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5F" w:rsidRPr="00885966" w:rsidRDefault="00F90A5F" w:rsidP="00F90A5F">
      <w:pPr>
        <w:jc w:val="center"/>
        <w:rPr>
          <w:rFonts w:ascii="Calibri" w:hAnsi="Calibri"/>
          <w:color w:val="5F9734"/>
        </w:rPr>
      </w:pPr>
    </w:p>
    <w:p w:rsidR="00F90A5F" w:rsidRPr="00885966" w:rsidRDefault="00F90A5F" w:rsidP="00F90A5F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F90A5F" w:rsidRPr="00885966" w:rsidRDefault="00F90A5F" w:rsidP="00F90A5F">
      <w:pPr>
        <w:rPr>
          <w:rFonts w:ascii="Calibri" w:hAnsi="Calibri"/>
          <w:b/>
          <w:u w:val="single"/>
        </w:rPr>
      </w:pPr>
    </w:p>
    <w:p w:rsidR="00F90A5F" w:rsidRDefault="00F90A5F" w:rsidP="00F90A5F">
      <w:pPr>
        <w:jc w:val="center"/>
        <w:rPr>
          <w:rFonts w:ascii="Calibri" w:hAnsi="Calibri"/>
          <w:b/>
          <w:sz w:val="28"/>
        </w:rPr>
      </w:pPr>
    </w:p>
    <w:p w:rsidR="00F90A5F" w:rsidRDefault="00F90A5F" w:rsidP="00F90A5F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Encargado/a Servicio de Bienestar</w:t>
      </w:r>
    </w:p>
    <w:p w:rsidR="00F90A5F" w:rsidRPr="00885966" w:rsidRDefault="00F90A5F" w:rsidP="00F90A5F">
      <w:pPr>
        <w:jc w:val="center"/>
        <w:rPr>
          <w:rFonts w:ascii="Calibri" w:hAnsi="Calibri"/>
          <w:b/>
          <w:u w:val="single"/>
        </w:rPr>
      </w:pPr>
    </w:p>
    <w:p w:rsidR="00F90A5F" w:rsidRDefault="00F90A5F" w:rsidP="00F90A5F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2</w:t>
      </w:r>
    </w:p>
    <w:p w:rsidR="00F90A5F" w:rsidRPr="00885966" w:rsidRDefault="00F90A5F" w:rsidP="00F90A5F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Evaluación Técnica</w:t>
      </w:r>
      <w:r w:rsidRPr="00885966">
        <w:rPr>
          <w:rFonts w:ascii="Calibri" w:hAnsi="Calibri"/>
        </w:rPr>
        <w:t>)</w:t>
      </w:r>
    </w:p>
    <w:p w:rsidR="00F90A5F" w:rsidRPr="00885966" w:rsidRDefault="00F90A5F" w:rsidP="00F90A5F">
      <w:pPr>
        <w:jc w:val="center"/>
        <w:rPr>
          <w:rFonts w:ascii="Calibri" w:hAnsi="Calibri"/>
          <w:b/>
        </w:rPr>
      </w:pPr>
    </w:p>
    <w:p w:rsidR="00F90A5F" w:rsidRPr="00885966" w:rsidRDefault="00F90A5F" w:rsidP="00F90A5F">
      <w:pPr>
        <w:jc w:val="center"/>
        <w:rPr>
          <w:rFonts w:ascii="Calibri" w:hAnsi="Calibri"/>
          <w:b/>
        </w:rPr>
      </w:pPr>
    </w:p>
    <w:p w:rsidR="00F90A5F" w:rsidRPr="00885966" w:rsidRDefault="00F90A5F" w:rsidP="00F90A5F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F90A5F" w:rsidRPr="00885966" w:rsidRDefault="00F90A5F" w:rsidP="00F90A5F">
      <w:pPr>
        <w:jc w:val="center"/>
        <w:rPr>
          <w:rFonts w:ascii="Calibri" w:hAnsi="Calibri"/>
          <w:b/>
          <w:color w:val="000080"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F90A5F" w:rsidRPr="00B95CC2" w:rsidTr="000E73DF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90A5F" w:rsidRPr="00B95CC2" w:rsidRDefault="00F90A5F" w:rsidP="000E73D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90A5F" w:rsidRPr="00B95CC2" w:rsidRDefault="00F90A5F" w:rsidP="000E73D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F90A5F" w:rsidRPr="00B95CC2" w:rsidTr="000E73D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0A5F" w:rsidRPr="00B95CC2" w:rsidRDefault="00F90A5F" w:rsidP="000E73D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90A5F" w:rsidRPr="00B95CC2" w:rsidRDefault="00F90A5F" w:rsidP="000E73D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12.483.720-0</w:t>
            </w:r>
          </w:p>
        </w:tc>
      </w:tr>
      <w:tr w:rsidR="00F90A5F" w:rsidRPr="00B95CC2" w:rsidTr="000E73D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0A5F" w:rsidRPr="00B95CC2" w:rsidRDefault="00F90A5F" w:rsidP="000E73D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90A5F" w:rsidRPr="00B95CC2" w:rsidRDefault="00F90A5F" w:rsidP="000E73D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13.555.872-9</w:t>
            </w:r>
          </w:p>
        </w:tc>
      </w:tr>
      <w:tr w:rsidR="00F90A5F" w:rsidRPr="00B95CC2" w:rsidTr="000E73DF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0A5F" w:rsidRPr="00B95CC2" w:rsidRDefault="00F90A5F" w:rsidP="000E73D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90A5F" w:rsidRPr="00B95CC2" w:rsidRDefault="00F90A5F" w:rsidP="000E73D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15.664.315-7</w:t>
            </w:r>
          </w:p>
        </w:tc>
      </w:tr>
    </w:tbl>
    <w:p w:rsidR="00F90A5F" w:rsidRPr="00885966" w:rsidRDefault="00F90A5F" w:rsidP="00F90A5F">
      <w:pPr>
        <w:jc w:val="center"/>
        <w:rPr>
          <w:rFonts w:ascii="Calibri" w:hAnsi="Calibri"/>
          <w:b/>
          <w:color w:val="000080"/>
        </w:rPr>
      </w:pPr>
    </w:p>
    <w:p w:rsidR="00F90A5F" w:rsidRPr="00885966" w:rsidRDefault="00F90A5F" w:rsidP="00F90A5F">
      <w:pPr>
        <w:rPr>
          <w:rFonts w:ascii="Calibri" w:hAnsi="Calibri"/>
        </w:rPr>
      </w:pPr>
    </w:p>
    <w:p w:rsidR="00F90A5F" w:rsidRPr="00885966" w:rsidRDefault="00F90A5F" w:rsidP="00F90A5F">
      <w:pPr>
        <w:rPr>
          <w:rFonts w:ascii="Calibri" w:hAnsi="Calibri"/>
        </w:rPr>
      </w:pPr>
    </w:p>
    <w:p w:rsidR="00F90A5F" w:rsidRPr="00885966" w:rsidRDefault="00F90A5F" w:rsidP="00F90A5F">
      <w:pPr>
        <w:rPr>
          <w:rFonts w:ascii="Calibri" w:hAnsi="Calibri"/>
        </w:rPr>
      </w:pPr>
    </w:p>
    <w:p w:rsidR="00F90A5F" w:rsidRPr="00885966" w:rsidRDefault="00F90A5F" w:rsidP="00F90A5F">
      <w:pPr>
        <w:rPr>
          <w:rFonts w:ascii="Calibri" w:hAnsi="Calibri"/>
        </w:rPr>
      </w:pPr>
    </w:p>
    <w:p w:rsidR="00F90A5F" w:rsidRPr="00885966" w:rsidRDefault="00F90A5F" w:rsidP="00F90A5F">
      <w:pPr>
        <w:rPr>
          <w:rFonts w:ascii="Calibri" w:hAnsi="Calibri"/>
        </w:rPr>
      </w:pPr>
    </w:p>
    <w:p w:rsidR="00F90A5F" w:rsidRDefault="00F90A5F" w:rsidP="00F90A5F"/>
    <w:p w:rsidR="00F90A5F" w:rsidRDefault="00F90A5F" w:rsidP="00F90A5F"/>
    <w:p w:rsidR="006C79A8" w:rsidRDefault="006C79A8"/>
    <w:sectPr w:rsidR="006C79A8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A5F" w:rsidRDefault="00F90A5F" w:rsidP="00F90A5F">
      <w:r>
        <w:separator/>
      </w:r>
    </w:p>
  </w:endnote>
  <w:endnote w:type="continuationSeparator" w:id="0">
    <w:p w:rsidR="00F90A5F" w:rsidRDefault="00F90A5F" w:rsidP="00F9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F90A5F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A5F" w:rsidRDefault="00F90A5F" w:rsidP="00F90A5F">
      <w:r>
        <w:separator/>
      </w:r>
    </w:p>
  </w:footnote>
  <w:footnote w:type="continuationSeparator" w:id="0">
    <w:p w:rsidR="00F90A5F" w:rsidRDefault="00F90A5F" w:rsidP="00F90A5F">
      <w:r>
        <w:continuationSeparator/>
      </w:r>
    </w:p>
  </w:footnote>
  <w:footnote w:id="1">
    <w:p w:rsidR="00F90A5F" w:rsidRPr="00B05603" w:rsidRDefault="00F90A5F" w:rsidP="00F90A5F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>
        <w:rPr>
          <w:rFonts w:ascii="Calibri" w:hAnsi="Calibri" w:cs="Calibri"/>
          <w:sz w:val="22"/>
          <w:szCs w:val="22"/>
        </w:rPr>
        <w:t>2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F90A5F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BF6848C" wp14:editId="5B47AE66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F90A5F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F90A5F" w:rsidP="00261484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center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>
      <w:rPr>
        <w:rFonts w:ascii="Calibri" w:hAnsi="Calibri"/>
        <w:lang w:val="es-MX"/>
      </w:rPr>
      <w:tab/>
    </w:r>
    <w:r w:rsidRPr="00885966">
      <w:rPr>
        <w:rFonts w:ascii="Calibri" w:hAnsi="Calibri"/>
        <w:lang w:val="es-MX"/>
      </w:rPr>
      <w:t xml:space="preserve">Servicio Nacional de la </w:t>
    </w:r>
    <w:r w:rsidRPr="00885966">
      <w:rPr>
        <w:rFonts w:ascii="Calibri" w:hAnsi="Calibri"/>
        <w:lang w:val="es-MX"/>
      </w:rPr>
      <w:t>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5F"/>
    <w:rsid w:val="006C79A8"/>
    <w:rsid w:val="00F9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C7C2A102-CDA3-4B3F-B651-20FB21C9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90A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90A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90A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90A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F90A5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90A5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F90A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cp:keywords/>
  <dc:description/>
  <cp:lastModifiedBy>Nicolas Contreras</cp:lastModifiedBy>
  <cp:revision>1</cp:revision>
  <dcterms:created xsi:type="dcterms:W3CDTF">2015-09-16T13:28:00Z</dcterms:created>
  <dcterms:modified xsi:type="dcterms:W3CDTF">2015-09-16T13:30:00Z</dcterms:modified>
</cp:coreProperties>
</file>