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763" w:rsidRPr="000B5763" w:rsidRDefault="000B5763" w:rsidP="000745D2">
      <w:pPr>
        <w:jc w:val="both"/>
        <w:rPr>
          <w:rFonts w:ascii="Verdana" w:hAnsi="Verdana"/>
          <w:sz w:val="24"/>
          <w:szCs w:val="24"/>
          <w:lang w:val="es-ES"/>
        </w:rPr>
      </w:pPr>
      <w:r w:rsidRPr="000B5763">
        <w:rPr>
          <w:rFonts w:ascii="Verdana" w:hAnsi="Verdana" w:cs="Arial"/>
          <w:noProof/>
          <w:sz w:val="24"/>
          <w:szCs w:val="24"/>
          <w:lang w:eastAsia="es-CL"/>
        </w:rPr>
        <w:drawing>
          <wp:inline distT="0" distB="0" distL="0" distR="0" wp14:anchorId="13527F39" wp14:editId="5EE76D9F">
            <wp:extent cx="1152525" cy="1040282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40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5763" w:rsidRPr="000B5763" w:rsidRDefault="000B5763" w:rsidP="000745D2">
      <w:pPr>
        <w:jc w:val="both"/>
        <w:rPr>
          <w:rFonts w:ascii="Verdana" w:hAnsi="Verdana"/>
          <w:sz w:val="24"/>
          <w:szCs w:val="24"/>
          <w:lang w:val="es-ES"/>
        </w:rPr>
      </w:pPr>
    </w:p>
    <w:p w:rsidR="000B5763" w:rsidRPr="000B5763" w:rsidRDefault="00553BEC" w:rsidP="000B5763">
      <w:pPr>
        <w:spacing w:after="0"/>
        <w:jc w:val="center"/>
        <w:rPr>
          <w:rFonts w:ascii="Verdana" w:hAnsi="Verdana"/>
          <w:b/>
          <w:sz w:val="24"/>
          <w:szCs w:val="24"/>
          <w:lang w:val="es-ES"/>
        </w:rPr>
      </w:pPr>
      <w:r w:rsidRPr="000B5763">
        <w:rPr>
          <w:rFonts w:ascii="Verdana" w:hAnsi="Verdana"/>
          <w:b/>
          <w:sz w:val="24"/>
          <w:szCs w:val="24"/>
          <w:lang w:val="es-ES"/>
        </w:rPr>
        <w:t xml:space="preserve">PREGUNTAS Y RESPUESTAS REALIZADAS DURANTE </w:t>
      </w:r>
    </w:p>
    <w:p w:rsidR="000B5763" w:rsidRPr="000B5763" w:rsidRDefault="00553BEC" w:rsidP="000B5763">
      <w:pPr>
        <w:spacing w:after="0"/>
        <w:jc w:val="center"/>
        <w:rPr>
          <w:rFonts w:ascii="Verdana" w:hAnsi="Verdana"/>
          <w:b/>
          <w:sz w:val="24"/>
          <w:szCs w:val="24"/>
          <w:lang w:val="es-ES"/>
        </w:rPr>
      </w:pPr>
      <w:r w:rsidRPr="000B5763">
        <w:rPr>
          <w:rFonts w:ascii="Verdana" w:hAnsi="Verdana"/>
          <w:b/>
          <w:sz w:val="24"/>
          <w:szCs w:val="24"/>
          <w:lang w:val="es-ES"/>
        </w:rPr>
        <w:t xml:space="preserve">EL PROCESO DE POSTULACIÓN A </w:t>
      </w:r>
    </w:p>
    <w:p w:rsidR="00553BEC" w:rsidRPr="000B5763" w:rsidRDefault="00553BEC" w:rsidP="000B5763">
      <w:pPr>
        <w:spacing w:after="0"/>
        <w:jc w:val="center"/>
        <w:rPr>
          <w:rFonts w:ascii="Verdana" w:hAnsi="Verdana"/>
          <w:b/>
          <w:sz w:val="24"/>
          <w:szCs w:val="24"/>
          <w:lang w:val="es-ES"/>
        </w:rPr>
      </w:pPr>
      <w:r w:rsidRPr="000B5763">
        <w:rPr>
          <w:rFonts w:ascii="Verdana" w:hAnsi="Verdana"/>
          <w:b/>
          <w:sz w:val="24"/>
          <w:szCs w:val="24"/>
          <w:lang w:val="es-ES"/>
        </w:rPr>
        <w:t>PROGRAMA “CAPACITACIÓN PARA EL EMPRENDIMIENTO DE PERSONAS EN SITUACIÓN DE DISCAPACIDAD”</w:t>
      </w:r>
    </w:p>
    <w:p w:rsidR="000B5763" w:rsidRPr="000B5763" w:rsidRDefault="000B5763" w:rsidP="000B5763">
      <w:pPr>
        <w:jc w:val="center"/>
        <w:rPr>
          <w:rFonts w:ascii="Verdana" w:hAnsi="Verdana"/>
          <w:b/>
          <w:sz w:val="24"/>
          <w:szCs w:val="24"/>
          <w:lang w:val="es-ES"/>
        </w:rPr>
      </w:pPr>
    </w:p>
    <w:p w:rsidR="00553BEC" w:rsidRPr="000B5763" w:rsidRDefault="000B5763" w:rsidP="000745D2">
      <w:pPr>
        <w:pStyle w:val="Prrafodelista"/>
        <w:numPr>
          <w:ilvl w:val="0"/>
          <w:numId w:val="1"/>
        </w:numPr>
        <w:jc w:val="both"/>
        <w:rPr>
          <w:rFonts w:ascii="Verdana" w:hAnsi="Verdana"/>
          <w:b/>
          <w:sz w:val="24"/>
          <w:szCs w:val="24"/>
          <w:lang w:val="es-ES"/>
        </w:rPr>
      </w:pPr>
      <w:r>
        <w:rPr>
          <w:rFonts w:ascii="Verdana" w:hAnsi="Verdana"/>
          <w:b/>
          <w:sz w:val="24"/>
          <w:szCs w:val="24"/>
          <w:lang w:val="es-ES"/>
        </w:rPr>
        <w:t>¿</w:t>
      </w:r>
      <w:r w:rsidR="00553BEC" w:rsidRPr="000B5763">
        <w:rPr>
          <w:rFonts w:ascii="Verdana" w:hAnsi="Verdana"/>
          <w:b/>
          <w:sz w:val="24"/>
          <w:szCs w:val="24"/>
          <w:lang w:val="es-ES"/>
        </w:rPr>
        <w:t>Cuáles son las comunas que incluye la postulación?</w:t>
      </w:r>
    </w:p>
    <w:p w:rsidR="00553BEC" w:rsidRDefault="00553BEC" w:rsidP="000745D2">
      <w:pPr>
        <w:jc w:val="both"/>
        <w:rPr>
          <w:rFonts w:ascii="Verdana" w:hAnsi="Verdana"/>
          <w:sz w:val="24"/>
          <w:szCs w:val="24"/>
          <w:lang w:val="es-ES"/>
        </w:rPr>
      </w:pPr>
      <w:r w:rsidRPr="000B5763">
        <w:rPr>
          <w:rFonts w:ascii="Verdana" w:hAnsi="Verdana"/>
          <w:sz w:val="24"/>
          <w:szCs w:val="24"/>
          <w:lang w:val="es-ES"/>
        </w:rPr>
        <w:t>Para efectos del programa las comunas incorporadas son Chile Chico, Cochrane, Puerto Aysén y Coyhaique, considerando las localidades de cada comuna señalada.</w:t>
      </w:r>
    </w:p>
    <w:p w:rsidR="000B5763" w:rsidRPr="000B5763" w:rsidRDefault="000B5763" w:rsidP="000745D2">
      <w:pPr>
        <w:jc w:val="both"/>
        <w:rPr>
          <w:rFonts w:ascii="Verdana" w:hAnsi="Verdana"/>
          <w:sz w:val="24"/>
          <w:szCs w:val="24"/>
          <w:lang w:val="es-ES"/>
        </w:rPr>
      </w:pPr>
    </w:p>
    <w:p w:rsidR="00553BEC" w:rsidRPr="000B5763" w:rsidRDefault="00553BEC" w:rsidP="000745D2">
      <w:pPr>
        <w:pStyle w:val="Prrafodelista"/>
        <w:numPr>
          <w:ilvl w:val="0"/>
          <w:numId w:val="1"/>
        </w:numPr>
        <w:jc w:val="both"/>
        <w:rPr>
          <w:rFonts w:ascii="Verdana" w:hAnsi="Verdana"/>
          <w:b/>
          <w:sz w:val="24"/>
          <w:szCs w:val="24"/>
          <w:lang w:val="es-ES"/>
        </w:rPr>
      </w:pPr>
      <w:r w:rsidRPr="000B5763">
        <w:rPr>
          <w:rFonts w:ascii="Verdana" w:hAnsi="Verdana"/>
          <w:b/>
          <w:sz w:val="24"/>
          <w:szCs w:val="24"/>
          <w:lang w:val="es-ES"/>
        </w:rPr>
        <w:t xml:space="preserve">Respecto de las preguntas número 8 y 9 del </w:t>
      </w:r>
      <w:r w:rsidR="000B5763">
        <w:rPr>
          <w:rFonts w:ascii="Verdana" w:hAnsi="Verdana"/>
          <w:b/>
          <w:sz w:val="24"/>
          <w:szCs w:val="24"/>
          <w:lang w:val="es-ES"/>
        </w:rPr>
        <w:t>Formulario Único de Postulación</w:t>
      </w:r>
      <w:r w:rsidRPr="000B5763">
        <w:rPr>
          <w:rFonts w:ascii="Verdana" w:hAnsi="Verdana"/>
          <w:b/>
          <w:sz w:val="24"/>
          <w:szCs w:val="24"/>
          <w:lang w:val="es-ES"/>
        </w:rPr>
        <w:t xml:space="preserve"> ¿Cómo describir la idea de emprendimiento o fortalecimiento </w:t>
      </w:r>
      <w:r w:rsidR="000B5763" w:rsidRPr="000B5763">
        <w:rPr>
          <w:rFonts w:ascii="Verdana" w:hAnsi="Verdana"/>
          <w:b/>
          <w:sz w:val="24"/>
          <w:szCs w:val="24"/>
          <w:lang w:val="es-ES"/>
        </w:rPr>
        <w:t>de negocio?</w:t>
      </w:r>
    </w:p>
    <w:p w:rsidR="00553BEC" w:rsidRPr="000B5763" w:rsidRDefault="00553BEC" w:rsidP="000745D2">
      <w:pPr>
        <w:jc w:val="both"/>
        <w:rPr>
          <w:rFonts w:ascii="Verdana" w:hAnsi="Verdana"/>
          <w:sz w:val="24"/>
          <w:szCs w:val="24"/>
          <w:lang w:val="es-ES"/>
        </w:rPr>
      </w:pPr>
      <w:r w:rsidRPr="000B5763">
        <w:rPr>
          <w:rFonts w:ascii="Verdana" w:hAnsi="Verdana"/>
          <w:sz w:val="24"/>
          <w:szCs w:val="24"/>
          <w:lang w:val="es-ES"/>
        </w:rPr>
        <w:t xml:space="preserve">En la pregunta Nº 8, la persona debe dar una breve descripción de cómo cree que llevará a cabo su idea de emprendimiento o fortalecimiento de negocio, comentar como elaborara su producto, como lo venderá </w:t>
      </w:r>
      <w:r w:rsidR="00786F77" w:rsidRPr="000B5763">
        <w:rPr>
          <w:rFonts w:ascii="Verdana" w:hAnsi="Verdana"/>
          <w:sz w:val="24"/>
          <w:szCs w:val="24"/>
          <w:lang w:val="es-ES"/>
        </w:rPr>
        <w:t>u ofertará, señalando aspectos de innovación en su planteamiento.</w:t>
      </w:r>
    </w:p>
    <w:p w:rsidR="00786F77" w:rsidRDefault="00786F77" w:rsidP="000745D2">
      <w:pPr>
        <w:jc w:val="both"/>
        <w:rPr>
          <w:rFonts w:ascii="Verdana" w:hAnsi="Verdana"/>
          <w:sz w:val="24"/>
          <w:szCs w:val="24"/>
          <w:lang w:val="es-ES"/>
        </w:rPr>
      </w:pPr>
      <w:r w:rsidRPr="000B5763">
        <w:rPr>
          <w:rFonts w:ascii="Verdana" w:hAnsi="Verdana"/>
          <w:sz w:val="24"/>
          <w:szCs w:val="24"/>
          <w:lang w:val="es-ES"/>
        </w:rPr>
        <w:t xml:space="preserve">Respecto de la pregunta Nº 9, la persona debe señalar cuáles serán las herramientas, recursos,  materiales que considere necesitará para llevar acabo lo indicado  en la pregunta Nº 8. </w:t>
      </w:r>
    </w:p>
    <w:p w:rsidR="000B5763" w:rsidRPr="000B5763" w:rsidRDefault="000B5763" w:rsidP="000745D2">
      <w:pPr>
        <w:jc w:val="both"/>
        <w:rPr>
          <w:rFonts w:ascii="Verdana" w:hAnsi="Verdana"/>
          <w:sz w:val="24"/>
          <w:szCs w:val="24"/>
          <w:lang w:val="es-ES"/>
        </w:rPr>
      </w:pPr>
    </w:p>
    <w:p w:rsidR="00786F77" w:rsidRPr="000B5763" w:rsidRDefault="00786F77" w:rsidP="000745D2">
      <w:pPr>
        <w:pStyle w:val="Prrafodelista"/>
        <w:numPr>
          <w:ilvl w:val="0"/>
          <w:numId w:val="1"/>
        </w:numPr>
        <w:jc w:val="both"/>
        <w:rPr>
          <w:rFonts w:ascii="Verdana" w:hAnsi="Verdana"/>
          <w:b/>
          <w:sz w:val="24"/>
          <w:szCs w:val="24"/>
          <w:lang w:val="es-ES"/>
        </w:rPr>
      </w:pPr>
      <w:r w:rsidRPr="000B5763">
        <w:rPr>
          <w:rFonts w:ascii="Verdana" w:hAnsi="Verdana"/>
          <w:b/>
          <w:sz w:val="24"/>
          <w:szCs w:val="24"/>
          <w:lang w:val="es-ES"/>
        </w:rPr>
        <w:t>Para poder ampliar o habilitar infraestru</w:t>
      </w:r>
      <w:r w:rsidR="000B5763">
        <w:rPr>
          <w:rFonts w:ascii="Verdana" w:hAnsi="Verdana"/>
          <w:b/>
          <w:sz w:val="24"/>
          <w:szCs w:val="24"/>
          <w:lang w:val="es-ES"/>
        </w:rPr>
        <w:t>ctura ¿L</w:t>
      </w:r>
      <w:r w:rsidRPr="000B5763">
        <w:rPr>
          <w:rFonts w:ascii="Verdana" w:hAnsi="Verdana"/>
          <w:b/>
          <w:sz w:val="24"/>
          <w:szCs w:val="24"/>
          <w:lang w:val="es-ES"/>
        </w:rPr>
        <w:t>a persona que postula debe ser dueño?</w:t>
      </w:r>
    </w:p>
    <w:p w:rsidR="00786F77" w:rsidRPr="000B5763" w:rsidRDefault="00786F77" w:rsidP="000745D2">
      <w:pPr>
        <w:jc w:val="both"/>
        <w:rPr>
          <w:rFonts w:ascii="Verdana" w:hAnsi="Verdana"/>
          <w:sz w:val="24"/>
          <w:szCs w:val="24"/>
          <w:lang w:val="es-ES"/>
        </w:rPr>
      </w:pPr>
      <w:r w:rsidRPr="000B5763">
        <w:rPr>
          <w:rFonts w:ascii="Verdana" w:hAnsi="Verdana"/>
          <w:sz w:val="24"/>
          <w:szCs w:val="24"/>
          <w:lang w:val="es-ES"/>
        </w:rPr>
        <w:t xml:space="preserve">Para poder realizar algún tipo de mejoramiento de infraestructura, habilitación de espacio físico entre otros, la persona debe ser dueño/o, y en caso de vivir con familiar, contar con los permisos y aceptación del propietario/a </w:t>
      </w:r>
      <w:r w:rsidR="000B5763">
        <w:rPr>
          <w:rFonts w:ascii="Verdana" w:hAnsi="Verdana"/>
          <w:sz w:val="24"/>
          <w:szCs w:val="24"/>
          <w:lang w:val="es-ES"/>
        </w:rPr>
        <w:t>a</w:t>
      </w:r>
      <w:r w:rsidRPr="000B5763">
        <w:rPr>
          <w:rFonts w:ascii="Verdana" w:hAnsi="Verdana"/>
          <w:sz w:val="24"/>
          <w:szCs w:val="24"/>
          <w:lang w:val="es-ES"/>
        </w:rPr>
        <w:t xml:space="preserve"> realizar dichas instalaciones físicas en su casa habitación, ya que lo que se busca en el programa es generar permanencia del negocio.</w:t>
      </w:r>
    </w:p>
    <w:p w:rsidR="00786F77" w:rsidRPr="000B5763" w:rsidRDefault="00786F77" w:rsidP="000745D2">
      <w:pPr>
        <w:pStyle w:val="Prrafodelista"/>
        <w:numPr>
          <w:ilvl w:val="0"/>
          <w:numId w:val="1"/>
        </w:numPr>
        <w:jc w:val="both"/>
        <w:rPr>
          <w:rFonts w:ascii="Verdana" w:hAnsi="Verdana"/>
          <w:b/>
          <w:sz w:val="24"/>
          <w:szCs w:val="24"/>
          <w:lang w:val="es-ES"/>
        </w:rPr>
      </w:pPr>
      <w:r w:rsidRPr="000B5763">
        <w:rPr>
          <w:rFonts w:ascii="Verdana" w:hAnsi="Verdana"/>
          <w:b/>
          <w:sz w:val="24"/>
          <w:szCs w:val="24"/>
          <w:lang w:val="es-ES"/>
        </w:rPr>
        <w:lastRenderedPageBreak/>
        <w:t>¿Se considera ampliación dentro del presupuesto asignado para el programa?</w:t>
      </w:r>
    </w:p>
    <w:p w:rsidR="00786F77" w:rsidRDefault="00786F77" w:rsidP="000745D2">
      <w:pPr>
        <w:jc w:val="both"/>
        <w:rPr>
          <w:rFonts w:ascii="Verdana" w:hAnsi="Verdana"/>
          <w:sz w:val="24"/>
          <w:szCs w:val="24"/>
          <w:lang w:val="es-ES"/>
        </w:rPr>
      </w:pPr>
      <w:r w:rsidRPr="000B5763">
        <w:rPr>
          <w:rFonts w:ascii="Verdana" w:hAnsi="Verdana"/>
          <w:sz w:val="24"/>
          <w:szCs w:val="24"/>
          <w:lang w:val="es-ES"/>
        </w:rPr>
        <w:t xml:space="preserve">Se considera y se financiará ampliación y /o habilitación que no sobrepase el monto asignado de </w:t>
      </w:r>
      <w:r w:rsidR="007074F5" w:rsidRPr="000B5763">
        <w:rPr>
          <w:rFonts w:ascii="Verdana" w:hAnsi="Verdana"/>
          <w:sz w:val="24"/>
          <w:szCs w:val="24"/>
          <w:lang w:val="es-ES"/>
        </w:rPr>
        <w:t>$2.150.000.-</w:t>
      </w:r>
      <w:r w:rsidRPr="000B5763">
        <w:rPr>
          <w:rFonts w:ascii="Verdana" w:hAnsi="Verdana"/>
          <w:sz w:val="24"/>
          <w:szCs w:val="24"/>
          <w:lang w:val="es-ES"/>
        </w:rPr>
        <w:t xml:space="preserve">, infraestructura mayor no se financia de acuerdo a lo señalado en el punto </w:t>
      </w:r>
      <w:r w:rsidR="007074F5" w:rsidRPr="000B5763">
        <w:rPr>
          <w:rFonts w:ascii="Verdana" w:hAnsi="Verdana"/>
          <w:sz w:val="24"/>
          <w:szCs w:val="24"/>
          <w:lang w:val="es-ES"/>
        </w:rPr>
        <w:t>4.5 de las bases Técnicas y Administrativas del programa.</w:t>
      </w:r>
    </w:p>
    <w:p w:rsidR="000B5763" w:rsidRPr="000B5763" w:rsidRDefault="000B5763" w:rsidP="000745D2">
      <w:pPr>
        <w:jc w:val="both"/>
        <w:rPr>
          <w:rFonts w:ascii="Verdana" w:hAnsi="Verdana"/>
          <w:sz w:val="24"/>
          <w:szCs w:val="24"/>
          <w:lang w:val="es-ES"/>
        </w:rPr>
      </w:pPr>
    </w:p>
    <w:p w:rsidR="007074F5" w:rsidRPr="000B5763" w:rsidRDefault="000B5763" w:rsidP="000745D2">
      <w:pPr>
        <w:pStyle w:val="Prrafodelista"/>
        <w:numPr>
          <w:ilvl w:val="0"/>
          <w:numId w:val="1"/>
        </w:numPr>
        <w:jc w:val="both"/>
        <w:rPr>
          <w:rFonts w:ascii="Verdana" w:hAnsi="Verdana"/>
          <w:b/>
          <w:sz w:val="24"/>
          <w:szCs w:val="24"/>
          <w:lang w:val="es-ES"/>
        </w:rPr>
      </w:pPr>
      <w:r>
        <w:rPr>
          <w:rFonts w:ascii="Verdana" w:hAnsi="Verdana"/>
          <w:b/>
          <w:sz w:val="24"/>
          <w:szCs w:val="24"/>
          <w:lang w:val="es-ES"/>
        </w:rPr>
        <w:t>¿E</w:t>
      </w:r>
      <w:r w:rsidR="007074F5" w:rsidRPr="000B5763">
        <w:rPr>
          <w:rFonts w:ascii="Verdana" w:hAnsi="Verdana"/>
          <w:b/>
          <w:sz w:val="24"/>
          <w:szCs w:val="24"/>
          <w:lang w:val="es-ES"/>
        </w:rPr>
        <w:t>n qué tiempo debe hacerse el pago de la garantía?</w:t>
      </w:r>
    </w:p>
    <w:p w:rsidR="007074F5" w:rsidRDefault="007074F5" w:rsidP="000745D2">
      <w:pPr>
        <w:jc w:val="both"/>
        <w:rPr>
          <w:rFonts w:ascii="Verdana" w:hAnsi="Verdana"/>
          <w:sz w:val="24"/>
          <w:szCs w:val="24"/>
          <w:lang w:val="es-ES"/>
        </w:rPr>
      </w:pPr>
      <w:r w:rsidRPr="000B5763">
        <w:rPr>
          <w:rFonts w:ascii="Verdana" w:hAnsi="Verdana"/>
          <w:sz w:val="24"/>
          <w:szCs w:val="24"/>
          <w:lang w:val="es-ES"/>
        </w:rPr>
        <w:t>El periodo estipulado en las bases Técnicas y Administrativas del programa para hacer efectivo el pago de garantía, es en el mes de septiembre de 2018, una vez culminada la capacitación.</w:t>
      </w:r>
    </w:p>
    <w:p w:rsidR="000B5763" w:rsidRPr="000B5763" w:rsidRDefault="000B5763" w:rsidP="000745D2">
      <w:pPr>
        <w:jc w:val="both"/>
        <w:rPr>
          <w:rFonts w:ascii="Verdana" w:hAnsi="Verdana"/>
          <w:sz w:val="24"/>
          <w:szCs w:val="24"/>
          <w:lang w:val="es-ES"/>
        </w:rPr>
      </w:pPr>
    </w:p>
    <w:p w:rsidR="000745D2" w:rsidRPr="000B5763" w:rsidRDefault="000745D2" w:rsidP="000745D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es-CL"/>
        </w:rPr>
      </w:pPr>
      <w:r w:rsidRPr="000B5763">
        <w:rPr>
          <w:rFonts w:ascii="Verdana" w:eastAsia="Times New Roman" w:hAnsi="Verdana" w:cs="Times New Roman"/>
          <w:b/>
          <w:sz w:val="24"/>
          <w:szCs w:val="24"/>
          <w:lang w:eastAsia="es-CL"/>
        </w:rPr>
        <w:t>¿Puede postular un familiar de la persona en situación de discapacidad al programa de emprendimiento?</w:t>
      </w:r>
    </w:p>
    <w:p w:rsidR="000745D2" w:rsidRPr="000B5763" w:rsidRDefault="000745D2" w:rsidP="000745D2">
      <w:pPr>
        <w:pStyle w:val="Prrafodelista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s-CL"/>
        </w:rPr>
      </w:pPr>
    </w:p>
    <w:p w:rsidR="000745D2" w:rsidRDefault="000745D2" w:rsidP="000745D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s-CL"/>
        </w:rPr>
      </w:pPr>
      <w:r w:rsidRPr="000B5763">
        <w:rPr>
          <w:rFonts w:ascii="Verdana" w:eastAsia="Times New Roman" w:hAnsi="Verdana" w:cs="Times New Roman"/>
          <w:sz w:val="24"/>
          <w:szCs w:val="24"/>
          <w:lang w:eastAsia="es-CL"/>
        </w:rPr>
        <w:t xml:space="preserve">No puede postular un familiar, ya que el programa está enfocado hacia las </w:t>
      </w:r>
      <w:r w:rsidR="000B5763">
        <w:rPr>
          <w:rFonts w:ascii="Verdana" w:eastAsia="Times New Roman" w:hAnsi="Verdana" w:cs="Times New Roman"/>
          <w:sz w:val="24"/>
          <w:szCs w:val="24"/>
          <w:lang w:eastAsia="es-CL"/>
        </w:rPr>
        <w:t>personas con discapacidad</w:t>
      </w:r>
      <w:r w:rsidRPr="000B5763">
        <w:rPr>
          <w:rFonts w:ascii="Verdana" w:eastAsia="Times New Roman" w:hAnsi="Verdana" w:cs="Times New Roman"/>
          <w:sz w:val="24"/>
          <w:szCs w:val="24"/>
          <w:lang w:eastAsia="es-CL"/>
        </w:rPr>
        <w:t>, ya que se busca fortalecer su autonomía económica y social.</w:t>
      </w:r>
    </w:p>
    <w:p w:rsidR="000B5763" w:rsidRPr="000B5763" w:rsidRDefault="000B5763" w:rsidP="000745D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s-CL"/>
        </w:rPr>
      </w:pPr>
    </w:p>
    <w:p w:rsidR="000745D2" w:rsidRPr="000B5763" w:rsidRDefault="000745D2" w:rsidP="000745D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s-CL"/>
        </w:rPr>
      </w:pPr>
    </w:p>
    <w:p w:rsidR="000745D2" w:rsidRPr="000B5763" w:rsidRDefault="000745D2" w:rsidP="000745D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es-CL"/>
        </w:rPr>
      </w:pPr>
      <w:r w:rsidRPr="000B5763">
        <w:rPr>
          <w:rFonts w:ascii="Verdana" w:eastAsia="Times New Roman" w:hAnsi="Verdana" w:cs="Times New Roman"/>
          <w:b/>
          <w:sz w:val="24"/>
          <w:szCs w:val="24"/>
          <w:lang w:eastAsia="es-CL"/>
        </w:rPr>
        <w:t>¿Puede postular una persona en situación de discapacidad y otra persona (cuidador o familiar) asistir a las capacitaciones?</w:t>
      </w:r>
    </w:p>
    <w:p w:rsidR="000745D2" w:rsidRPr="000B5763" w:rsidRDefault="000745D2" w:rsidP="000745D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s-CL"/>
        </w:rPr>
      </w:pPr>
    </w:p>
    <w:p w:rsidR="000745D2" w:rsidRDefault="000B5763" w:rsidP="000745D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s-CL"/>
        </w:rPr>
      </w:pPr>
      <w:r>
        <w:rPr>
          <w:rFonts w:ascii="Verdana" w:eastAsia="Times New Roman" w:hAnsi="Verdana" w:cs="Times New Roman"/>
          <w:sz w:val="24"/>
          <w:szCs w:val="24"/>
          <w:lang w:eastAsia="es-CL"/>
        </w:rPr>
        <w:t>No, por</w:t>
      </w:r>
      <w:r w:rsidR="000745D2" w:rsidRPr="000B5763">
        <w:rPr>
          <w:rFonts w:ascii="Verdana" w:eastAsia="Times New Roman" w:hAnsi="Verdana" w:cs="Times New Roman"/>
          <w:sz w:val="24"/>
          <w:szCs w:val="24"/>
          <w:lang w:eastAsia="es-CL"/>
        </w:rPr>
        <w:t>que el beneficio económico y formativo  es otorgado a la persona, con su debida acreditación de la situación de discapacidad, por tanto, un cuidador o familiar no cumpliría con el requisito de postulación indicado en las bases en el punto 4.1 ¿Quiénes pueden postular?</w:t>
      </w:r>
    </w:p>
    <w:p w:rsidR="000B5763" w:rsidRPr="000B5763" w:rsidRDefault="000B5763" w:rsidP="000745D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s-CL"/>
        </w:rPr>
      </w:pPr>
    </w:p>
    <w:p w:rsidR="000745D2" w:rsidRPr="000B5763" w:rsidRDefault="000745D2" w:rsidP="000745D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s-CL"/>
        </w:rPr>
      </w:pPr>
    </w:p>
    <w:p w:rsidR="000745D2" w:rsidRPr="000B5763" w:rsidRDefault="000745D2" w:rsidP="000745D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es-CL"/>
        </w:rPr>
      </w:pPr>
      <w:r w:rsidRPr="000B5763">
        <w:rPr>
          <w:rFonts w:ascii="Verdana" w:eastAsia="Times New Roman" w:hAnsi="Verdana" w:cs="Times New Roman"/>
          <w:b/>
          <w:sz w:val="24"/>
          <w:szCs w:val="24"/>
          <w:lang w:eastAsia="es-CL"/>
        </w:rPr>
        <w:t>¿Puedo presentar el certificado de residencia emitido por la junta de vecinos?</w:t>
      </w:r>
    </w:p>
    <w:p w:rsidR="000745D2" w:rsidRPr="000B5763" w:rsidRDefault="000745D2" w:rsidP="000745D2">
      <w:pPr>
        <w:pStyle w:val="Prrafodelista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s-CL"/>
        </w:rPr>
      </w:pPr>
    </w:p>
    <w:p w:rsidR="000745D2" w:rsidRPr="000B5763" w:rsidRDefault="000745D2" w:rsidP="000745D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s-CL"/>
        </w:rPr>
      </w:pPr>
      <w:r w:rsidRPr="000B5763">
        <w:rPr>
          <w:rFonts w:ascii="Verdana" w:eastAsia="Times New Roman" w:hAnsi="Verdana" w:cs="Times New Roman"/>
          <w:sz w:val="24"/>
          <w:szCs w:val="24"/>
          <w:lang w:eastAsia="es-CL"/>
        </w:rPr>
        <w:t>De acuerdo a las bases de postulación, el certificado requerido es el de residencia otorgada por la Municipalidad o Cartola Hogar.</w:t>
      </w:r>
    </w:p>
    <w:p w:rsidR="000745D2" w:rsidRDefault="000745D2" w:rsidP="000745D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s-CL"/>
        </w:rPr>
      </w:pPr>
    </w:p>
    <w:p w:rsidR="000B5763" w:rsidRDefault="000B5763" w:rsidP="000745D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s-CL"/>
        </w:rPr>
      </w:pPr>
    </w:p>
    <w:p w:rsidR="000B5763" w:rsidRDefault="000B5763" w:rsidP="000745D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s-CL"/>
        </w:rPr>
      </w:pPr>
    </w:p>
    <w:p w:rsidR="000B5763" w:rsidRPr="000B5763" w:rsidRDefault="000B5763" w:rsidP="000745D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s-CL"/>
        </w:rPr>
      </w:pPr>
      <w:bookmarkStart w:id="0" w:name="_GoBack"/>
      <w:bookmarkEnd w:id="0"/>
    </w:p>
    <w:p w:rsidR="000745D2" w:rsidRPr="000B5763" w:rsidRDefault="000745D2" w:rsidP="000745D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es-CL"/>
        </w:rPr>
      </w:pPr>
      <w:r w:rsidRPr="000B5763">
        <w:rPr>
          <w:rFonts w:ascii="Verdana" w:eastAsia="Times New Roman" w:hAnsi="Verdana" w:cs="Times New Roman"/>
          <w:b/>
          <w:sz w:val="24"/>
          <w:szCs w:val="24"/>
          <w:lang w:eastAsia="es-CL"/>
        </w:rPr>
        <w:lastRenderedPageBreak/>
        <w:t>¿Qué pasa si vivo en una localidad donde existe solo delegación municipal y no emiten el certificado de residencia?</w:t>
      </w:r>
    </w:p>
    <w:p w:rsidR="000745D2" w:rsidRPr="000B5763" w:rsidRDefault="000745D2" w:rsidP="000745D2">
      <w:pPr>
        <w:pStyle w:val="Prrafodelista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s-CL"/>
        </w:rPr>
      </w:pPr>
    </w:p>
    <w:p w:rsidR="000745D2" w:rsidRDefault="000B5763" w:rsidP="000745D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s-CL"/>
        </w:rPr>
      </w:pPr>
      <w:r>
        <w:rPr>
          <w:rFonts w:ascii="Verdana" w:eastAsia="Times New Roman" w:hAnsi="Verdana" w:cs="Times New Roman"/>
          <w:sz w:val="24"/>
          <w:szCs w:val="24"/>
          <w:lang w:eastAsia="es-CL"/>
        </w:rPr>
        <w:t>Se debe comunicar a la D</w:t>
      </w:r>
      <w:r w:rsidR="000745D2" w:rsidRPr="000B5763">
        <w:rPr>
          <w:rFonts w:ascii="Verdana" w:eastAsia="Times New Roman" w:hAnsi="Verdana" w:cs="Times New Roman"/>
          <w:sz w:val="24"/>
          <w:szCs w:val="24"/>
          <w:lang w:eastAsia="es-CL"/>
        </w:rPr>
        <w:t xml:space="preserve">irección Regional de </w:t>
      </w:r>
      <w:r w:rsidRPr="000B5763">
        <w:rPr>
          <w:rFonts w:ascii="Verdana" w:eastAsia="Times New Roman" w:hAnsi="Verdana" w:cs="Times New Roman"/>
          <w:sz w:val="24"/>
          <w:szCs w:val="24"/>
          <w:lang w:eastAsia="es-CL"/>
        </w:rPr>
        <w:t xml:space="preserve">SENADIS </w:t>
      </w:r>
      <w:r w:rsidR="000745D2" w:rsidRPr="000B5763">
        <w:rPr>
          <w:rFonts w:ascii="Verdana" w:eastAsia="Times New Roman" w:hAnsi="Verdana" w:cs="Times New Roman"/>
          <w:sz w:val="24"/>
          <w:szCs w:val="24"/>
          <w:lang w:eastAsia="es-CL"/>
        </w:rPr>
        <w:t>al 672-252509, e informar, a fin de que los profesionales del programa realicen la coordinación con la Municipalidad correspondiente.</w:t>
      </w:r>
    </w:p>
    <w:p w:rsidR="000B5763" w:rsidRPr="000B5763" w:rsidRDefault="000B5763" w:rsidP="000745D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s-CL"/>
        </w:rPr>
      </w:pPr>
    </w:p>
    <w:p w:rsidR="000745D2" w:rsidRPr="000B5763" w:rsidRDefault="000745D2" w:rsidP="000745D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s-CL"/>
        </w:rPr>
      </w:pPr>
    </w:p>
    <w:p w:rsidR="000745D2" w:rsidRPr="000B5763" w:rsidRDefault="000745D2" w:rsidP="000745D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es-CL"/>
        </w:rPr>
      </w:pPr>
      <w:r w:rsidRPr="000B5763">
        <w:rPr>
          <w:rFonts w:ascii="Verdana" w:eastAsia="Times New Roman" w:hAnsi="Verdana" w:cs="Times New Roman"/>
          <w:b/>
          <w:sz w:val="24"/>
          <w:szCs w:val="24"/>
          <w:lang w:eastAsia="es-CL"/>
        </w:rPr>
        <w:t>¿Puedo solicitar herramientas o materiales específicos para llevar a cabo un oficio? (ejemplo: solicito telar, porque me dedico a la artesanía en lana)</w:t>
      </w:r>
    </w:p>
    <w:p w:rsidR="000745D2" w:rsidRPr="000B5763" w:rsidRDefault="000745D2" w:rsidP="000745D2">
      <w:pPr>
        <w:pStyle w:val="Prrafodelista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s-CL"/>
        </w:rPr>
      </w:pPr>
    </w:p>
    <w:p w:rsidR="000745D2" w:rsidRPr="000B5763" w:rsidRDefault="000745D2" w:rsidP="000745D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s-CL"/>
        </w:rPr>
      </w:pPr>
      <w:r w:rsidRPr="000B5763">
        <w:rPr>
          <w:rFonts w:ascii="Verdana" w:eastAsia="Times New Roman" w:hAnsi="Verdana" w:cs="Times New Roman"/>
          <w:sz w:val="24"/>
          <w:szCs w:val="24"/>
          <w:lang w:eastAsia="es-CL"/>
        </w:rPr>
        <w:t>En base a las características del programa, lo que se busca es que la persona, sea capaz de idear un posible emprendimiento o fortalecimiento de uno ya existente, por tanto la compra o adquisición de materiales, es parte del proceso de capacitación, y en el acompañamiento de la realización de un plan de negocios junto al Ingeniero Comercial y Terapeuta Ocupacional del programa.</w:t>
      </w:r>
    </w:p>
    <w:p w:rsidR="000745D2" w:rsidRPr="000B5763" w:rsidRDefault="000745D2" w:rsidP="000745D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s-CL"/>
        </w:rPr>
      </w:pPr>
    </w:p>
    <w:p w:rsidR="000745D2" w:rsidRPr="000B5763" w:rsidRDefault="000670F2" w:rsidP="000745D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es-CL"/>
        </w:rPr>
      </w:pPr>
      <w:r w:rsidRPr="000B5763">
        <w:rPr>
          <w:rFonts w:ascii="Verdana" w:eastAsia="Times New Roman" w:hAnsi="Verdana" w:cs="Times New Roman"/>
          <w:b/>
          <w:sz w:val="24"/>
          <w:szCs w:val="24"/>
          <w:lang w:eastAsia="es-CL"/>
        </w:rPr>
        <w:t>¿A q</w:t>
      </w:r>
      <w:r w:rsidR="000745D2" w:rsidRPr="000B5763">
        <w:rPr>
          <w:rFonts w:ascii="Verdana" w:eastAsia="Times New Roman" w:hAnsi="Verdana" w:cs="Times New Roman"/>
          <w:b/>
          <w:sz w:val="24"/>
          <w:szCs w:val="24"/>
          <w:lang w:eastAsia="es-CL"/>
        </w:rPr>
        <w:t>ué se refiere con innovación?</w:t>
      </w:r>
    </w:p>
    <w:p w:rsidR="000745D2" w:rsidRPr="000B5763" w:rsidRDefault="000745D2" w:rsidP="000745D2">
      <w:pPr>
        <w:pStyle w:val="Prrafodelista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s-CL"/>
        </w:rPr>
      </w:pPr>
    </w:p>
    <w:p w:rsidR="000745D2" w:rsidRPr="000B5763" w:rsidRDefault="000745D2" w:rsidP="000745D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s-CL"/>
        </w:rPr>
      </w:pPr>
      <w:r w:rsidRPr="000B5763">
        <w:rPr>
          <w:rFonts w:ascii="Verdana" w:eastAsia="Times New Roman" w:hAnsi="Verdana" w:cs="Times New Roman"/>
          <w:sz w:val="24"/>
          <w:szCs w:val="24"/>
          <w:lang w:eastAsia="es-CL"/>
        </w:rPr>
        <w:t xml:space="preserve">Innovación, de acuerdo a los criterios de evaluación indicados en las bases de postulación en su punto 6.2, refiere que la persona pueda plasmar en su idea o negocio un producto inexistente o que presente un sello personal y que marque la diferencia con la oferta existente en la región o comuna. </w:t>
      </w:r>
    </w:p>
    <w:p w:rsidR="000745D2" w:rsidRPr="000B5763" w:rsidRDefault="000745D2" w:rsidP="000745D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s-CL"/>
        </w:rPr>
      </w:pPr>
    </w:p>
    <w:p w:rsidR="000745D2" w:rsidRPr="000B5763" w:rsidRDefault="000670F2" w:rsidP="000670F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es-CL"/>
        </w:rPr>
      </w:pPr>
      <w:r w:rsidRPr="000B5763">
        <w:rPr>
          <w:rFonts w:ascii="Verdana" w:eastAsia="Times New Roman" w:hAnsi="Verdana" w:cs="Times New Roman"/>
          <w:b/>
          <w:sz w:val="24"/>
          <w:szCs w:val="24"/>
          <w:lang w:eastAsia="es-CL"/>
        </w:rPr>
        <w:t>¿Qué significa pertinencia territorial?</w:t>
      </w:r>
    </w:p>
    <w:p w:rsidR="000670F2" w:rsidRPr="000B5763" w:rsidRDefault="000670F2" w:rsidP="000670F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s-CL"/>
        </w:rPr>
      </w:pPr>
    </w:p>
    <w:p w:rsidR="000670F2" w:rsidRPr="000B5763" w:rsidRDefault="000670F2" w:rsidP="000670F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es-CL"/>
        </w:rPr>
      </w:pPr>
      <w:r w:rsidRPr="000B5763">
        <w:rPr>
          <w:rFonts w:ascii="Verdana" w:eastAsia="Times New Roman" w:hAnsi="Verdana" w:cs="Times New Roman"/>
          <w:sz w:val="24"/>
          <w:szCs w:val="24"/>
          <w:lang w:eastAsia="es-CL"/>
        </w:rPr>
        <w:t>Ideas de emprendimiento o negocio que logren adecuarse a las características propias de la región, necesidades de la población, de acuerdo a los sectores productivos de la región, por ejemplo el turismo, comercio, ganadería, agricultura y esparcimiento.</w:t>
      </w:r>
    </w:p>
    <w:p w:rsidR="000745D2" w:rsidRPr="000B5763" w:rsidRDefault="000745D2" w:rsidP="000745D2">
      <w:pPr>
        <w:jc w:val="both"/>
        <w:rPr>
          <w:rFonts w:ascii="Verdana" w:hAnsi="Verdana"/>
          <w:sz w:val="24"/>
          <w:szCs w:val="24"/>
          <w:lang w:val="es-ES"/>
        </w:rPr>
      </w:pPr>
    </w:p>
    <w:sectPr w:rsidR="000745D2" w:rsidRPr="000B5763" w:rsidSect="000B5763">
      <w:footerReference w:type="default" r:id="rId9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763" w:rsidRDefault="000B5763" w:rsidP="000B5763">
      <w:pPr>
        <w:spacing w:after="0" w:line="240" w:lineRule="auto"/>
      </w:pPr>
      <w:r>
        <w:separator/>
      </w:r>
    </w:p>
  </w:endnote>
  <w:endnote w:type="continuationSeparator" w:id="0">
    <w:p w:rsidR="000B5763" w:rsidRDefault="000B5763" w:rsidP="000B5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5679385"/>
      <w:docPartObj>
        <w:docPartGallery w:val="Page Numbers (Bottom of Page)"/>
        <w:docPartUnique/>
      </w:docPartObj>
    </w:sdtPr>
    <w:sdtContent>
      <w:p w:rsidR="000B5763" w:rsidRDefault="000B576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EBD" w:rsidRPr="00666EBD">
          <w:rPr>
            <w:noProof/>
            <w:lang w:val="es-ES"/>
          </w:rPr>
          <w:t>3</w:t>
        </w:r>
        <w:r>
          <w:fldChar w:fldCharType="end"/>
        </w:r>
      </w:p>
    </w:sdtContent>
  </w:sdt>
  <w:p w:rsidR="000B5763" w:rsidRDefault="000B57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763" w:rsidRDefault="000B5763" w:rsidP="000B5763">
      <w:pPr>
        <w:spacing w:after="0" w:line="240" w:lineRule="auto"/>
      </w:pPr>
      <w:r>
        <w:separator/>
      </w:r>
    </w:p>
  </w:footnote>
  <w:footnote w:type="continuationSeparator" w:id="0">
    <w:p w:rsidR="000B5763" w:rsidRDefault="000B5763" w:rsidP="000B5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45D0B"/>
    <w:multiLevelType w:val="hybridMultilevel"/>
    <w:tmpl w:val="4ED6EA3E"/>
    <w:lvl w:ilvl="0" w:tplc="4FD28F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81"/>
    <w:rsid w:val="000670F2"/>
    <w:rsid w:val="000745D2"/>
    <w:rsid w:val="000B5763"/>
    <w:rsid w:val="002E0AD8"/>
    <w:rsid w:val="00553BEC"/>
    <w:rsid w:val="00666EBD"/>
    <w:rsid w:val="007074F5"/>
    <w:rsid w:val="00786F77"/>
    <w:rsid w:val="00AB0FD8"/>
    <w:rsid w:val="00BA0AC0"/>
    <w:rsid w:val="00BA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3B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7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B57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5763"/>
  </w:style>
  <w:style w:type="paragraph" w:styleId="Piedepgina">
    <w:name w:val="footer"/>
    <w:basedOn w:val="Normal"/>
    <w:link w:val="PiedepginaCar"/>
    <w:uiPriority w:val="99"/>
    <w:unhideWhenUsed/>
    <w:rsid w:val="000B57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7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3B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7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B57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5763"/>
  </w:style>
  <w:style w:type="paragraph" w:styleId="Piedepgina">
    <w:name w:val="footer"/>
    <w:basedOn w:val="Normal"/>
    <w:link w:val="PiedepginaCar"/>
    <w:uiPriority w:val="99"/>
    <w:unhideWhenUsed/>
    <w:rsid w:val="000B57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668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carrasco</dc:creator>
  <cp:lastModifiedBy>Andrea Medina</cp:lastModifiedBy>
  <cp:revision>4</cp:revision>
  <cp:lastPrinted>2018-02-07T16:15:00Z</cp:lastPrinted>
  <dcterms:created xsi:type="dcterms:W3CDTF">2018-02-07T12:40:00Z</dcterms:created>
  <dcterms:modified xsi:type="dcterms:W3CDTF">2018-02-07T16:15:00Z</dcterms:modified>
</cp:coreProperties>
</file>