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469FE" w14:textId="77777777"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noProof/>
          <w:sz w:val="22"/>
          <w:szCs w:val="22"/>
          <w:lang w:val="es-ES"/>
        </w:rPr>
        <w:drawing>
          <wp:anchor distT="0" distB="0" distL="114300" distR="114300" simplePos="0" relativeHeight="251659264" behindDoc="1" locked="0" layoutInCell="1" allowOverlap="1" wp14:anchorId="76A5C297" wp14:editId="5027203A">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9"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14:paraId="3C73018D" w14:textId="77777777" w:rsidR="007D7F90" w:rsidRPr="00D3287B" w:rsidRDefault="007D7F90" w:rsidP="007D7F90">
      <w:pPr>
        <w:spacing w:line="276" w:lineRule="auto"/>
        <w:jc w:val="both"/>
        <w:rPr>
          <w:rFonts w:ascii="Verdana" w:hAnsi="Verdana" w:cs="Arial"/>
          <w:sz w:val="22"/>
          <w:szCs w:val="22"/>
        </w:rPr>
      </w:pPr>
    </w:p>
    <w:p w14:paraId="230F549E" w14:textId="77777777" w:rsidR="007D7F90" w:rsidRPr="00D3287B" w:rsidRDefault="007D7F90" w:rsidP="007D7F90">
      <w:pPr>
        <w:spacing w:line="276" w:lineRule="auto"/>
        <w:jc w:val="both"/>
        <w:rPr>
          <w:rFonts w:ascii="Verdana" w:hAnsi="Verdana" w:cs="Arial"/>
          <w:sz w:val="22"/>
          <w:szCs w:val="22"/>
        </w:rPr>
      </w:pPr>
    </w:p>
    <w:p w14:paraId="1E2DF570" w14:textId="77777777" w:rsidR="007D7F90" w:rsidRPr="00D3287B" w:rsidRDefault="007D7F90" w:rsidP="007D7F90">
      <w:pPr>
        <w:spacing w:line="276" w:lineRule="auto"/>
        <w:jc w:val="both"/>
        <w:rPr>
          <w:rFonts w:ascii="Verdana" w:hAnsi="Verdana" w:cs="Arial"/>
          <w:sz w:val="22"/>
          <w:szCs w:val="22"/>
        </w:rPr>
      </w:pPr>
    </w:p>
    <w:p w14:paraId="642D7A77" w14:textId="77777777" w:rsidR="007D7F90" w:rsidRPr="00D3287B" w:rsidRDefault="007D7F90" w:rsidP="007D7F90">
      <w:pPr>
        <w:spacing w:line="276" w:lineRule="auto"/>
        <w:jc w:val="both"/>
        <w:rPr>
          <w:rFonts w:ascii="Verdana" w:hAnsi="Verdana" w:cs="Arial"/>
          <w:sz w:val="22"/>
          <w:szCs w:val="22"/>
        </w:rPr>
      </w:pPr>
    </w:p>
    <w:p w14:paraId="3FC00A96" w14:textId="77777777" w:rsidR="007D7F90" w:rsidRPr="00D3287B" w:rsidRDefault="007D7F90" w:rsidP="007D7F90">
      <w:pPr>
        <w:spacing w:line="276" w:lineRule="auto"/>
        <w:jc w:val="both"/>
        <w:rPr>
          <w:rFonts w:ascii="Verdana" w:hAnsi="Verdana" w:cs="Arial"/>
          <w:sz w:val="22"/>
          <w:szCs w:val="22"/>
        </w:rPr>
      </w:pPr>
    </w:p>
    <w:p w14:paraId="4562F0C9" w14:textId="53E89902" w:rsidR="007D7F90" w:rsidRPr="00D3287B" w:rsidRDefault="00F7581C" w:rsidP="00F7581C">
      <w:pPr>
        <w:tabs>
          <w:tab w:val="left" w:pos="5661"/>
        </w:tabs>
        <w:spacing w:line="276" w:lineRule="auto"/>
        <w:jc w:val="both"/>
        <w:rPr>
          <w:rFonts w:ascii="Verdana" w:hAnsi="Verdana" w:cs="Arial"/>
          <w:sz w:val="22"/>
          <w:szCs w:val="22"/>
        </w:rPr>
      </w:pPr>
      <w:r>
        <w:rPr>
          <w:rFonts w:ascii="Verdana" w:hAnsi="Verdana" w:cs="Arial"/>
          <w:sz w:val="22"/>
          <w:szCs w:val="22"/>
        </w:rPr>
        <w:tab/>
      </w:r>
    </w:p>
    <w:p w14:paraId="7FBC361E" w14:textId="77777777" w:rsidR="007D7F90" w:rsidRPr="00D3287B" w:rsidRDefault="007D7F90" w:rsidP="007D7F90">
      <w:pPr>
        <w:spacing w:line="276" w:lineRule="auto"/>
        <w:jc w:val="both"/>
        <w:rPr>
          <w:rFonts w:ascii="Verdana" w:hAnsi="Verdana" w:cs="Arial"/>
          <w:sz w:val="22"/>
          <w:szCs w:val="22"/>
        </w:rPr>
      </w:pPr>
    </w:p>
    <w:p w14:paraId="72751AB3" w14:textId="77777777" w:rsidR="007D7F90" w:rsidRPr="00D3287B" w:rsidRDefault="007D7F90" w:rsidP="007D7F90">
      <w:pPr>
        <w:spacing w:line="276" w:lineRule="auto"/>
        <w:jc w:val="both"/>
        <w:rPr>
          <w:rFonts w:ascii="Verdana" w:hAnsi="Verdana" w:cs="Arial"/>
          <w:sz w:val="22"/>
          <w:szCs w:val="22"/>
        </w:rPr>
      </w:pPr>
    </w:p>
    <w:p w14:paraId="118E4455" w14:textId="77777777" w:rsidR="007D7F90" w:rsidRPr="00D3287B" w:rsidRDefault="007D7F90" w:rsidP="007D7F90">
      <w:pPr>
        <w:spacing w:line="276" w:lineRule="auto"/>
        <w:jc w:val="both"/>
        <w:rPr>
          <w:rFonts w:ascii="Verdana" w:hAnsi="Verdana" w:cs="Arial"/>
          <w:sz w:val="22"/>
          <w:szCs w:val="22"/>
        </w:rPr>
      </w:pPr>
    </w:p>
    <w:p w14:paraId="19E03BBC" w14:textId="77777777" w:rsidR="007D7F90" w:rsidRPr="00D3287B"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D3287B" w14:paraId="7A0BFC0F" w14:textId="77777777" w:rsidTr="00C774B8">
        <w:tc>
          <w:tcPr>
            <w:tcW w:w="8644" w:type="dxa"/>
          </w:tcPr>
          <w:p w14:paraId="4A606061" w14:textId="77777777" w:rsidR="00131396" w:rsidRDefault="00131396" w:rsidP="00C774B8">
            <w:pPr>
              <w:spacing w:line="276" w:lineRule="auto"/>
              <w:jc w:val="center"/>
              <w:rPr>
                <w:rFonts w:ascii="Verdana" w:hAnsi="Verdana" w:cs="Arial"/>
                <w:b/>
              </w:rPr>
            </w:pPr>
          </w:p>
          <w:p w14:paraId="6E5E5535" w14:textId="77777777" w:rsidR="007D7F90" w:rsidRPr="00D3287B" w:rsidRDefault="007D7F90" w:rsidP="00C774B8">
            <w:pPr>
              <w:spacing w:line="276" w:lineRule="auto"/>
              <w:jc w:val="center"/>
              <w:rPr>
                <w:rFonts w:ascii="Verdana" w:hAnsi="Verdana" w:cs="Arial"/>
                <w:b/>
              </w:rPr>
            </w:pPr>
            <w:r>
              <w:rPr>
                <w:rFonts w:ascii="Verdana" w:hAnsi="Verdana" w:cs="Arial"/>
                <w:b/>
              </w:rPr>
              <w:t xml:space="preserve">PAUTA DEL </w:t>
            </w:r>
            <w:r w:rsidR="005023C9">
              <w:rPr>
                <w:rFonts w:ascii="Verdana" w:hAnsi="Verdana" w:cs="Arial"/>
                <w:b/>
              </w:rPr>
              <w:t xml:space="preserve">CONCURSO </w:t>
            </w:r>
            <w:r w:rsidR="002739AC">
              <w:rPr>
                <w:rFonts w:ascii="Verdana" w:hAnsi="Verdana" w:cs="Arial"/>
                <w:b/>
              </w:rPr>
              <w:t>DE</w:t>
            </w:r>
            <w:r w:rsidR="00EC56DE">
              <w:rPr>
                <w:rFonts w:ascii="Verdana" w:hAnsi="Verdana" w:cs="Arial"/>
                <w:b/>
              </w:rPr>
              <w:t xml:space="preserve"> SELECCIÓN ACOTADA</w:t>
            </w:r>
          </w:p>
          <w:p w14:paraId="33F7C8A4" w14:textId="77777777" w:rsidR="007D7F90" w:rsidRPr="00D3287B" w:rsidRDefault="007D7F90" w:rsidP="00C774B8">
            <w:pPr>
              <w:spacing w:line="276" w:lineRule="auto"/>
              <w:jc w:val="center"/>
              <w:rPr>
                <w:rFonts w:ascii="Verdana" w:hAnsi="Verdana" w:cs="Arial"/>
                <w:b/>
              </w:rPr>
            </w:pPr>
            <w:r w:rsidRPr="00D3287B">
              <w:rPr>
                <w:rFonts w:ascii="Verdana" w:hAnsi="Verdana" w:cs="Arial"/>
                <w:b/>
              </w:rPr>
              <w:t>PARA EL CARGO DE</w:t>
            </w:r>
          </w:p>
          <w:p w14:paraId="43D9151E" w14:textId="4EDAB35D" w:rsidR="00F33258" w:rsidRPr="00D3287B" w:rsidRDefault="00AC4693" w:rsidP="00A150F1">
            <w:pPr>
              <w:spacing w:line="276" w:lineRule="auto"/>
              <w:jc w:val="center"/>
              <w:rPr>
                <w:rFonts w:ascii="Verdana" w:hAnsi="Verdana" w:cs="Arial"/>
                <w:b/>
              </w:rPr>
            </w:pPr>
            <w:r>
              <w:rPr>
                <w:rFonts w:ascii="Verdana" w:hAnsi="Verdana" w:cs="Arial"/>
                <w:b/>
              </w:rPr>
              <w:t>SUPERVISOR FINANCIERO</w:t>
            </w:r>
          </w:p>
        </w:tc>
      </w:tr>
    </w:tbl>
    <w:p w14:paraId="38D1B553" w14:textId="77777777" w:rsidR="007D7F90" w:rsidRPr="00D3287B" w:rsidRDefault="007D7F90" w:rsidP="007D7F90">
      <w:pPr>
        <w:spacing w:line="276" w:lineRule="auto"/>
        <w:jc w:val="center"/>
        <w:rPr>
          <w:rFonts w:ascii="Verdana" w:hAnsi="Verdana" w:cs="Arial"/>
          <w:sz w:val="22"/>
          <w:szCs w:val="22"/>
        </w:rPr>
      </w:pPr>
    </w:p>
    <w:p w14:paraId="6025FDF4" w14:textId="77777777" w:rsidR="007D7F90" w:rsidRPr="00D3287B" w:rsidRDefault="007D7F90" w:rsidP="007D7F90">
      <w:pPr>
        <w:spacing w:line="276" w:lineRule="auto"/>
        <w:jc w:val="both"/>
        <w:rPr>
          <w:rFonts w:ascii="Verdana" w:hAnsi="Verdana" w:cs="Arial"/>
          <w:sz w:val="22"/>
          <w:szCs w:val="22"/>
        </w:rPr>
      </w:pPr>
    </w:p>
    <w:p w14:paraId="2C8C5A73" w14:textId="5E3F5181" w:rsidR="00A3259A" w:rsidRPr="00D3287B" w:rsidRDefault="00A3259A" w:rsidP="00A3259A">
      <w:pPr>
        <w:spacing w:line="276" w:lineRule="auto"/>
        <w:jc w:val="center"/>
        <w:rPr>
          <w:rFonts w:ascii="Verdana" w:hAnsi="Verdana" w:cs="Arial"/>
          <w:sz w:val="22"/>
          <w:szCs w:val="22"/>
        </w:rPr>
      </w:pPr>
      <w:r w:rsidRPr="00B36936">
        <w:rPr>
          <w:rFonts w:ascii="Verdana" w:hAnsi="Verdana" w:cs="Arial"/>
          <w:sz w:val="22"/>
          <w:szCs w:val="22"/>
        </w:rPr>
        <w:t xml:space="preserve">(CÓDIGO: </w:t>
      </w:r>
      <w:r w:rsidR="00E41A5F">
        <w:rPr>
          <w:rFonts w:ascii="Verdana" w:hAnsi="Verdana" w:cs="Arial"/>
          <w:sz w:val="22"/>
          <w:szCs w:val="22"/>
        </w:rPr>
        <w:t>CSA0</w:t>
      </w:r>
      <w:r w:rsidR="00AC4693">
        <w:rPr>
          <w:rFonts w:ascii="Verdana" w:hAnsi="Verdana" w:cs="Arial"/>
          <w:sz w:val="22"/>
          <w:szCs w:val="22"/>
        </w:rPr>
        <w:t>8</w:t>
      </w:r>
      <w:r w:rsidRPr="00B36936">
        <w:rPr>
          <w:rFonts w:ascii="Verdana" w:hAnsi="Verdana" w:cs="Arial"/>
          <w:sz w:val="22"/>
          <w:szCs w:val="22"/>
        </w:rPr>
        <w:t>/</w:t>
      </w:r>
      <w:r>
        <w:rPr>
          <w:rFonts w:ascii="Verdana" w:hAnsi="Verdana" w:cs="Arial"/>
          <w:sz w:val="22"/>
          <w:szCs w:val="22"/>
        </w:rPr>
        <w:t>201</w:t>
      </w:r>
      <w:r w:rsidR="005575D2">
        <w:rPr>
          <w:rFonts w:ascii="Verdana" w:hAnsi="Verdana" w:cs="Arial"/>
          <w:sz w:val="22"/>
          <w:szCs w:val="22"/>
        </w:rPr>
        <w:t>8</w:t>
      </w:r>
      <w:r w:rsidRPr="00B36936">
        <w:rPr>
          <w:rFonts w:ascii="Verdana" w:hAnsi="Verdana" w:cs="Arial"/>
          <w:sz w:val="22"/>
          <w:szCs w:val="22"/>
        </w:rPr>
        <w:t>)</w:t>
      </w:r>
    </w:p>
    <w:p w14:paraId="1F76BB55" w14:textId="77777777" w:rsidR="007D7F90" w:rsidRPr="00D3287B" w:rsidRDefault="007D7F90" w:rsidP="007D7F90">
      <w:pPr>
        <w:spacing w:line="276" w:lineRule="auto"/>
        <w:jc w:val="both"/>
        <w:rPr>
          <w:rFonts w:ascii="Verdana" w:hAnsi="Verdana" w:cs="Arial"/>
          <w:sz w:val="22"/>
          <w:szCs w:val="22"/>
        </w:rPr>
      </w:pPr>
    </w:p>
    <w:p w14:paraId="28FD5F48" w14:textId="77777777" w:rsidR="007D7F90" w:rsidRDefault="007D7F90" w:rsidP="007D7F90">
      <w:pPr>
        <w:spacing w:line="276" w:lineRule="auto"/>
        <w:jc w:val="both"/>
        <w:rPr>
          <w:rFonts w:ascii="Verdana" w:hAnsi="Verdana" w:cs="Arial"/>
          <w:sz w:val="22"/>
          <w:szCs w:val="22"/>
        </w:rPr>
      </w:pPr>
    </w:p>
    <w:p w14:paraId="1B3D17DD" w14:textId="77777777" w:rsidR="007D7F90" w:rsidRPr="00D3287B" w:rsidRDefault="007D7F90" w:rsidP="007D7F90">
      <w:pPr>
        <w:spacing w:line="276" w:lineRule="auto"/>
        <w:jc w:val="both"/>
        <w:rPr>
          <w:rFonts w:ascii="Verdana" w:hAnsi="Verdana" w:cs="Arial"/>
          <w:sz w:val="22"/>
          <w:szCs w:val="22"/>
        </w:rPr>
      </w:pPr>
    </w:p>
    <w:p w14:paraId="11C9306F" w14:textId="77777777" w:rsidR="007D7F90" w:rsidRPr="00D3287B" w:rsidRDefault="007D7F90" w:rsidP="007D7F90">
      <w:pPr>
        <w:spacing w:line="276" w:lineRule="auto"/>
        <w:jc w:val="both"/>
        <w:rPr>
          <w:rFonts w:ascii="Verdana" w:hAnsi="Verdana" w:cs="Arial"/>
          <w:sz w:val="22"/>
          <w:szCs w:val="22"/>
        </w:rPr>
      </w:pPr>
    </w:p>
    <w:p w14:paraId="6E53E02C" w14:textId="77777777" w:rsidR="007D7F90" w:rsidRPr="00D3287B" w:rsidRDefault="007D7F90" w:rsidP="007D7F90">
      <w:pPr>
        <w:spacing w:line="276" w:lineRule="auto"/>
        <w:jc w:val="both"/>
        <w:rPr>
          <w:rFonts w:ascii="Verdana" w:hAnsi="Verdana" w:cs="Arial"/>
          <w:sz w:val="22"/>
          <w:szCs w:val="22"/>
        </w:rPr>
      </w:pPr>
    </w:p>
    <w:p w14:paraId="22CBEDA0" w14:textId="77777777" w:rsidR="007D7F90" w:rsidRPr="00D3287B" w:rsidRDefault="007D7F90" w:rsidP="007D7F90">
      <w:pPr>
        <w:spacing w:line="276" w:lineRule="auto"/>
        <w:jc w:val="both"/>
        <w:rPr>
          <w:rFonts w:ascii="Verdana" w:hAnsi="Verdana" w:cs="Arial"/>
          <w:sz w:val="22"/>
          <w:szCs w:val="22"/>
        </w:rPr>
      </w:pPr>
    </w:p>
    <w:p w14:paraId="0467CD80" w14:textId="77777777" w:rsidR="007D7F90" w:rsidRPr="00D3287B" w:rsidRDefault="007D7F90" w:rsidP="007D7F90">
      <w:pPr>
        <w:spacing w:line="276" w:lineRule="auto"/>
        <w:jc w:val="both"/>
        <w:rPr>
          <w:rFonts w:ascii="Verdana" w:hAnsi="Verdana" w:cs="Arial"/>
          <w:sz w:val="22"/>
          <w:szCs w:val="22"/>
        </w:rPr>
      </w:pPr>
    </w:p>
    <w:p w14:paraId="1D4347B9" w14:textId="77777777" w:rsidR="007D7F90" w:rsidRDefault="007D7F90" w:rsidP="007D7F90">
      <w:pPr>
        <w:spacing w:line="276" w:lineRule="auto"/>
        <w:jc w:val="both"/>
        <w:rPr>
          <w:rFonts w:ascii="Verdana" w:hAnsi="Verdana" w:cs="Arial"/>
          <w:sz w:val="22"/>
          <w:szCs w:val="22"/>
        </w:rPr>
      </w:pPr>
    </w:p>
    <w:p w14:paraId="39233BBB" w14:textId="77777777" w:rsidR="007D7F90" w:rsidRDefault="007D7F90" w:rsidP="007D7F90">
      <w:pPr>
        <w:spacing w:line="276" w:lineRule="auto"/>
        <w:jc w:val="both"/>
        <w:rPr>
          <w:rFonts w:ascii="Verdana" w:hAnsi="Verdana" w:cs="Arial"/>
          <w:sz w:val="22"/>
          <w:szCs w:val="22"/>
        </w:rPr>
      </w:pPr>
    </w:p>
    <w:p w14:paraId="17B73F44" w14:textId="77777777" w:rsidR="007D7F90" w:rsidRDefault="007D7F90" w:rsidP="007D7F90">
      <w:pPr>
        <w:spacing w:line="276" w:lineRule="auto"/>
        <w:jc w:val="both"/>
        <w:rPr>
          <w:rFonts w:ascii="Verdana" w:hAnsi="Verdana" w:cs="Arial"/>
          <w:sz w:val="22"/>
          <w:szCs w:val="22"/>
        </w:rPr>
      </w:pPr>
    </w:p>
    <w:p w14:paraId="6C02CE5F" w14:textId="77777777" w:rsidR="007D7F90" w:rsidRDefault="007D7F90" w:rsidP="007D7F90">
      <w:pPr>
        <w:spacing w:line="276" w:lineRule="auto"/>
        <w:jc w:val="both"/>
        <w:rPr>
          <w:rFonts w:ascii="Verdana" w:hAnsi="Verdana" w:cs="Arial"/>
          <w:sz w:val="22"/>
          <w:szCs w:val="22"/>
        </w:rPr>
      </w:pPr>
    </w:p>
    <w:p w14:paraId="42B3F4F8" w14:textId="77777777" w:rsidR="007D7F90" w:rsidRDefault="007D7F90" w:rsidP="007D7F90">
      <w:pPr>
        <w:spacing w:line="276" w:lineRule="auto"/>
        <w:jc w:val="both"/>
        <w:rPr>
          <w:rFonts w:ascii="Verdana" w:hAnsi="Verdana" w:cs="Arial"/>
          <w:sz w:val="22"/>
          <w:szCs w:val="22"/>
        </w:rPr>
      </w:pPr>
    </w:p>
    <w:p w14:paraId="0CC99BA6" w14:textId="77777777" w:rsidR="007D7F90" w:rsidRDefault="007D7F90" w:rsidP="007D7F90">
      <w:pPr>
        <w:spacing w:line="276" w:lineRule="auto"/>
        <w:jc w:val="both"/>
        <w:rPr>
          <w:rFonts w:ascii="Verdana" w:hAnsi="Verdana" w:cs="Arial"/>
          <w:sz w:val="22"/>
          <w:szCs w:val="22"/>
        </w:rPr>
      </w:pPr>
    </w:p>
    <w:p w14:paraId="2D64E2B5" w14:textId="77777777" w:rsidR="007D7F90" w:rsidRDefault="007D7F90" w:rsidP="007D7F90">
      <w:pPr>
        <w:spacing w:line="276" w:lineRule="auto"/>
        <w:jc w:val="both"/>
        <w:rPr>
          <w:rFonts w:ascii="Verdana" w:hAnsi="Verdana" w:cs="Arial"/>
          <w:sz w:val="22"/>
          <w:szCs w:val="22"/>
        </w:rPr>
      </w:pPr>
    </w:p>
    <w:p w14:paraId="125A0476" w14:textId="77777777" w:rsidR="007D7F90" w:rsidRDefault="007D7F90" w:rsidP="007D7F90">
      <w:pPr>
        <w:spacing w:line="276" w:lineRule="auto"/>
        <w:jc w:val="both"/>
        <w:rPr>
          <w:rFonts w:ascii="Verdana" w:hAnsi="Verdana" w:cs="Arial"/>
          <w:sz w:val="22"/>
          <w:szCs w:val="22"/>
        </w:rPr>
      </w:pPr>
    </w:p>
    <w:p w14:paraId="2269DA04" w14:textId="77777777" w:rsidR="007D7F90" w:rsidRDefault="007D7F90" w:rsidP="007D7F90">
      <w:pPr>
        <w:spacing w:line="276" w:lineRule="auto"/>
        <w:jc w:val="both"/>
        <w:rPr>
          <w:rFonts w:ascii="Verdana" w:hAnsi="Verdana" w:cs="Arial"/>
          <w:sz w:val="22"/>
          <w:szCs w:val="22"/>
        </w:rPr>
      </w:pPr>
    </w:p>
    <w:p w14:paraId="51DD994E" w14:textId="77777777" w:rsidR="007D7F90" w:rsidRDefault="007D7F90" w:rsidP="007D7F90">
      <w:pPr>
        <w:spacing w:line="276" w:lineRule="auto"/>
        <w:jc w:val="both"/>
        <w:rPr>
          <w:rFonts w:ascii="Verdana" w:hAnsi="Verdana" w:cs="Arial"/>
          <w:sz w:val="22"/>
          <w:szCs w:val="22"/>
        </w:rPr>
      </w:pPr>
    </w:p>
    <w:p w14:paraId="3D4F149C" w14:textId="77777777" w:rsidR="007D7F90" w:rsidRPr="00D3287B" w:rsidRDefault="007D7F90" w:rsidP="007D7F90">
      <w:pPr>
        <w:spacing w:line="276" w:lineRule="auto"/>
        <w:jc w:val="both"/>
        <w:rPr>
          <w:rFonts w:ascii="Verdana" w:hAnsi="Verdana" w:cs="Arial"/>
          <w:sz w:val="22"/>
          <w:szCs w:val="22"/>
        </w:rPr>
      </w:pPr>
    </w:p>
    <w:p w14:paraId="1DD68542" w14:textId="49B11AFC" w:rsidR="007D7F90" w:rsidRPr="00D3287B" w:rsidRDefault="00AC4693" w:rsidP="007D7F90">
      <w:pPr>
        <w:spacing w:line="276" w:lineRule="auto"/>
        <w:jc w:val="center"/>
        <w:rPr>
          <w:rFonts w:ascii="Verdana" w:hAnsi="Verdana" w:cs="Arial"/>
          <w:sz w:val="22"/>
          <w:szCs w:val="22"/>
        </w:rPr>
      </w:pPr>
      <w:r>
        <w:rPr>
          <w:rFonts w:ascii="Verdana" w:hAnsi="Verdana" w:cs="Arial"/>
          <w:sz w:val="22"/>
          <w:szCs w:val="22"/>
        </w:rPr>
        <w:t xml:space="preserve">OCTUBRE </w:t>
      </w:r>
      <w:r w:rsidR="004E5B5E">
        <w:rPr>
          <w:rFonts w:ascii="Verdana" w:hAnsi="Verdana" w:cs="Arial"/>
          <w:sz w:val="22"/>
          <w:szCs w:val="22"/>
        </w:rPr>
        <w:t>DE 2018</w:t>
      </w:r>
    </w:p>
    <w:p w14:paraId="49C2ED9F" w14:textId="77777777" w:rsidR="000B5D9F" w:rsidRPr="00480AA9" w:rsidRDefault="007D7F90" w:rsidP="000B5D9F">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br w:type="page"/>
      </w:r>
      <w:r w:rsidR="000B5D9F" w:rsidRPr="00480AA9">
        <w:rPr>
          <w:rFonts w:ascii="Verdana" w:hAnsi="Verdana" w:cs="Arial"/>
          <w:b/>
          <w:sz w:val="22"/>
          <w:szCs w:val="22"/>
        </w:rPr>
        <w:lastRenderedPageBreak/>
        <w:t>ANTECEDENTES GENERALES</w:t>
      </w:r>
    </w:p>
    <w:p w14:paraId="5622D2E3"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11013E69"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14:paraId="77C403DB"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35D4CDDD" w14:textId="7EC50381"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 xml:space="preserve">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w:t>
      </w:r>
      <w:r w:rsidR="00F7581C">
        <w:rPr>
          <w:rFonts w:ascii="Verdana" w:hAnsi="Verdana" w:cs="Arial"/>
          <w:color w:val="000000"/>
          <w:sz w:val="22"/>
          <w:szCs w:val="22"/>
        </w:rPr>
        <w:t>el Presidente</w:t>
      </w:r>
      <w:r w:rsidRPr="00480AA9">
        <w:rPr>
          <w:rFonts w:ascii="Verdana" w:hAnsi="Verdana" w:cs="Arial"/>
          <w:color w:val="000000"/>
          <w:sz w:val="22"/>
          <w:szCs w:val="22"/>
        </w:rPr>
        <w:t xml:space="preserve"> de la República por intermedio del Ministerio de Desarrollo Social.</w:t>
      </w:r>
    </w:p>
    <w:p w14:paraId="3FEA60F1"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1D95C63C"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14:paraId="15E2A69E"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331EC56E" w14:textId="77777777" w:rsidR="000B5D9F" w:rsidRPr="00480AA9" w:rsidRDefault="000B5D9F" w:rsidP="000B5D9F">
      <w:pPr>
        <w:spacing w:line="276" w:lineRule="auto"/>
        <w:jc w:val="both"/>
        <w:rPr>
          <w:rFonts w:ascii="Verdana" w:hAnsi="Verdana"/>
          <w:sz w:val="22"/>
          <w:szCs w:val="22"/>
        </w:rPr>
      </w:pPr>
      <w:r w:rsidRPr="00480AA9">
        <w:rPr>
          <w:rFonts w:ascii="Verdana" w:hAnsi="Verdana"/>
          <w:sz w:val="22"/>
          <w:szCs w:val="22"/>
        </w:rPr>
        <w:t>Estamos mirando hacia el futuro, creando y promoviendo mayores y mejores oportunidades en los diversos sectores tanto públicos como privados, que nos permita avanzar hacia una cultura más inclusiva.</w:t>
      </w:r>
    </w:p>
    <w:p w14:paraId="3E88D21F" w14:textId="77777777" w:rsidR="000B5D9F" w:rsidRPr="00480AA9" w:rsidRDefault="000B5D9F" w:rsidP="000B5D9F">
      <w:pPr>
        <w:spacing w:line="276" w:lineRule="auto"/>
        <w:jc w:val="both"/>
        <w:rPr>
          <w:rFonts w:ascii="Verdana" w:hAnsi="Verdana"/>
          <w:sz w:val="22"/>
          <w:szCs w:val="22"/>
        </w:rPr>
      </w:pPr>
    </w:p>
    <w:p w14:paraId="21F1BBD7" w14:textId="77777777" w:rsidR="000B5D9F" w:rsidRPr="00480AA9"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CONDICIONES GENERALES</w:t>
      </w:r>
    </w:p>
    <w:p w14:paraId="51BFF302" w14:textId="77777777" w:rsidR="000B5D9F" w:rsidRPr="00480AA9" w:rsidRDefault="000B5D9F" w:rsidP="000B5D9F">
      <w:pPr>
        <w:spacing w:line="276" w:lineRule="auto"/>
        <w:jc w:val="both"/>
        <w:rPr>
          <w:rFonts w:ascii="Verdana" w:hAnsi="Verdana" w:cs="Arial"/>
          <w:b/>
          <w:sz w:val="22"/>
          <w:szCs w:val="22"/>
        </w:rPr>
      </w:pPr>
    </w:p>
    <w:p w14:paraId="4BDA6DA4"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14:paraId="15AD0539" w14:textId="77777777" w:rsidR="000B5D9F" w:rsidRPr="00480AA9" w:rsidRDefault="000B5D9F" w:rsidP="000B5D9F">
      <w:pPr>
        <w:spacing w:line="276" w:lineRule="auto"/>
        <w:jc w:val="both"/>
        <w:rPr>
          <w:rFonts w:ascii="Verdana" w:hAnsi="Verdana" w:cs="Arial"/>
          <w:sz w:val="22"/>
          <w:szCs w:val="22"/>
        </w:rPr>
      </w:pPr>
    </w:p>
    <w:p w14:paraId="29AE0A9D"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Todos los gastos en que incurran quienes postulan, originados en la presentación de sus antecedentes y/o participación del proceso, serán de su cargo sin derecho a reembolso. Así mismo, todo documento generado a raíz del presente proceso de selección será de su propiedad.</w:t>
      </w:r>
    </w:p>
    <w:p w14:paraId="14D9F7A3" w14:textId="77777777" w:rsidR="000B5D9F" w:rsidRPr="00480AA9" w:rsidRDefault="000B5D9F" w:rsidP="000B5D9F">
      <w:pPr>
        <w:spacing w:line="276" w:lineRule="auto"/>
        <w:jc w:val="both"/>
        <w:rPr>
          <w:rFonts w:ascii="Verdana" w:hAnsi="Verdana" w:cs="Arial"/>
          <w:sz w:val="22"/>
          <w:szCs w:val="22"/>
        </w:rPr>
      </w:pPr>
    </w:p>
    <w:p w14:paraId="08FDF073"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Una vez cerrado el proceso de selección, se dispondrá de un período de consulta, apelación y/o reclamo de 10 días hábiles.</w:t>
      </w:r>
    </w:p>
    <w:p w14:paraId="10FE2327" w14:textId="77777777" w:rsidR="000B5D9F" w:rsidRPr="00480AA9" w:rsidRDefault="000B5D9F" w:rsidP="000B5D9F">
      <w:pPr>
        <w:spacing w:line="276" w:lineRule="auto"/>
        <w:jc w:val="both"/>
        <w:rPr>
          <w:rFonts w:ascii="Verdana" w:hAnsi="Verdana" w:cs="Arial"/>
          <w:sz w:val="22"/>
          <w:szCs w:val="22"/>
        </w:rPr>
      </w:pPr>
    </w:p>
    <w:p w14:paraId="00974B90" w14:textId="77777777" w:rsidR="000B5D9F" w:rsidRPr="00480AA9" w:rsidRDefault="000B5D9F" w:rsidP="000B5D9F">
      <w:pPr>
        <w:pStyle w:val="Prrafodelista"/>
        <w:numPr>
          <w:ilvl w:val="1"/>
          <w:numId w:val="8"/>
        </w:numPr>
        <w:spacing w:line="276" w:lineRule="auto"/>
        <w:jc w:val="both"/>
        <w:rPr>
          <w:rFonts w:ascii="Verdana" w:hAnsi="Verdana" w:cs="Arial"/>
          <w:sz w:val="22"/>
          <w:szCs w:val="22"/>
        </w:rPr>
      </w:pPr>
      <w:r w:rsidRPr="00480AA9">
        <w:rPr>
          <w:rFonts w:ascii="Verdana" w:hAnsi="Verdana" w:cs="Arial"/>
          <w:sz w:val="22"/>
          <w:szCs w:val="22"/>
        </w:rPr>
        <w:t>Requisitos Generales</w:t>
      </w:r>
    </w:p>
    <w:p w14:paraId="473A9639" w14:textId="77777777" w:rsidR="000B5D9F" w:rsidRPr="00480AA9" w:rsidRDefault="000B5D9F" w:rsidP="000B5D9F">
      <w:pPr>
        <w:spacing w:line="276" w:lineRule="auto"/>
        <w:jc w:val="both"/>
        <w:rPr>
          <w:rFonts w:ascii="Verdana" w:hAnsi="Verdana" w:cs="Arial"/>
          <w:sz w:val="22"/>
          <w:szCs w:val="22"/>
        </w:rPr>
      </w:pPr>
    </w:p>
    <w:p w14:paraId="2DA1EA6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Podrán participar en el presente proceso de selección todas las personas que cumplan con los siguientes requisitos:</w:t>
      </w:r>
    </w:p>
    <w:p w14:paraId="37AAC46B" w14:textId="77777777" w:rsidR="000B5D9F" w:rsidRPr="00480AA9" w:rsidRDefault="000B5D9F" w:rsidP="000B5D9F">
      <w:pPr>
        <w:spacing w:line="276" w:lineRule="auto"/>
        <w:jc w:val="both"/>
        <w:rPr>
          <w:rFonts w:ascii="Verdana" w:hAnsi="Verdana" w:cs="Arial"/>
          <w:sz w:val="22"/>
          <w:szCs w:val="22"/>
        </w:rPr>
      </w:pPr>
    </w:p>
    <w:p w14:paraId="2D3E0388"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Ser mayor de 18 años.</w:t>
      </w:r>
    </w:p>
    <w:p w14:paraId="3F1A36E6"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p w14:paraId="6BB8DBC3"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seleccionado/a para el cargo.</w:t>
      </w:r>
    </w:p>
    <w:p w14:paraId="2DD3A940" w14:textId="77777777" w:rsidR="000B5D9F" w:rsidRPr="00480AA9" w:rsidRDefault="000B5D9F" w:rsidP="000B5D9F">
      <w:pPr>
        <w:pStyle w:val="Prrafodelista"/>
        <w:rPr>
          <w:rFonts w:ascii="Verdana" w:hAnsi="Verdana" w:cs="Arial"/>
          <w:sz w:val="22"/>
          <w:szCs w:val="22"/>
        </w:rPr>
      </w:pPr>
    </w:p>
    <w:p w14:paraId="2C10B4D3"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 xml:space="preserve">No haber cesado en un cargo público como consecuencia de haber obtenido una calificación deficiente o </w:t>
      </w:r>
      <w:r w:rsidRPr="00480AA9">
        <w:rPr>
          <w:rFonts w:ascii="Verdana" w:hAnsi="Verdana" w:cs="Arial"/>
          <w:color w:val="000000"/>
          <w:sz w:val="22"/>
          <w:szCs w:val="22"/>
        </w:rPr>
        <w:t>por aplicación de una medida disciplinaria, salvo que hayan transcurrido más de cinco años desde la fecha</w:t>
      </w:r>
      <w:r w:rsidRPr="00480AA9">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14:paraId="17F5BB73" w14:textId="77777777" w:rsidR="000B5D9F" w:rsidRPr="00480AA9" w:rsidRDefault="000B5D9F" w:rsidP="000B5D9F">
      <w:pPr>
        <w:pStyle w:val="Prrafodelista"/>
        <w:rPr>
          <w:rFonts w:ascii="Verdana" w:hAnsi="Verdana" w:cs="Arial"/>
          <w:color w:val="000000"/>
          <w:sz w:val="22"/>
          <w:szCs w:val="22"/>
        </w:rPr>
      </w:pPr>
    </w:p>
    <w:p w14:paraId="4924F87A"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No estar inhabilitado/a para el ejercicio de funciones o cargos públicos, ni hallarse condenado/a por crimen o simple delito, lo que será comprobado por la institución a través de consulta al Servicio de Registro Civil e Identificación, quien acreditará este hecho mediante simple comunicación.</w:t>
      </w:r>
    </w:p>
    <w:p w14:paraId="2A5D4806"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p w14:paraId="57A0D0A4"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Haber cumplido con la Ley de Reclutamiento y Movilización, cuando fuere procedente.</w:t>
      </w:r>
    </w:p>
    <w:p w14:paraId="4F7101D6" w14:textId="77777777" w:rsidR="000B5D9F" w:rsidRPr="00480AA9" w:rsidRDefault="000B5D9F" w:rsidP="000B5D9F">
      <w:pPr>
        <w:tabs>
          <w:tab w:val="left" w:pos="720"/>
        </w:tabs>
        <w:spacing w:before="120" w:after="120" w:line="276" w:lineRule="auto"/>
        <w:jc w:val="both"/>
        <w:rPr>
          <w:rFonts w:ascii="Verdana" w:hAnsi="Verdana" w:cs="Arial"/>
          <w:color w:val="000000"/>
          <w:sz w:val="22"/>
          <w:szCs w:val="22"/>
        </w:rPr>
      </w:pPr>
    </w:p>
    <w:p w14:paraId="3D605BEA" w14:textId="77777777" w:rsidR="000B5D9F" w:rsidRPr="00480AA9" w:rsidRDefault="000B5D9F" w:rsidP="000B5D9F">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Requisitos Específicos</w:t>
      </w:r>
    </w:p>
    <w:p w14:paraId="34B2EC70"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tbl>
      <w:tblPr>
        <w:tblW w:w="8647" w:type="dxa"/>
        <w:tblInd w:w="392" w:type="dxa"/>
        <w:tblLook w:val="04A0" w:firstRow="1" w:lastRow="0" w:firstColumn="1" w:lastColumn="0" w:noHBand="0" w:noVBand="1"/>
      </w:tblPr>
      <w:tblGrid>
        <w:gridCol w:w="2582"/>
        <w:gridCol w:w="6065"/>
      </w:tblGrid>
      <w:tr w:rsidR="00AC4693" w:rsidRPr="00480AA9" w14:paraId="062200D0" w14:textId="75DBF145" w:rsidTr="00AC4693">
        <w:trPr>
          <w:trHeight w:val="748"/>
        </w:trPr>
        <w:tc>
          <w:tcPr>
            <w:tcW w:w="2371" w:type="dxa"/>
          </w:tcPr>
          <w:p w14:paraId="4F2542A7" w14:textId="77777777" w:rsidR="00AC4693" w:rsidRPr="00480AA9" w:rsidRDefault="00AC4693" w:rsidP="00C378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Formación</w:t>
            </w:r>
          </w:p>
        </w:tc>
        <w:tc>
          <w:tcPr>
            <w:tcW w:w="6276" w:type="dxa"/>
          </w:tcPr>
          <w:p w14:paraId="4B74FDE4" w14:textId="290BDB78" w:rsidR="00AC4693" w:rsidRDefault="00AC4693" w:rsidP="00992984">
            <w:pPr>
              <w:jc w:val="both"/>
              <w:rPr>
                <w:rFonts w:ascii="Verdana" w:hAnsi="Verdana" w:cs="Tunga"/>
                <w:iCs/>
                <w:sz w:val="22"/>
                <w:szCs w:val="22"/>
              </w:rPr>
            </w:pPr>
            <w:r w:rsidRPr="00B91538">
              <w:rPr>
                <w:rFonts w:ascii="Verdana" w:hAnsi="Verdana" w:cs="Arial"/>
                <w:sz w:val="22"/>
                <w:szCs w:val="22"/>
              </w:rPr>
              <w:t xml:space="preserve">: </w:t>
            </w:r>
            <w:r w:rsidR="00D95339" w:rsidRPr="00D95339">
              <w:rPr>
                <w:rFonts w:ascii="Verdana" w:hAnsi="Verdana" w:cs="Tunga"/>
                <w:iCs/>
                <w:sz w:val="22"/>
                <w:szCs w:val="22"/>
              </w:rPr>
              <w:t>Título técnico en el área Administración o Finanzas, de una institución educacional de</w:t>
            </w:r>
            <w:r w:rsidR="00992984">
              <w:rPr>
                <w:rFonts w:ascii="Verdana" w:hAnsi="Verdana" w:cs="Tunga"/>
                <w:iCs/>
                <w:sz w:val="22"/>
                <w:szCs w:val="22"/>
              </w:rPr>
              <w:t xml:space="preserve"> </w:t>
            </w:r>
            <w:r w:rsidR="00D95339" w:rsidRPr="00D95339">
              <w:rPr>
                <w:rFonts w:ascii="Verdana" w:hAnsi="Verdana" w:cs="Tunga"/>
                <w:iCs/>
                <w:sz w:val="22"/>
                <w:szCs w:val="22"/>
              </w:rPr>
              <w:t>Estado o reconocida por éste.</w:t>
            </w:r>
          </w:p>
          <w:p w14:paraId="546E4233" w14:textId="77777777" w:rsidR="00AC4693" w:rsidRDefault="00AC4693" w:rsidP="00992984">
            <w:pPr>
              <w:jc w:val="both"/>
              <w:rPr>
                <w:rFonts w:ascii="Verdana" w:hAnsi="Verdana" w:cs="Arial"/>
              </w:rPr>
            </w:pPr>
          </w:p>
          <w:p w14:paraId="11C3D18A" w14:textId="3D6AF63B" w:rsidR="00AC4693" w:rsidRPr="00AC4693" w:rsidRDefault="00AC4693" w:rsidP="00992984">
            <w:pPr>
              <w:jc w:val="both"/>
              <w:rPr>
                <w:rFonts w:ascii="Verdana" w:hAnsi="Verdana" w:cs="Arial"/>
              </w:rPr>
            </w:pPr>
          </w:p>
        </w:tc>
      </w:tr>
      <w:tr w:rsidR="00AC4693" w:rsidRPr="00480AA9" w14:paraId="2FE55016" w14:textId="204A5D26" w:rsidTr="00AC4693">
        <w:trPr>
          <w:trHeight w:val="511"/>
        </w:trPr>
        <w:tc>
          <w:tcPr>
            <w:tcW w:w="2371" w:type="dxa"/>
          </w:tcPr>
          <w:p w14:paraId="6185D6A5" w14:textId="3271502E" w:rsidR="00AC4693" w:rsidRPr="00480AA9" w:rsidRDefault="00AC4693" w:rsidP="00C378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Especialización</w:t>
            </w:r>
          </w:p>
        </w:tc>
        <w:tc>
          <w:tcPr>
            <w:tcW w:w="6276" w:type="dxa"/>
          </w:tcPr>
          <w:p w14:paraId="77D999E1" w14:textId="77777777" w:rsidR="00D95339" w:rsidRDefault="00D95339" w:rsidP="00992984">
            <w:pPr>
              <w:ind w:right="99"/>
              <w:jc w:val="both"/>
              <w:rPr>
                <w:rFonts w:ascii="Verdana" w:hAnsi="Verdana" w:cs="Arial"/>
                <w:sz w:val="22"/>
                <w:szCs w:val="22"/>
              </w:rPr>
            </w:pPr>
          </w:p>
          <w:p w14:paraId="71F144B2" w14:textId="2A5C1EF8" w:rsidR="00AC4693" w:rsidRDefault="00D95339" w:rsidP="00992984">
            <w:pPr>
              <w:ind w:right="99"/>
              <w:jc w:val="both"/>
              <w:rPr>
                <w:rFonts w:ascii="Verdana" w:hAnsi="Verdana" w:cs="Arial"/>
                <w:sz w:val="22"/>
                <w:szCs w:val="22"/>
              </w:rPr>
            </w:pPr>
            <w:r>
              <w:rPr>
                <w:rFonts w:ascii="Verdana" w:hAnsi="Verdana" w:cs="Arial"/>
                <w:sz w:val="22"/>
                <w:szCs w:val="22"/>
              </w:rPr>
              <w:t xml:space="preserve">: </w:t>
            </w:r>
            <w:r w:rsidRPr="00D95339">
              <w:rPr>
                <w:rFonts w:ascii="Verdana" w:hAnsi="Verdana" w:cs="Arial"/>
                <w:sz w:val="22"/>
                <w:szCs w:val="22"/>
              </w:rPr>
              <w:t>Deseable especializa</w:t>
            </w:r>
            <w:r w:rsidR="00E1719E">
              <w:rPr>
                <w:rFonts w:ascii="Verdana" w:hAnsi="Verdana" w:cs="Arial"/>
                <w:sz w:val="22"/>
                <w:szCs w:val="22"/>
              </w:rPr>
              <w:t xml:space="preserve">ción en contabilidad financiera o </w:t>
            </w:r>
            <w:r w:rsidRPr="00D95339">
              <w:rPr>
                <w:rFonts w:ascii="Verdana" w:hAnsi="Verdana" w:cs="Arial"/>
                <w:sz w:val="22"/>
                <w:szCs w:val="22"/>
              </w:rPr>
              <w:t xml:space="preserve"> rendición de cuentas.</w:t>
            </w:r>
          </w:p>
          <w:p w14:paraId="5FE42F41" w14:textId="493E5898" w:rsidR="00D95339" w:rsidRPr="00480AA9" w:rsidRDefault="00D95339" w:rsidP="00992984">
            <w:pPr>
              <w:ind w:right="99"/>
              <w:jc w:val="both"/>
              <w:rPr>
                <w:rFonts w:ascii="Verdana" w:hAnsi="Verdana" w:cs="Arial"/>
                <w:color w:val="000000"/>
                <w:sz w:val="22"/>
                <w:szCs w:val="22"/>
              </w:rPr>
            </w:pPr>
          </w:p>
        </w:tc>
      </w:tr>
      <w:tr w:rsidR="00AC4693" w:rsidRPr="00480AA9" w14:paraId="71E3E7E9" w14:textId="4FF5B025" w:rsidTr="00AC4693">
        <w:trPr>
          <w:trHeight w:val="511"/>
        </w:trPr>
        <w:tc>
          <w:tcPr>
            <w:tcW w:w="2371" w:type="dxa"/>
          </w:tcPr>
          <w:p w14:paraId="0B3E328A" w14:textId="0A78D3C9" w:rsidR="00AC4693" w:rsidRPr="00D95339" w:rsidRDefault="00AC4693" w:rsidP="00D95339">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95339">
              <w:rPr>
                <w:rFonts w:ascii="Verdana" w:hAnsi="Verdana" w:cs="Arial"/>
                <w:color w:val="000000"/>
                <w:sz w:val="22"/>
                <w:szCs w:val="22"/>
              </w:rPr>
              <w:t>Experiencia Profesional</w:t>
            </w:r>
          </w:p>
        </w:tc>
        <w:tc>
          <w:tcPr>
            <w:tcW w:w="6276" w:type="dxa"/>
          </w:tcPr>
          <w:p w14:paraId="39842373" w14:textId="1F6B5D21" w:rsidR="00AC4693" w:rsidRDefault="00AC4693" w:rsidP="00992984">
            <w:pPr>
              <w:spacing w:before="120" w:after="120" w:line="276" w:lineRule="auto"/>
              <w:ind w:left="34" w:hanging="34"/>
              <w:jc w:val="both"/>
              <w:rPr>
                <w:rFonts w:ascii="Verdana" w:hAnsi="Verdana" w:cs="Arial"/>
                <w:sz w:val="22"/>
                <w:szCs w:val="21"/>
              </w:rPr>
            </w:pPr>
            <w:r>
              <w:rPr>
                <w:rFonts w:ascii="Verdana" w:hAnsi="Verdana" w:cs="Arial"/>
                <w:sz w:val="22"/>
                <w:szCs w:val="22"/>
              </w:rPr>
              <w:t xml:space="preserve">: </w:t>
            </w:r>
            <w:r w:rsidR="00D95339">
              <w:rPr>
                <w:rFonts w:ascii="Verdana" w:hAnsi="Verdana" w:cs="Arial"/>
                <w:sz w:val="22"/>
                <w:szCs w:val="22"/>
              </w:rPr>
              <w:t xml:space="preserve">Un </w:t>
            </w:r>
            <w:r w:rsidR="00D95339" w:rsidRPr="00D95339">
              <w:rPr>
                <w:rFonts w:ascii="Verdana" w:hAnsi="Verdana" w:cs="Arial"/>
                <w:sz w:val="22"/>
                <w:szCs w:val="22"/>
              </w:rPr>
              <w:t xml:space="preserve">año en funciones </w:t>
            </w:r>
            <w:r w:rsidR="00E1719E">
              <w:rPr>
                <w:rFonts w:ascii="Verdana" w:hAnsi="Verdana" w:cs="Arial"/>
                <w:sz w:val="22"/>
                <w:szCs w:val="22"/>
              </w:rPr>
              <w:t>relativas al área de finanzas</w:t>
            </w:r>
            <w:r w:rsidR="00D95339" w:rsidRPr="00D95339">
              <w:rPr>
                <w:rFonts w:ascii="Verdana" w:hAnsi="Verdana" w:cs="Arial"/>
                <w:sz w:val="22"/>
                <w:szCs w:val="22"/>
              </w:rPr>
              <w:t>, dentro</w:t>
            </w:r>
            <w:r w:rsidR="00D95339">
              <w:rPr>
                <w:rFonts w:ascii="Verdana" w:hAnsi="Verdana" w:cs="Arial"/>
                <w:sz w:val="22"/>
                <w:szCs w:val="22"/>
              </w:rPr>
              <w:t xml:space="preserve"> </w:t>
            </w:r>
            <w:r w:rsidR="00D95339" w:rsidRPr="00D95339">
              <w:rPr>
                <w:rFonts w:ascii="Verdana" w:hAnsi="Verdana" w:cs="Arial"/>
                <w:sz w:val="22"/>
                <w:szCs w:val="22"/>
              </w:rPr>
              <w:t>del sector público.</w:t>
            </w:r>
          </w:p>
          <w:p w14:paraId="1F736BFC" w14:textId="77777777" w:rsidR="00AC4693" w:rsidRPr="00480AA9" w:rsidRDefault="00AC4693" w:rsidP="00992984">
            <w:pPr>
              <w:pStyle w:val="Prrafodelista"/>
              <w:tabs>
                <w:tab w:val="left" w:pos="885"/>
              </w:tabs>
              <w:spacing w:before="120" w:after="120" w:line="276" w:lineRule="auto"/>
              <w:ind w:left="885"/>
              <w:jc w:val="both"/>
              <w:rPr>
                <w:rFonts w:ascii="Verdana" w:hAnsi="Verdana" w:cs="Arial"/>
                <w:color w:val="000000"/>
                <w:sz w:val="22"/>
                <w:szCs w:val="22"/>
              </w:rPr>
            </w:pPr>
          </w:p>
        </w:tc>
      </w:tr>
    </w:tbl>
    <w:p w14:paraId="4E50ED37" w14:textId="77777777" w:rsidR="000B5D9F" w:rsidRDefault="000B5D9F" w:rsidP="000B5D9F">
      <w:pPr>
        <w:pStyle w:val="Prrafodelista"/>
        <w:spacing w:line="276" w:lineRule="auto"/>
        <w:ind w:left="360"/>
        <w:jc w:val="both"/>
        <w:rPr>
          <w:rFonts w:ascii="Verdana" w:hAnsi="Verdana" w:cs="Arial"/>
          <w:b/>
          <w:sz w:val="22"/>
          <w:szCs w:val="22"/>
        </w:rPr>
      </w:pPr>
    </w:p>
    <w:p w14:paraId="11A92BBA" w14:textId="77777777" w:rsidR="000B5D9F" w:rsidRPr="00D3287B"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IDENTIFICACIÓN DEL CARGO</w:t>
      </w:r>
    </w:p>
    <w:p w14:paraId="21FF42C2" w14:textId="77777777" w:rsidR="000B5D9F" w:rsidRPr="00D3287B" w:rsidRDefault="000B5D9F" w:rsidP="000B5D9F">
      <w:pPr>
        <w:pStyle w:val="Prrafodelista"/>
        <w:spacing w:line="276" w:lineRule="auto"/>
        <w:ind w:left="360"/>
        <w:jc w:val="both"/>
        <w:rPr>
          <w:rFonts w:ascii="Verdana" w:hAnsi="Verdana" w:cs="Arial"/>
          <w:b/>
          <w:sz w:val="22"/>
          <w:szCs w:val="22"/>
        </w:rPr>
      </w:pPr>
    </w:p>
    <w:tbl>
      <w:tblPr>
        <w:tblW w:w="83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45"/>
      </w:tblGrid>
      <w:tr w:rsidR="000B5D9F" w:rsidRPr="00480AA9" w14:paraId="0EA0730E" w14:textId="77777777" w:rsidTr="00C378FD">
        <w:tc>
          <w:tcPr>
            <w:tcW w:w="3150" w:type="dxa"/>
          </w:tcPr>
          <w:p w14:paraId="58B0CB31"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Nombre del Cargo</w:t>
            </w:r>
          </w:p>
        </w:tc>
        <w:tc>
          <w:tcPr>
            <w:tcW w:w="5245" w:type="dxa"/>
            <w:vAlign w:val="center"/>
          </w:tcPr>
          <w:p w14:paraId="116FF1EB" w14:textId="774774B7" w:rsidR="000B5D9F" w:rsidRPr="008C34EF" w:rsidRDefault="00D95339" w:rsidP="00D95339">
            <w:pPr>
              <w:rPr>
                <w:rFonts w:ascii="Verdana" w:hAnsi="Verdana" w:cs="Arial"/>
                <w:b/>
              </w:rPr>
            </w:pPr>
            <w:r>
              <w:rPr>
                <w:rFonts w:ascii="Verdana" w:hAnsi="Verdana" w:cs="Arial"/>
                <w:sz w:val="22"/>
                <w:szCs w:val="22"/>
              </w:rPr>
              <w:t>Supervisor/a Financiero</w:t>
            </w:r>
          </w:p>
        </w:tc>
      </w:tr>
      <w:tr w:rsidR="000B5D9F" w:rsidRPr="00480AA9" w14:paraId="1DB80DDD" w14:textId="77777777" w:rsidTr="00C378FD">
        <w:tc>
          <w:tcPr>
            <w:tcW w:w="3150" w:type="dxa"/>
          </w:tcPr>
          <w:p w14:paraId="3C6A99C8"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Nº Vacantes</w:t>
            </w:r>
          </w:p>
        </w:tc>
        <w:tc>
          <w:tcPr>
            <w:tcW w:w="5245" w:type="dxa"/>
          </w:tcPr>
          <w:p w14:paraId="609A6240"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1</w:t>
            </w:r>
          </w:p>
        </w:tc>
      </w:tr>
      <w:tr w:rsidR="000B5D9F" w:rsidRPr="00480AA9" w14:paraId="656C028D" w14:textId="77777777" w:rsidTr="00C378FD">
        <w:tc>
          <w:tcPr>
            <w:tcW w:w="3150" w:type="dxa"/>
          </w:tcPr>
          <w:p w14:paraId="38F89E3E" w14:textId="77777777" w:rsidR="000B5D9F" w:rsidRPr="008C34EF" w:rsidRDefault="000B5D9F" w:rsidP="00C378FD">
            <w:pPr>
              <w:spacing w:line="276" w:lineRule="auto"/>
              <w:jc w:val="both"/>
              <w:rPr>
                <w:rFonts w:ascii="Verdana" w:hAnsi="Verdana" w:cs="Arial"/>
              </w:rPr>
            </w:pPr>
            <w:r w:rsidRPr="008C34EF">
              <w:rPr>
                <w:rFonts w:ascii="Verdana" w:hAnsi="Verdana" w:cs="Arial"/>
                <w:sz w:val="22"/>
                <w:szCs w:val="22"/>
              </w:rPr>
              <w:t>Remuneración bruta</w:t>
            </w:r>
          </w:p>
        </w:tc>
        <w:tc>
          <w:tcPr>
            <w:tcW w:w="5245" w:type="dxa"/>
          </w:tcPr>
          <w:p w14:paraId="34DB8AE3" w14:textId="3F1C6743" w:rsidR="000B5D9F" w:rsidRPr="008C34EF" w:rsidRDefault="000B5D9F" w:rsidP="00C378FD">
            <w:pPr>
              <w:spacing w:line="276" w:lineRule="auto"/>
              <w:rPr>
                <w:rFonts w:ascii="Verdana" w:hAnsi="Verdana" w:cs="Arial"/>
              </w:rPr>
            </w:pPr>
            <w:r w:rsidRPr="008C34EF">
              <w:rPr>
                <w:rFonts w:ascii="Verdana" w:hAnsi="Verdana" w:cs="Arial"/>
                <w:sz w:val="22"/>
                <w:szCs w:val="22"/>
              </w:rPr>
              <w:t>$</w:t>
            </w:r>
            <w:r w:rsidR="009C5D19">
              <w:rPr>
                <w:rFonts w:ascii="Verdana" w:hAnsi="Verdana" w:cs="Arial"/>
                <w:sz w:val="22"/>
                <w:szCs w:val="22"/>
              </w:rPr>
              <w:t>885.326</w:t>
            </w:r>
            <w:r w:rsidRPr="0016096A">
              <w:rPr>
                <w:rFonts w:ascii="Verdana" w:hAnsi="Verdana" w:cs="Arial"/>
                <w:sz w:val="22"/>
                <w:szCs w:val="22"/>
              </w:rPr>
              <w:t xml:space="preserve"> </w:t>
            </w:r>
            <w:r w:rsidRPr="008C34EF">
              <w:rPr>
                <w:rFonts w:ascii="Verdana" w:hAnsi="Verdana" w:cs="Arial"/>
                <w:sz w:val="22"/>
                <w:szCs w:val="22"/>
              </w:rPr>
              <w:t>(más asignación de modernización)</w:t>
            </w:r>
          </w:p>
        </w:tc>
      </w:tr>
      <w:tr w:rsidR="000B5D9F" w:rsidRPr="00480AA9" w14:paraId="7CC19347" w14:textId="77777777" w:rsidTr="00C378FD">
        <w:tc>
          <w:tcPr>
            <w:tcW w:w="3150" w:type="dxa"/>
          </w:tcPr>
          <w:p w14:paraId="7BAABE20"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Lugar de desempeño</w:t>
            </w:r>
          </w:p>
        </w:tc>
        <w:tc>
          <w:tcPr>
            <w:tcW w:w="5245" w:type="dxa"/>
          </w:tcPr>
          <w:p w14:paraId="604CC8D6" w14:textId="13DDB998" w:rsidR="000B5D9F" w:rsidRPr="00B91538" w:rsidRDefault="009C5D19" w:rsidP="00C378FD">
            <w:pPr>
              <w:rPr>
                <w:rFonts w:ascii="Verdana" w:hAnsi="Verdana" w:cs="Arial"/>
                <w:sz w:val="22"/>
                <w:szCs w:val="22"/>
              </w:rPr>
            </w:pPr>
            <w:r>
              <w:rPr>
                <w:rFonts w:ascii="Verdana" w:hAnsi="Verdana" w:cs="Arial"/>
                <w:sz w:val="22"/>
                <w:szCs w:val="22"/>
              </w:rPr>
              <w:t>Catedral 1575, piso 2</w:t>
            </w:r>
          </w:p>
        </w:tc>
      </w:tr>
      <w:tr w:rsidR="000B5D9F" w:rsidRPr="00480AA9" w14:paraId="13E50472" w14:textId="77777777" w:rsidTr="00C378FD">
        <w:tc>
          <w:tcPr>
            <w:tcW w:w="3150" w:type="dxa"/>
          </w:tcPr>
          <w:p w14:paraId="293C0D52" w14:textId="77777777" w:rsidR="000B5D9F" w:rsidRPr="008C34EF" w:rsidRDefault="000B5D9F" w:rsidP="00C378FD">
            <w:pPr>
              <w:spacing w:line="276" w:lineRule="auto"/>
              <w:rPr>
                <w:rFonts w:ascii="Verdana" w:hAnsi="Verdana" w:cs="Arial"/>
                <w:sz w:val="22"/>
                <w:szCs w:val="22"/>
              </w:rPr>
            </w:pPr>
            <w:r>
              <w:rPr>
                <w:rFonts w:ascii="Verdana" w:hAnsi="Verdana" w:cs="Arial"/>
                <w:sz w:val="22"/>
                <w:szCs w:val="22"/>
              </w:rPr>
              <w:t>Estamento</w:t>
            </w:r>
          </w:p>
        </w:tc>
        <w:tc>
          <w:tcPr>
            <w:tcW w:w="5245" w:type="dxa"/>
          </w:tcPr>
          <w:p w14:paraId="7FD7C672" w14:textId="32C43E8F" w:rsidR="000B5D9F" w:rsidRPr="008C34EF" w:rsidRDefault="009C5D19" w:rsidP="00C378FD">
            <w:pPr>
              <w:spacing w:line="276" w:lineRule="auto"/>
              <w:rPr>
                <w:rFonts w:ascii="Verdana" w:hAnsi="Verdana" w:cs="Arial"/>
                <w:sz w:val="22"/>
                <w:szCs w:val="22"/>
              </w:rPr>
            </w:pPr>
            <w:r>
              <w:rPr>
                <w:rFonts w:ascii="Verdana" w:hAnsi="Verdana" w:cs="Arial"/>
                <w:sz w:val="22"/>
                <w:szCs w:val="22"/>
              </w:rPr>
              <w:t>Técnico</w:t>
            </w:r>
          </w:p>
        </w:tc>
      </w:tr>
      <w:tr w:rsidR="000B5D9F" w:rsidRPr="00480AA9" w14:paraId="6502B627" w14:textId="77777777" w:rsidTr="00C378FD">
        <w:tc>
          <w:tcPr>
            <w:tcW w:w="3150" w:type="dxa"/>
          </w:tcPr>
          <w:p w14:paraId="53E834CC"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lastRenderedPageBreak/>
              <w:t>Horario</w:t>
            </w:r>
          </w:p>
        </w:tc>
        <w:tc>
          <w:tcPr>
            <w:tcW w:w="5245" w:type="dxa"/>
          </w:tcPr>
          <w:p w14:paraId="0E3E5678"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 xml:space="preserve">Entrada: 8:00 a 9:15 </w:t>
            </w:r>
            <w:proofErr w:type="spellStart"/>
            <w:r w:rsidRPr="008C34EF">
              <w:rPr>
                <w:rFonts w:ascii="Verdana" w:hAnsi="Verdana" w:cs="Arial"/>
                <w:sz w:val="22"/>
                <w:szCs w:val="22"/>
              </w:rPr>
              <w:t>hrs</w:t>
            </w:r>
            <w:proofErr w:type="spellEnd"/>
            <w:r w:rsidRPr="008C34EF">
              <w:rPr>
                <w:rFonts w:ascii="Verdana" w:hAnsi="Verdana" w:cs="Arial"/>
                <w:sz w:val="22"/>
                <w:szCs w:val="22"/>
              </w:rPr>
              <w:t>.</w:t>
            </w:r>
          </w:p>
          <w:p w14:paraId="088803B4"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 xml:space="preserve">Salida  : 17:00 a 18:15 </w:t>
            </w:r>
            <w:proofErr w:type="spellStart"/>
            <w:r w:rsidRPr="008C34EF">
              <w:rPr>
                <w:rFonts w:ascii="Verdana" w:hAnsi="Verdana" w:cs="Arial"/>
                <w:sz w:val="22"/>
                <w:szCs w:val="22"/>
              </w:rPr>
              <w:t>hrs</w:t>
            </w:r>
            <w:proofErr w:type="spellEnd"/>
            <w:r w:rsidRPr="008C34EF">
              <w:rPr>
                <w:rFonts w:ascii="Verdana" w:hAnsi="Verdana" w:cs="Arial"/>
                <w:sz w:val="22"/>
                <w:szCs w:val="22"/>
              </w:rPr>
              <w:t>.</w:t>
            </w:r>
          </w:p>
        </w:tc>
      </w:tr>
      <w:tr w:rsidR="000B5D9F" w:rsidRPr="00480AA9" w14:paraId="74AD29D4" w14:textId="77777777" w:rsidTr="00C378FD">
        <w:tc>
          <w:tcPr>
            <w:tcW w:w="3150" w:type="dxa"/>
          </w:tcPr>
          <w:p w14:paraId="3412E4FD"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Dependencia jerárquica</w:t>
            </w:r>
          </w:p>
        </w:tc>
        <w:tc>
          <w:tcPr>
            <w:tcW w:w="5245" w:type="dxa"/>
          </w:tcPr>
          <w:p w14:paraId="53E78A30" w14:textId="01401A0E" w:rsidR="000B5D9F" w:rsidRPr="008C34EF" w:rsidRDefault="009C5D19" w:rsidP="009C5D19">
            <w:pPr>
              <w:spacing w:line="276" w:lineRule="auto"/>
              <w:rPr>
                <w:rFonts w:ascii="Verdana" w:hAnsi="Verdana" w:cs="Arial"/>
              </w:rPr>
            </w:pPr>
            <w:r>
              <w:rPr>
                <w:rFonts w:ascii="Verdana" w:hAnsi="Verdana" w:cs="Arial"/>
                <w:sz w:val="22"/>
                <w:szCs w:val="22"/>
              </w:rPr>
              <w:t>Jefatura Sección Finanzas</w:t>
            </w:r>
          </w:p>
        </w:tc>
      </w:tr>
      <w:tr w:rsidR="000B5D9F" w:rsidRPr="00480AA9" w14:paraId="268C7DA7" w14:textId="77777777" w:rsidTr="00C378FD">
        <w:tc>
          <w:tcPr>
            <w:tcW w:w="8395" w:type="dxa"/>
            <w:gridSpan w:val="2"/>
            <w:shd w:val="clear" w:color="auto" w:fill="auto"/>
          </w:tcPr>
          <w:p w14:paraId="322A946A" w14:textId="77777777" w:rsidR="000B5D9F" w:rsidRPr="00480AA9" w:rsidRDefault="000B5D9F" w:rsidP="00C378FD">
            <w:pPr>
              <w:spacing w:line="276" w:lineRule="auto"/>
              <w:rPr>
                <w:rFonts w:ascii="Verdana" w:hAnsi="Verdana" w:cs="Arial"/>
                <w:b/>
              </w:rPr>
            </w:pPr>
            <w:r w:rsidRPr="00480AA9">
              <w:rPr>
                <w:rFonts w:ascii="Verdana" w:hAnsi="Verdana" w:cs="Arial"/>
                <w:b/>
                <w:sz w:val="22"/>
                <w:szCs w:val="22"/>
              </w:rPr>
              <w:t>Objetivo del Cargo</w:t>
            </w:r>
          </w:p>
        </w:tc>
      </w:tr>
      <w:tr w:rsidR="000B5D9F" w:rsidRPr="00480AA9" w14:paraId="526723B0" w14:textId="77777777" w:rsidTr="00C378FD">
        <w:tc>
          <w:tcPr>
            <w:tcW w:w="8395" w:type="dxa"/>
            <w:gridSpan w:val="2"/>
          </w:tcPr>
          <w:p w14:paraId="76BD2CA8" w14:textId="352B5AF2" w:rsidR="000B5D9F" w:rsidRPr="008D01F5" w:rsidRDefault="009C5D19" w:rsidP="009C5D19">
            <w:pPr>
              <w:shd w:val="clear" w:color="auto" w:fill="FFFFFF"/>
              <w:jc w:val="both"/>
              <w:rPr>
                <w:rFonts w:ascii="Verdana" w:hAnsi="Verdana" w:cs="Arial"/>
              </w:rPr>
            </w:pPr>
            <w:r w:rsidRPr="009C5D19">
              <w:rPr>
                <w:rFonts w:ascii="Verdana" w:hAnsi="Verdana" w:cs="Arial"/>
                <w:sz w:val="22"/>
                <w:szCs w:val="22"/>
              </w:rPr>
              <w:t>Efectuar apoyo administrativo – contable en la Sección de Finanzas, con el objeto de garantizar un</w:t>
            </w:r>
            <w:r>
              <w:rPr>
                <w:rFonts w:ascii="Verdana" w:hAnsi="Verdana" w:cs="Arial"/>
                <w:sz w:val="22"/>
                <w:szCs w:val="22"/>
              </w:rPr>
              <w:t xml:space="preserve"> </w:t>
            </w:r>
            <w:r w:rsidRPr="009C5D19">
              <w:rPr>
                <w:rFonts w:ascii="Verdana" w:hAnsi="Verdana" w:cs="Arial"/>
                <w:sz w:val="22"/>
                <w:szCs w:val="22"/>
              </w:rPr>
              <w:t>adecuado control de la documentación e información del área, asegurar una atención oportuna y</w:t>
            </w:r>
            <w:r>
              <w:rPr>
                <w:rFonts w:ascii="Verdana" w:hAnsi="Verdana" w:cs="Arial"/>
                <w:sz w:val="22"/>
                <w:szCs w:val="22"/>
              </w:rPr>
              <w:t xml:space="preserve"> </w:t>
            </w:r>
            <w:r w:rsidRPr="009C5D19">
              <w:rPr>
                <w:rFonts w:ascii="Verdana" w:hAnsi="Verdana" w:cs="Arial"/>
                <w:sz w:val="22"/>
                <w:szCs w:val="22"/>
              </w:rPr>
              <w:t>eficiente de los requerimientos de los clientes internos y externos y facilitar el control de la cartera de</w:t>
            </w:r>
            <w:r>
              <w:rPr>
                <w:rFonts w:ascii="Verdana" w:hAnsi="Verdana" w:cs="Arial"/>
                <w:sz w:val="22"/>
                <w:szCs w:val="22"/>
              </w:rPr>
              <w:t xml:space="preserve"> </w:t>
            </w:r>
            <w:r w:rsidRPr="009C5D19">
              <w:rPr>
                <w:rFonts w:ascii="Verdana" w:hAnsi="Verdana" w:cs="Arial"/>
                <w:sz w:val="22"/>
                <w:szCs w:val="22"/>
              </w:rPr>
              <w:t>proyectos del Servicio.</w:t>
            </w:r>
          </w:p>
        </w:tc>
      </w:tr>
      <w:tr w:rsidR="000B5D9F" w:rsidRPr="00480AA9" w14:paraId="41B17CF2" w14:textId="77777777" w:rsidTr="00C378FD">
        <w:tc>
          <w:tcPr>
            <w:tcW w:w="8395" w:type="dxa"/>
            <w:gridSpan w:val="2"/>
            <w:shd w:val="clear" w:color="auto" w:fill="auto"/>
          </w:tcPr>
          <w:p w14:paraId="59D0FE1D" w14:textId="77777777" w:rsidR="000B5D9F" w:rsidRPr="00356049" w:rsidRDefault="000B5D9F" w:rsidP="00C378FD">
            <w:pPr>
              <w:spacing w:line="276" w:lineRule="auto"/>
              <w:rPr>
                <w:rFonts w:ascii="Verdana" w:hAnsi="Verdana" w:cs="Arial"/>
                <w:b/>
              </w:rPr>
            </w:pPr>
            <w:r w:rsidRPr="00356049">
              <w:rPr>
                <w:rFonts w:ascii="Verdana" w:hAnsi="Verdana" w:cs="Arial"/>
                <w:b/>
                <w:sz w:val="22"/>
                <w:szCs w:val="22"/>
              </w:rPr>
              <w:t>Funciones Principales</w:t>
            </w:r>
          </w:p>
        </w:tc>
      </w:tr>
      <w:tr w:rsidR="000B5D9F" w:rsidRPr="00480AA9" w14:paraId="3DDFE6E6" w14:textId="77777777" w:rsidTr="00C378FD">
        <w:tc>
          <w:tcPr>
            <w:tcW w:w="8395" w:type="dxa"/>
            <w:gridSpan w:val="2"/>
          </w:tcPr>
          <w:p w14:paraId="5132082C" w14:textId="78D81EE0" w:rsidR="009C5D19" w:rsidRPr="009C5D19" w:rsidRDefault="009C5D19" w:rsidP="009C5D19">
            <w:pPr>
              <w:pStyle w:val="NormalWeb"/>
              <w:ind w:right="10"/>
              <w:jc w:val="both"/>
              <w:rPr>
                <w:rFonts w:ascii="Verdana" w:hAnsi="Verdana" w:cs="Arial"/>
                <w:sz w:val="22"/>
                <w:szCs w:val="22"/>
                <w:lang w:val="es-CL"/>
              </w:rPr>
            </w:pPr>
            <w:r w:rsidRPr="009C5D19">
              <w:rPr>
                <w:rFonts w:ascii="Verdana" w:hAnsi="Verdana" w:cs="Arial"/>
                <w:sz w:val="22"/>
                <w:szCs w:val="22"/>
                <w:lang w:val="es-CL"/>
              </w:rPr>
              <w:t>Al asumir el cargo de Supervisor</w:t>
            </w:r>
            <w:r>
              <w:rPr>
                <w:rFonts w:ascii="Verdana" w:hAnsi="Verdana" w:cs="Arial"/>
                <w:sz w:val="22"/>
                <w:szCs w:val="22"/>
                <w:lang w:val="es-CL"/>
              </w:rPr>
              <w:t>/a</w:t>
            </w:r>
            <w:r w:rsidRPr="009C5D19">
              <w:rPr>
                <w:rFonts w:ascii="Verdana" w:hAnsi="Verdana" w:cs="Arial"/>
                <w:sz w:val="22"/>
                <w:szCs w:val="22"/>
                <w:lang w:val="es-CL"/>
              </w:rPr>
              <w:t xml:space="preserve"> Financiero le corresponderá desempeñar las siguientes funciones:</w:t>
            </w:r>
          </w:p>
          <w:p w14:paraId="7B021308" w14:textId="33194097" w:rsidR="009C5D19" w:rsidRPr="009C5D19" w:rsidRDefault="009C5D19" w:rsidP="009C5D19">
            <w:pPr>
              <w:pStyle w:val="NormalWeb"/>
              <w:ind w:right="10"/>
              <w:jc w:val="both"/>
              <w:rPr>
                <w:rFonts w:ascii="Verdana" w:hAnsi="Verdana" w:cs="Arial"/>
                <w:sz w:val="22"/>
                <w:szCs w:val="22"/>
                <w:lang w:val="es-CL"/>
              </w:rPr>
            </w:pPr>
            <w:r w:rsidRPr="009C5D19">
              <w:rPr>
                <w:rFonts w:ascii="Verdana" w:hAnsi="Verdana" w:cs="Arial"/>
                <w:sz w:val="22"/>
                <w:szCs w:val="22"/>
                <w:lang w:val="es-CL"/>
              </w:rPr>
              <w:t>1. Efectuar la revisión de las rendiciones de cuentas vinculadas a los diferentes programas de la</w:t>
            </w:r>
            <w:r>
              <w:rPr>
                <w:rFonts w:ascii="Verdana" w:hAnsi="Verdana" w:cs="Arial"/>
                <w:sz w:val="22"/>
                <w:szCs w:val="22"/>
                <w:lang w:val="es-CL"/>
              </w:rPr>
              <w:t xml:space="preserve"> </w:t>
            </w:r>
            <w:r w:rsidRPr="009C5D19">
              <w:rPr>
                <w:rFonts w:ascii="Verdana" w:hAnsi="Verdana" w:cs="Arial"/>
                <w:sz w:val="22"/>
                <w:szCs w:val="22"/>
                <w:lang w:val="es-CL"/>
              </w:rPr>
              <w:t>Institución, según la información ingresada por los Organismos pertinentes.</w:t>
            </w:r>
          </w:p>
          <w:p w14:paraId="19A10222" w14:textId="77777777" w:rsidR="009C5D19" w:rsidRPr="009C5D19" w:rsidRDefault="009C5D19" w:rsidP="009C5D19">
            <w:pPr>
              <w:pStyle w:val="NormalWeb"/>
              <w:ind w:right="10"/>
              <w:jc w:val="both"/>
              <w:rPr>
                <w:rFonts w:ascii="Verdana" w:hAnsi="Verdana" w:cs="Arial"/>
                <w:sz w:val="22"/>
                <w:szCs w:val="22"/>
                <w:lang w:val="es-CL"/>
              </w:rPr>
            </w:pPr>
            <w:r w:rsidRPr="009C5D19">
              <w:rPr>
                <w:rFonts w:ascii="Verdana" w:hAnsi="Verdana" w:cs="Arial"/>
                <w:sz w:val="22"/>
                <w:szCs w:val="22"/>
                <w:lang w:val="es-CL"/>
              </w:rPr>
              <w:t>2. Operar el sistema informático interno sobre control de proyectos.</w:t>
            </w:r>
          </w:p>
          <w:p w14:paraId="147B3BB8" w14:textId="3C5FC5AD" w:rsidR="009C5D19" w:rsidRPr="009C5D19" w:rsidRDefault="009C5D19" w:rsidP="009C5D19">
            <w:pPr>
              <w:pStyle w:val="NormalWeb"/>
              <w:ind w:right="10"/>
              <w:jc w:val="both"/>
              <w:rPr>
                <w:rFonts w:ascii="Verdana" w:hAnsi="Verdana" w:cs="Arial"/>
                <w:sz w:val="22"/>
                <w:szCs w:val="22"/>
                <w:lang w:val="es-CL"/>
              </w:rPr>
            </w:pPr>
            <w:r w:rsidRPr="009C5D19">
              <w:rPr>
                <w:rFonts w:ascii="Verdana" w:hAnsi="Verdana" w:cs="Arial"/>
                <w:sz w:val="22"/>
                <w:szCs w:val="22"/>
                <w:lang w:val="es-CL"/>
              </w:rPr>
              <w:t>3. Notificar las rendiciones de cuentas a los Ejecutores o Supervisores Técnicos y Direcciones</w:t>
            </w:r>
            <w:r>
              <w:rPr>
                <w:rFonts w:ascii="Verdana" w:hAnsi="Verdana" w:cs="Arial"/>
                <w:sz w:val="22"/>
                <w:szCs w:val="22"/>
                <w:lang w:val="es-CL"/>
              </w:rPr>
              <w:t xml:space="preserve"> </w:t>
            </w:r>
            <w:r w:rsidRPr="009C5D19">
              <w:rPr>
                <w:rFonts w:ascii="Verdana" w:hAnsi="Verdana" w:cs="Arial"/>
                <w:sz w:val="22"/>
                <w:szCs w:val="22"/>
                <w:lang w:val="es-CL"/>
              </w:rPr>
              <w:t>Regionales.</w:t>
            </w:r>
          </w:p>
          <w:p w14:paraId="56AEC727" w14:textId="77777777" w:rsidR="009C5D19" w:rsidRPr="009C5D19" w:rsidRDefault="009C5D19" w:rsidP="009C5D19">
            <w:pPr>
              <w:pStyle w:val="NormalWeb"/>
              <w:ind w:right="10"/>
              <w:jc w:val="both"/>
              <w:rPr>
                <w:rFonts w:ascii="Verdana" w:hAnsi="Verdana" w:cs="Arial"/>
                <w:sz w:val="22"/>
                <w:szCs w:val="22"/>
                <w:lang w:val="es-CL"/>
              </w:rPr>
            </w:pPr>
            <w:r w:rsidRPr="009C5D19">
              <w:rPr>
                <w:rFonts w:ascii="Verdana" w:hAnsi="Verdana" w:cs="Arial"/>
                <w:sz w:val="22"/>
                <w:szCs w:val="22"/>
                <w:lang w:val="es-CL"/>
              </w:rPr>
              <w:t>4. Realizar la gestión financiera de la cartera de los proyectos.</w:t>
            </w:r>
          </w:p>
          <w:p w14:paraId="4882E63C" w14:textId="4EA01F7E" w:rsidR="009C5D19" w:rsidRPr="009C5D19" w:rsidRDefault="009C5D19" w:rsidP="009C5D19">
            <w:pPr>
              <w:pStyle w:val="NormalWeb"/>
              <w:ind w:right="10"/>
              <w:jc w:val="both"/>
              <w:rPr>
                <w:rFonts w:ascii="Verdana" w:hAnsi="Verdana" w:cs="Arial"/>
                <w:sz w:val="22"/>
                <w:szCs w:val="22"/>
                <w:lang w:val="es-CL"/>
              </w:rPr>
            </w:pPr>
            <w:r w:rsidRPr="009C5D19">
              <w:rPr>
                <w:rFonts w:ascii="Verdana" w:hAnsi="Verdana" w:cs="Arial"/>
                <w:sz w:val="22"/>
                <w:szCs w:val="22"/>
                <w:lang w:val="es-CL"/>
              </w:rPr>
              <w:t>5. Controlar y gestionar los documentos en garantía, siempre que estos provengan de una</w:t>
            </w:r>
            <w:r>
              <w:rPr>
                <w:rFonts w:ascii="Verdana" w:hAnsi="Verdana" w:cs="Arial"/>
                <w:sz w:val="22"/>
                <w:szCs w:val="22"/>
                <w:lang w:val="es-CL"/>
              </w:rPr>
              <w:t xml:space="preserve"> </w:t>
            </w:r>
            <w:r w:rsidRPr="009C5D19">
              <w:rPr>
                <w:rFonts w:ascii="Verdana" w:hAnsi="Verdana" w:cs="Arial"/>
                <w:sz w:val="22"/>
                <w:szCs w:val="22"/>
                <w:lang w:val="es-CL"/>
              </w:rPr>
              <w:t>institución financiera, para la ejecución de los proyectos del Servicio.</w:t>
            </w:r>
          </w:p>
          <w:p w14:paraId="5CB28E76" w14:textId="3D25B46F" w:rsidR="009C5D19" w:rsidRPr="009C5D19" w:rsidRDefault="009C5D19" w:rsidP="009C5D19">
            <w:pPr>
              <w:pStyle w:val="NormalWeb"/>
              <w:ind w:right="10"/>
              <w:jc w:val="both"/>
              <w:rPr>
                <w:rFonts w:ascii="Verdana" w:hAnsi="Verdana" w:cs="Arial"/>
                <w:sz w:val="22"/>
                <w:szCs w:val="22"/>
                <w:lang w:val="es-CL"/>
              </w:rPr>
            </w:pPr>
            <w:r w:rsidRPr="009C5D19">
              <w:rPr>
                <w:rFonts w:ascii="Verdana" w:hAnsi="Verdana" w:cs="Arial"/>
                <w:sz w:val="22"/>
                <w:szCs w:val="22"/>
                <w:lang w:val="es-CL"/>
              </w:rPr>
              <w:t>6. Gestionar el envío a cobro de las garantías por incumplimiento de convenio, siempre que estos</w:t>
            </w:r>
            <w:r>
              <w:rPr>
                <w:rFonts w:ascii="Verdana" w:hAnsi="Verdana" w:cs="Arial"/>
                <w:sz w:val="22"/>
                <w:szCs w:val="22"/>
                <w:lang w:val="es-CL"/>
              </w:rPr>
              <w:t xml:space="preserve"> </w:t>
            </w:r>
            <w:r w:rsidRPr="009C5D19">
              <w:rPr>
                <w:rFonts w:ascii="Verdana" w:hAnsi="Verdana" w:cs="Arial"/>
                <w:sz w:val="22"/>
                <w:szCs w:val="22"/>
                <w:lang w:val="es-CL"/>
              </w:rPr>
              <w:t>provengan de una institución financiera, custodiada en la Sección Finanzas.</w:t>
            </w:r>
          </w:p>
          <w:p w14:paraId="0F1A0204" w14:textId="79E33A99" w:rsidR="009C5D19" w:rsidRPr="009C5D19" w:rsidRDefault="009C5D19" w:rsidP="009C5D19">
            <w:pPr>
              <w:pStyle w:val="NormalWeb"/>
              <w:ind w:right="10"/>
              <w:jc w:val="both"/>
              <w:rPr>
                <w:rFonts w:ascii="Verdana" w:hAnsi="Verdana" w:cs="Arial"/>
                <w:sz w:val="22"/>
                <w:szCs w:val="22"/>
                <w:lang w:val="es-CL"/>
              </w:rPr>
            </w:pPr>
            <w:r w:rsidRPr="009C5D19">
              <w:rPr>
                <w:rFonts w:ascii="Verdana" w:hAnsi="Verdana" w:cs="Arial"/>
                <w:sz w:val="22"/>
                <w:szCs w:val="22"/>
                <w:lang w:val="es-CL"/>
              </w:rPr>
              <w:t>7. Generar resolución formato predefinido por cierre anticipado del convenio y adjuntar el</w:t>
            </w:r>
            <w:r>
              <w:rPr>
                <w:rFonts w:ascii="Verdana" w:hAnsi="Verdana" w:cs="Arial"/>
                <w:sz w:val="22"/>
                <w:szCs w:val="22"/>
                <w:lang w:val="es-CL"/>
              </w:rPr>
              <w:t xml:space="preserve"> </w:t>
            </w:r>
            <w:r w:rsidRPr="009C5D19">
              <w:rPr>
                <w:rFonts w:ascii="Verdana" w:hAnsi="Verdana" w:cs="Arial"/>
                <w:sz w:val="22"/>
                <w:szCs w:val="22"/>
                <w:lang w:val="es-CL"/>
              </w:rPr>
              <w:t>expediente que permite realizar la cobranza externa.</w:t>
            </w:r>
          </w:p>
          <w:p w14:paraId="72518ECB" w14:textId="51C87218" w:rsidR="000B5D9F" w:rsidRPr="00356049" w:rsidRDefault="009C5D19" w:rsidP="009C5D19">
            <w:pPr>
              <w:pStyle w:val="NormalWeb"/>
              <w:ind w:right="10"/>
              <w:jc w:val="both"/>
              <w:rPr>
                <w:rFonts w:ascii="Century Gothic" w:hAnsi="Century Gothic" w:cs="Arial"/>
              </w:rPr>
            </w:pPr>
            <w:r w:rsidRPr="009C5D19">
              <w:rPr>
                <w:rFonts w:ascii="Verdana" w:hAnsi="Verdana" w:cs="Arial"/>
                <w:sz w:val="22"/>
                <w:szCs w:val="22"/>
                <w:lang w:val="es-CL"/>
              </w:rPr>
              <w:t>8. Realizar todas aquellas tareas de rutina, necesarias para la buena marcha del Servicio, que le</w:t>
            </w:r>
            <w:r>
              <w:rPr>
                <w:rFonts w:ascii="Verdana" w:hAnsi="Verdana" w:cs="Arial"/>
                <w:sz w:val="22"/>
                <w:szCs w:val="22"/>
                <w:lang w:val="es-CL"/>
              </w:rPr>
              <w:t xml:space="preserve"> </w:t>
            </w:r>
            <w:r w:rsidRPr="009C5D19">
              <w:rPr>
                <w:rFonts w:ascii="Verdana" w:hAnsi="Verdana" w:cs="Arial"/>
                <w:sz w:val="22"/>
                <w:szCs w:val="22"/>
                <w:lang w:val="es-CL"/>
              </w:rPr>
              <w:t>sean encomendadas por el empleador y que se encuentren relacionadas con las labores</w:t>
            </w:r>
            <w:r>
              <w:rPr>
                <w:rFonts w:ascii="Verdana" w:hAnsi="Verdana" w:cs="Arial"/>
                <w:sz w:val="22"/>
                <w:szCs w:val="22"/>
                <w:lang w:val="es-CL"/>
              </w:rPr>
              <w:t xml:space="preserve"> </w:t>
            </w:r>
            <w:r w:rsidRPr="009C5D19">
              <w:rPr>
                <w:rFonts w:ascii="Verdana" w:hAnsi="Verdana" w:cs="Arial"/>
                <w:sz w:val="22"/>
                <w:szCs w:val="22"/>
                <w:lang w:val="es-CL"/>
              </w:rPr>
              <w:t>contratadas.</w:t>
            </w:r>
          </w:p>
        </w:tc>
      </w:tr>
    </w:tbl>
    <w:p w14:paraId="51A9E7C9" w14:textId="77777777" w:rsidR="000B5D9F" w:rsidRDefault="000B5D9F" w:rsidP="000B5D9F">
      <w:pPr>
        <w:pStyle w:val="Prrafodelista"/>
        <w:spacing w:line="276" w:lineRule="auto"/>
        <w:ind w:left="360"/>
        <w:jc w:val="both"/>
        <w:rPr>
          <w:rFonts w:ascii="Verdana" w:hAnsi="Verdana" w:cs="Arial"/>
          <w:b/>
          <w:sz w:val="22"/>
          <w:szCs w:val="22"/>
        </w:rPr>
      </w:pPr>
    </w:p>
    <w:p w14:paraId="7E2DE8E0" w14:textId="77777777" w:rsidR="000B5D9F" w:rsidRPr="00480AA9"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ETAPAS DEL PROCESO</w:t>
      </w:r>
    </w:p>
    <w:p w14:paraId="424BD7EE" w14:textId="77777777" w:rsidR="000B5D9F" w:rsidRPr="00480AA9" w:rsidRDefault="000B5D9F" w:rsidP="000B5D9F">
      <w:pPr>
        <w:spacing w:line="276" w:lineRule="auto"/>
        <w:jc w:val="both"/>
        <w:rPr>
          <w:rFonts w:ascii="Verdana" w:hAnsi="Verdana" w:cs="Arial"/>
          <w:sz w:val="22"/>
          <w:szCs w:val="22"/>
        </w:rPr>
      </w:pPr>
    </w:p>
    <w:p w14:paraId="72A7975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4.1.</w:t>
      </w:r>
      <w:r w:rsidRPr="00480AA9">
        <w:rPr>
          <w:rFonts w:ascii="Verdana" w:hAnsi="Verdana" w:cs="Arial"/>
          <w:sz w:val="22"/>
          <w:szCs w:val="22"/>
        </w:rPr>
        <w:tab/>
        <w:t>Difusión</w:t>
      </w:r>
    </w:p>
    <w:p w14:paraId="22666C5B" w14:textId="77777777" w:rsidR="000B5D9F" w:rsidRPr="00480AA9" w:rsidRDefault="000B5D9F" w:rsidP="000B5D9F">
      <w:pPr>
        <w:spacing w:line="276" w:lineRule="auto"/>
        <w:jc w:val="both"/>
        <w:rPr>
          <w:rFonts w:ascii="Verdana" w:hAnsi="Verdana" w:cs="Arial"/>
          <w:sz w:val="22"/>
          <w:szCs w:val="22"/>
        </w:rPr>
      </w:pPr>
    </w:p>
    <w:p w14:paraId="4E57A0EC"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La publicación del presente proceso de selección se realizará a través del portal </w:t>
      </w:r>
      <w:hyperlink r:id="rId10" w:history="1">
        <w:r w:rsidRPr="00480AA9">
          <w:rPr>
            <w:rStyle w:val="Hipervnculo"/>
            <w:rFonts w:ascii="Verdana" w:hAnsi="Verdana" w:cs="Arial"/>
            <w:sz w:val="22"/>
            <w:szCs w:val="22"/>
          </w:rPr>
          <w:t>www.empleospublicos.cl</w:t>
        </w:r>
      </w:hyperlink>
      <w:r w:rsidRPr="00480AA9">
        <w:rPr>
          <w:rFonts w:ascii="Verdana" w:hAnsi="Verdana" w:cs="Arial"/>
          <w:sz w:val="22"/>
          <w:szCs w:val="22"/>
        </w:rPr>
        <w:t xml:space="preserve"> y la página web institucional, </w:t>
      </w:r>
      <w:hyperlink r:id="rId11" w:history="1">
        <w:r w:rsidRPr="00480AA9">
          <w:rPr>
            <w:rStyle w:val="Hipervnculo"/>
            <w:rFonts w:ascii="Verdana" w:hAnsi="Verdana" w:cs="Arial"/>
            <w:sz w:val="22"/>
            <w:szCs w:val="22"/>
          </w:rPr>
          <w:t>www.senadis.gob.cl</w:t>
        </w:r>
      </w:hyperlink>
      <w:r w:rsidRPr="00480AA9">
        <w:rPr>
          <w:rFonts w:ascii="Verdana" w:hAnsi="Verdana" w:cs="Arial"/>
          <w:sz w:val="22"/>
          <w:szCs w:val="22"/>
        </w:rPr>
        <w:t>.</w:t>
      </w:r>
    </w:p>
    <w:p w14:paraId="12C54A9D" w14:textId="77777777" w:rsidR="000B5D9F" w:rsidRPr="00480AA9" w:rsidRDefault="000B5D9F" w:rsidP="000B5D9F">
      <w:pPr>
        <w:spacing w:line="276" w:lineRule="auto"/>
        <w:jc w:val="both"/>
        <w:rPr>
          <w:rFonts w:ascii="Verdana" w:hAnsi="Verdana" w:cs="Arial"/>
          <w:sz w:val="22"/>
          <w:szCs w:val="22"/>
        </w:rPr>
      </w:pPr>
    </w:p>
    <w:p w14:paraId="35CC2A73"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lastRenderedPageBreak/>
        <w:t xml:space="preserve">La Pauta del Proceso de Selección se encontrará disponible en la página web institucional, </w:t>
      </w:r>
      <w:hyperlink r:id="rId12" w:history="1">
        <w:r w:rsidRPr="00480AA9">
          <w:rPr>
            <w:rStyle w:val="Hipervnculo"/>
            <w:rFonts w:ascii="Verdana" w:hAnsi="Verdana" w:cs="Arial"/>
            <w:sz w:val="22"/>
            <w:szCs w:val="22"/>
          </w:rPr>
          <w:t>www.senadis.gob.cl</w:t>
        </w:r>
      </w:hyperlink>
      <w:r w:rsidRPr="00480AA9">
        <w:rPr>
          <w:rFonts w:ascii="Verdana" w:hAnsi="Verdana" w:cs="Arial"/>
          <w:sz w:val="22"/>
          <w:szCs w:val="22"/>
        </w:rPr>
        <w:t>, en la sección “Trabaje en Senadis”.</w:t>
      </w:r>
    </w:p>
    <w:p w14:paraId="74854734" w14:textId="77777777" w:rsidR="000B5D9F" w:rsidRPr="00480AA9" w:rsidRDefault="000B5D9F" w:rsidP="000B5D9F">
      <w:pPr>
        <w:spacing w:line="276" w:lineRule="auto"/>
        <w:jc w:val="both"/>
        <w:rPr>
          <w:rFonts w:ascii="Verdana" w:hAnsi="Verdana" w:cs="Arial"/>
          <w:sz w:val="22"/>
          <w:szCs w:val="22"/>
        </w:rPr>
      </w:pPr>
    </w:p>
    <w:p w14:paraId="38099665"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4.2.</w:t>
      </w:r>
      <w:r w:rsidRPr="00480AA9">
        <w:rPr>
          <w:rFonts w:ascii="Verdana" w:hAnsi="Verdana" w:cs="Arial"/>
          <w:sz w:val="22"/>
          <w:szCs w:val="22"/>
        </w:rPr>
        <w:tab/>
        <w:t>Postulación</w:t>
      </w:r>
    </w:p>
    <w:p w14:paraId="62DB67F2" w14:textId="77777777" w:rsidR="000B5D9F" w:rsidRPr="00480AA9" w:rsidRDefault="000B5D9F" w:rsidP="000B5D9F">
      <w:pPr>
        <w:spacing w:line="276" w:lineRule="auto"/>
        <w:jc w:val="both"/>
        <w:rPr>
          <w:rFonts w:ascii="Verdana" w:hAnsi="Verdana" w:cs="Arial"/>
          <w:sz w:val="22"/>
          <w:szCs w:val="22"/>
        </w:rPr>
      </w:pPr>
    </w:p>
    <w:p w14:paraId="162FA527" w14:textId="237A6C2B" w:rsidR="000B5D9F" w:rsidRPr="00612EEA" w:rsidRDefault="000B5D9F" w:rsidP="000B5D9F">
      <w:pPr>
        <w:spacing w:line="276" w:lineRule="auto"/>
        <w:jc w:val="both"/>
        <w:rPr>
          <w:rFonts w:ascii="Verdana" w:hAnsi="Verdana" w:cs="Arial"/>
          <w:b/>
          <w:sz w:val="22"/>
          <w:szCs w:val="22"/>
        </w:rPr>
      </w:pPr>
      <w:r w:rsidRPr="00C553E6">
        <w:rPr>
          <w:rFonts w:ascii="Verdana" w:hAnsi="Verdana" w:cs="Arial"/>
          <w:sz w:val="22"/>
          <w:szCs w:val="22"/>
        </w:rPr>
        <w:t xml:space="preserve">La recepción de postulaciones y antecedentes se efectuará entre los días </w:t>
      </w:r>
      <w:r w:rsidR="00047682">
        <w:rPr>
          <w:rFonts w:ascii="Verdana" w:hAnsi="Verdana" w:cs="Arial"/>
          <w:b/>
          <w:sz w:val="22"/>
          <w:szCs w:val="22"/>
        </w:rPr>
        <w:t>viernes</w:t>
      </w:r>
      <w:r>
        <w:rPr>
          <w:rFonts w:ascii="Verdana" w:hAnsi="Verdana" w:cs="Arial"/>
          <w:b/>
          <w:sz w:val="22"/>
          <w:szCs w:val="22"/>
        </w:rPr>
        <w:t xml:space="preserve"> </w:t>
      </w:r>
      <w:r w:rsidR="00992984">
        <w:rPr>
          <w:rFonts w:ascii="Verdana" w:hAnsi="Verdana" w:cs="Arial"/>
          <w:b/>
          <w:sz w:val="22"/>
          <w:szCs w:val="22"/>
        </w:rPr>
        <w:t>12</w:t>
      </w:r>
      <w:r w:rsidR="00E41A5F">
        <w:rPr>
          <w:rFonts w:ascii="Verdana" w:hAnsi="Verdana" w:cs="Arial"/>
          <w:b/>
          <w:sz w:val="22"/>
          <w:szCs w:val="22"/>
        </w:rPr>
        <w:t xml:space="preserve"> </w:t>
      </w:r>
      <w:r>
        <w:rPr>
          <w:rFonts w:ascii="Verdana" w:hAnsi="Verdana" w:cs="Arial"/>
          <w:b/>
          <w:sz w:val="22"/>
          <w:szCs w:val="22"/>
        </w:rPr>
        <w:t xml:space="preserve">de </w:t>
      </w:r>
      <w:r w:rsidR="00992984">
        <w:rPr>
          <w:rFonts w:ascii="Verdana" w:hAnsi="Verdana" w:cs="Arial"/>
          <w:b/>
          <w:sz w:val="22"/>
          <w:szCs w:val="22"/>
        </w:rPr>
        <w:t xml:space="preserve">octubre </w:t>
      </w:r>
      <w:r w:rsidRPr="00C553E6">
        <w:rPr>
          <w:rFonts w:ascii="Verdana" w:hAnsi="Verdana" w:cs="Arial"/>
          <w:b/>
          <w:sz w:val="22"/>
          <w:szCs w:val="22"/>
        </w:rPr>
        <w:t>de 201</w:t>
      </w:r>
      <w:r>
        <w:rPr>
          <w:rFonts w:ascii="Verdana" w:hAnsi="Verdana" w:cs="Arial"/>
          <w:b/>
          <w:sz w:val="22"/>
          <w:szCs w:val="22"/>
        </w:rPr>
        <w:t>8</w:t>
      </w:r>
      <w:r w:rsidRPr="00C553E6">
        <w:rPr>
          <w:rFonts w:ascii="Verdana" w:hAnsi="Verdana" w:cs="Arial"/>
          <w:b/>
          <w:sz w:val="22"/>
          <w:szCs w:val="22"/>
        </w:rPr>
        <w:t xml:space="preserve"> </w:t>
      </w:r>
      <w:r w:rsidRPr="00C553E6">
        <w:rPr>
          <w:rFonts w:ascii="Verdana" w:hAnsi="Verdana" w:cs="Arial"/>
          <w:sz w:val="22"/>
          <w:szCs w:val="22"/>
        </w:rPr>
        <w:t>y hasta las</w:t>
      </w:r>
      <w:r w:rsidRPr="00C553E6">
        <w:rPr>
          <w:rFonts w:ascii="Verdana" w:hAnsi="Verdana" w:cs="Arial"/>
          <w:b/>
          <w:sz w:val="22"/>
          <w:szCs w:val="22"/>
        </w:rPr>
        <w:t xml:space="preserve"> </w:t>
      </w:r>
      <w:r w:rsidR="00E41A5F">
        <w:rPr>
          <w:rFonts w:ascii="Verdana" w:hAnsi="Verdana" w:cs="Arial"/>
          <w:b/>
          <w:sz w:val="22"/>
          <w:szCs w:val="22"/>
        </w:rPr>
        <w:t>13</w:t>
      </w:r>
      <w:r>
        <w:rPr>
          <w:rFonts w:ascii="Verdana" w:hAnsi="Verdana" w:cs="Arial"/>
          <w:b/>
          <w:sz w:val="22"/>
          <w:szCs w:val="22"/>
        </w:rPr>
        <w:t xml:space="preserve">:00 </w:t>
      </w:r>
      <w:proofErr w:type="spellStart"/>
      <w:r>
        <w:rPr>
          <w:rFonts w:ascii="Verdana" w:hAnsi="Verdana" w:cs="Arial"/>
          <w:b/>
          <w:sz w:val="22"/>
          <w:szCs w:val="22"/>
        </w:rPr>
        <w:t>hrs</w:t>
      </w:r>
      <w:proofErr w:type="spellEnd"/>
      <w:r>
        <w:rPr>
          <w:rFonts w:ascii="Verdana" w:hAnsi="Verdana" w:cs="Arial"/>
          <w:b/>
          <w:sz w:val="22"/>
          <w:szCs w:val="22"/>
        </w:rPr>
        <w:t xml:space="preserve">. del día </w:t>
      </w:r>
      <w:r w:rsidR="00992984">
        <w:rPr>
          <w:rFonts w:ascii="Verdana" w:hAnsi="Verdana" w:cs="Arial"/>
          <w:b/>
          <w:sz w:val="22"/>
          <w:szCs w:val="22"/>
        </w:rPr>
        <w:t xml:space="preserve">viernes 19 </w:t>
      </w:r>
      <w:r w:rsidRPr="00C553E6">
        <w:rPr>
          <w:rFonts w:ascii="Verdana" w:hAnsi="Verdana" w:cs="Arial"/>
          <w:b/>
          <w:sz w:val="22"/>
          <w:szCs w:val="22"/>
        </w:rPr>
        <w:t xml:space="preserve">de </w:t>
      </w:r>
      <w:r w:rsidR="00992984">
        <w:rPr>
          <w:rFonts w:ascii="Verdana" w:hAnsi="Verdana" w:cs="Arial"/>
          <w:b/>
          <w:sz w:val="22"/>
          <w:szCs w:val="22"/>
        </w:rPr>
        <w:t xml:space="preserve">octubre </w:t>
      </w:r>
      <w:r>
        <w:rPr>
          <w:rFonts w:ascii="Verdana" w:hAnsi="Verdana" w:cs="Arial"/>
          <w:b/>
          <w:sz w:val="22"/>
          <w:szCs w:val="22"/>
        </w:rPr>
        <w:t>de 2018</w:t>
      </w:r>
      <w:r w:rsidRPr="00C553E6">
        <w:rPr>
          <w:rFonts w:ascii="Verdana" w:hAnsi="Verdana" w:cs="Arial"/>
          <w:b/>
          <w:sz w:val="22"/>
          <w:szCs w:val="22"/>
        </w:rPr>
        <w:t>.</w:t>
      </w:r>
    </w:p>
    <w:p w14:paraId="3CDF94C5" w14:textId="77777777" w:rsidR="000B5D9F" w:rsidRPr="00883657" w:rsidRDefault="000B5D9F" w:rsidP="000B5D9F">
      <w:pPr>
        <w:spacing w:line="276" w:lineRule="auto"/>
        <w:jc w:val="both"/>
        <w:rPr>
          <w:rFonts w:ascii="Verdana" w:hAnsi="Verdana" w:cs="Arial"/>
          <w:b/>
          <w:sz w:val="22"/>
          <w:szCs w:val="22"/>
        </w:rPr>
      </w:pPr>
    </w:p>
    <w:p w14:paraId="685B2DF8" w14:textId="77777777" w:rsidR="000B5D9F" w:rsidRPr="00480AA9" w:rsidRDefault="000B5D9F" w:rsidP="000B5D9F">
      <w:pPr>
        <w:spacing w:line="276" w:lineRule="auto"/>
        <w:jc w:val="both"/>
        <w:rPr>
          <w:rFonts w:ascii="Verdana" w:hAnsi="Verdana" w:cs="Arial"/>
          <w:sz w:val="22"/>
          <w:szCs w:val="22"/>
        </w:rPr>
      </w:pPr>
      <w:r w:rsidRPr="00883657">
        <w:rPr>
          <w:rFonts w:ascii="Verdana" w:hAnsi="Verdana" w:cs="Arial"/>
          <w:sz w:val="22"/>
          <w:szCs w:val="22"/>
        </w:rPr>
        <w:t xml:space="preserve">Solo se recibirán postulaciones a través del portal </w:t>
      </w:r>
      <w:hyperlink r:id="rId13" w:history="1">
        <w:r w:rsidRPr="00883657">
          <w:rPr>
            <w:rStyle w:val="Hipervnculo"/>
            <w:rFonts w:ascii="Verdana" w:hAnsi="Verdana" w:cs="Arial"/>
            <w:sz w:val="22"/>
            <w:szCs w:val="22"/>
          </w:rPr>
          <w:t>www.empleospublicos.cl</w:t>
        </w:r>
      </w:hyperlink>
      <w:r w:rsidRPr="00883657">
        <w:rPr>
          <w:rFonts w:ascii="Verdana" w:hAnsi="Verdana" w:cs="Arial"/>
          <w:sz w:val="22"/>
          <w:szCs w:val="22"/>
        </w:rPr>
        <w:t>.</w:t>
      </w:r>
    </w:p>
    <w:p w14:paraId="0CFF6C39" w14:textId="77777777" w:rsidR="000B5D9F" w:rsidRPr="00480AA9" w:rsidRDefault="000B5D9F" w:rsidP="000B5D9F">
      <w:pPr>
        <w:spacing w:line="276" w:lineRule="auto"/>
        <w:jc w:val="both"/>
        <w:rPr>
          <w:rFonts w:ascii="Verdana" w:hAnsi="Verdana" w:cs="Arial"/>
          <w:sz w:val="22"/>
          <w:szCs w:val="22"/>
        </w:rPr>
      </w:pPr>
    </w:p>
    <w:p w14:paraId="3DE7741D"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t>Los/as postulantes que presenten alguna</w:t>
      </w:r>
      <w:r w:rsidRPr="00480AA9">
        <w:rPr>
          <w:rFonts w:ascii="Verdana" w:hAnsi="Verdana" w:cs="Arial"/>
          <w:b/>
          <w:sz w:val="22"/>
          <w:szCs w:val="22"/>
        </w:rPr>
        <w:t xml:space="preserve"> discapacidad</w:t>
      </w:r>
      <w:r w:rsidRPr="00480AA9">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14:paraId="735E5938" w14:textId="77777777" w:rsidR="000B5D9F" w:rsidRPr="00480AA9" w:rsidRDefault="000B5D9F" w:rsidP="000B5D9F">
      <w:pPr>
        <w:pStyle w:val="Prrafodelista"/>
        <w:widowControl w:val="0"/>
        <w:spacing w:line="276" w:lineRule="auto"/>
        <w:ind w:left="360" w:right="18"/>
        <w:jc w:val="both"/>
        <w:rPr>
          <w:rFonts w:ascii="Verdana" w:hAnsi="Verdana" w:cs="Arial"/>
          <w:sz w:val="22"/>
          <w:szCs w:val="22"/>
        </w:rPr>
      </w:pPr>
    </w:p>
    <w:p w14:paraId="0591ADA3"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t xml:space="preserve">Toda información relativa a citaciones del proceso de selección será informada al postulante mediante la </w:t>
      </w:r>
      <w:r w:rsidRPr="00480AA9">
        <w:rPr>
          <w:rFonts w:ascii="Verdana" w:hAnsi="Verdana" w:cs="Arial"/>
          <w:b/>
          <w:sz w:val="22"/>
          <w:szCs w:val="22"/>
        </w:rPr>
        <w:t>dirección de correo electrónico que otorgó al momento de la postulación</w:t>
      </w:r>
      <w:r w:rsidRPr="00480AA9">
        <w:rPr>
          <w:rFonts w:ascii="Verdana" w:hAnsi="Verdana" w:cs="Arial"/>
          <w:sz w:val="22"/>
          <w:szCs w:val="22"/>
        </w:rPr>
        <w:t xml:space="preserve"> (Ficha de Registro del Portal Empleos Públicos), </w:t>
      </w:r>
      <w:r w:rsidRPr="00480AA9">
        <w:rPr>
          <w:rFonts w:ascii="Verdana" w:hAnsi="Verdana" w:cs="Arial"/>
          <w:b/>
          <w:sz w:val="22"/>
          <w:szCs w:val="22"/>
        </w:rPr>
        <w:t>considerándose ésta como la vía oficial</w:t>
      </w:r>
      <w:r w:rsidRPr="00480AA9">
        <w:rPr>
          <w:rFonts w:ascii="Verdana" w:hAnsi="Verdana" w:cs="Arial"/>
          <w:sz w:val="22"/>
          <w:szCs w:val="22"/>
        </w:rPr>
        <w:t>.</w:t>
      </w:r>
    </w:p>
    <w:p w14:paraId="40BEF618" w14:textId="77777777" w:rsidR="000B5D9F" w:rsidRPr="00480AA9" w:rsidRDefault="000B5D9F" w:rsidP="000B5D9F">
      <w:pPr>
        <w:pStyle w:val="Prrafodelista"/>
        <w:rPr>
          <w:rFonts w:ascii="Verdana" w:hAnsi="Verdana" w:cs="Arial"/>
          <w:sz w:val="22"/>
          <w:szCs w:val="22"/>
        </w:rPr>
      </w:pPr>
    </w:p>
    <w:p w14:paraId="78F3D32D"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t>Cualquier consulta que el</w:t>
      </w:r>
      <w:r>
        <w:rPr>
          <w:rFonts w:ascii="Verdana" w:hAnsi="Verdana" w:cs="Arial"/>
          <w:sz w:val="22"/>
          <w:szCs w:val="22"/>
        </w:rPr>
        <w:t>/la</w:t>
      </w:r>
      <w:r w:rsidRPr="00480AA9">
        <w:rPr>
          <w:rFonts w:ascii="Verdana" w:hAnsi="Verdana" w:cs="Arial"/>
          <w:sz w:val="22"/>
          <w:szCs w:val="22"/>
        </w:rPr>
        <w:t xml:space="preserve"> postulante desee realizar relativa al proceso de selección (estado de avance, resultado, etc.) debe ser enviada al correo </w:t>
      </w:r>
      <w:hyperlink r:id="rId14" w:history="1">
        <w:r w:rsidRPr="00480AA9">
          <w:rPr>
            <w:rStyle w:val="Hipervnculo"/>
            <w:rFonts w:ascii="Verdana" w:hAnsi="Verdana" w:cs="Arial"/>
            <w:sz w:val="22"/>
            <w:szCs w:val="22"/>
          </w:rPr>
          <w:t>seleccion@senadis.cl</w:t>
        </w:r>
      </w:hyperlink>
      <w:r w:rsidRPr="00480AA9">
        <w:rPr>
          <w:rFonts w:ascii="Verdana" w:hAnsi="Verdana" w:cs="Arial"/>
          <w:sz w:val="22"/>
          <w:szCs w:val="22"/>
        </w:rPr>
        <w:t xml:space="preserve">, la cual es considerada la vía oficial para ello. </w:t>
      </w:r>
    </w:p>
    <w:p w14:paraId="3CF96B18" w14:textId="77777777" w:rsidR="000B5D9F" w:rsidRPr="00480AA9" w:rsidRDefault="000B5D9F" w:rsidP="000B5D9F">
      <w:pPr>
        <w:pStyle w:val="Prrafodelista"/>
        <w:rPr>
          <w:rFonts w:ascii="Verdana" w:hAnsi="Verdana" w:cs="Arial"/>
          <w:sz w:val="22"/>
          <w:szCs w:val="22"/>
        </w:rPr>
      </w:pPr>
    </w:p>
    <w:p w14:paraId="478E5A66" w14:textId="77777777" w:rsidR="000B5D9F" w:rsidRPr="00480AA9" w:rsidRDefault="000B5D9F" w:rsidP="000B5D9F">
      <w:pPr>
        <w:spacing w:line="276" w:lineRule="auto"/>
        <w:jc w:val="both"/>
        <w:rPr>
          <w:rFonts w:ascii="Verdana" w:hAnsi="Verdana" w:cs="Arial"/>
          <w:sz w:val="22"/>
          <w:szCs w:val="22"/>
        </w:rPr>
      </w:pPr>
      <w:r w:rsidRPr="00580197">
        <w:rPr>
          <w:rFonts w:ascii="Verdana" w:hAnsi="Verdana" w:cs="Arial"/>
          <w:b/>
          <w:sz w:val="22"/>
          <w:szCs w:val="22"/>
        </w:rPr>
        <w:t>La presentación de documentos de postulación incompletos, alterados y/o la no presentación de algún antecedente, que respalde el cumplimiento de los requisitos, dejará sin efecto automáticamente la postulación</w:t>
      </w:r>
      <w:r w:rsidRPr="00480AA9">
        <w:rPr>
          <w:rFonts w:ascii="Verdana" w:hAnsi="Verdana" w:cs="Arial"/>
          <w:sz w:val="22"/>
          <w:szCs w:val="22"/>
        </w:rPr>
        <w:t>.</w:t>
      </w:r>
    </w:p>
    <w:p w14:paraId="3B2EDD5C" w14:textId="77777777" w:rsidR="000B5D9F" w:rsidRDefault="000B5D9F" w:rsidP="000B5D9F">
      <w:pPr>
        <w:spacing w:line="276" w:lineRule="auto"/>
        <w:jc w:val="both"/>
        <w:rPr>
          <w:rFonts w:ascii="Verdana" w:hAnsi="Verdana" w:cs="Arial"/>
          <w:sz w:val="22"/>
          <w:szCs w:val="22"/>
        </w:rPr>
      </w:pPr>
    </w:p>
    <w:p w14:paraId="0FEEF841"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4.3.</w:t>
      </w:r>
      <w:r w:rsidRPr="00480AA9">
        <w:rPr>
          <w:rFonts w:ascii="Verdana" w:hAnsi="Verdana" w:cs="Arial"/>
          <w:sz w:val="22"/>
          <w:szCs w:val="22"/>
        </w:rPr>
        <w:tab/>
        <w:t>Documentos de postulación</w:t>
      </w:r>
    </w:p>
    <w:p w14:paraId="5DB68351" w14:textId="77777777" w:rsidR="000B5D9F" w:rsidRPr="00480AA9" w:rsidRDefault="000B5D9F" w:rsidP="000B5D9F">
      <w:pPr>
        <w:spacing w:line="276" w:lineRule="auto"/>
        <w:jc w:val="both"/>
        <w:rPr>
          <w:rFonts w:ascii="Verdana" w:hAnsi="Verdana" w:cs="Arial"/>
          <w:sz w:val="22"/>
          <w:szCs w:val="22"/>
        </w:rPr>
      </w:pPr>
    </w:p>
    <w:p w14:paraId="3DD8B2FC" w14:textId="77777777" w:rsidR="000B5D9F" w:rsidRPr="00480AA9" w:rsidRDefault="000B5D9F" w:rsidP="000B5D9F">
      <w:pPr>
        <w:spacing w:after="200" w:line="276" w:lineRule="auto"/>
        <w:jc w:val="both"/>
        <w:rPr>
          <w:rFonts w:ascii="Verdana" w:hAnsi="Verdana" w:cs="Arial"/>
          <w:sz w:val="22"/>
          <w:szCs w:val="22"/>
        </w:rPr>
      </w:pPr>
      <w:r w:rsidRPr="00480AA9">
        <w:rPr>
          <w:rFonts w:ascii="Verdana" w:hAnsi="Verdana" w:cs="Arial"/>
          <w:sz w:val="22"/>
          <w:szCs w:val="22"/>
        </w:rPr>
        <w:t xml:space="preserve">Para formalizar la postulación, los interesados/as que reúnan los requisitos deberán presentar de manera </w:t>
      </w:r>
      <w:r w:rsidRPr="00480AA9">
        <w:rPr>
          <w:rFonts w:ascii="Verdana" w:hAnsi="Verdana" w:cs="Arial"/>
          <w:b/>
          <w:sz w:val="22"/>
          <w:szCs w:val="22"/>
        </w:rPr>
        <w:t>obligatoria</w:t>
      </w:r>
      <w:r w:rsidRPr="00480AA9">
        <w:rPr>
          <w:rFonts w:ascii="Verdana" w:hAnsi="Verdana" w:cs="Arial"/>
          <w:sz w:val="22"/>
          <w:szCs w:val="22"/>
        </w:rPr>
        <w:t xml:space="preserve"> la siguiente documentación:</w:t>
      </w:r>
    </w:p>
    <w:p w14:paraId="3D57515A"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Currículum Vitae</w:t>
      </w:r>
      <w:r w:rsidRPr="00480AA9">
        <w:rPr>
          <w:rFonts w:ascii="Verdana" w:hAnsi="Verdana" w:cs="Arial"/>
          <w:sz w:val="22"/>
          <w:szCs w:val="22"/>
        </w:rPr>
        <w:t xml:space="preserve"> (currículum electrónico del Portal de Empleos Públicos y/o currículum libre).</w:t>
      </w:r>
    </w:p>
    <w:p w14:paraId="59D8C16F" w14:textId="77777777" w:rsidR="000B5D9F" w:rsidRPr="00480AA9" w:rsidRDefault="000B5D9F" w:rsidP="000B5D9F">
      <w:pPr>
        <w:pStyle w:val="Prrafodelista"/>
        <w:spacing w:after="200" w:line="276" w:lineRule="auto"/>
        <w:jc w:val="both"/>
        <w:rPr>
          <w:rFonts w:ascii="Verdana" w:hAnsi="Verdana" w:cs="Arial"/>
          <w:sz w:val="22"/>
          <w:szCs w:val="22"/>
        </w:rPr>
      </w:pPr>
    </w:p>
    <w:p w14:paraId="6B81B40F"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Certificado de Título</w:t>
      </w:r>
      <w:r w:rsidRPr="00480AA9">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w:t>
      </w:r>
      <w:r w:rsidRPr="00480AA9">
        <w:rPr>
          <w:rFonts w:ascii="Verdana" w:hAnsi="Verdana" w:cs="Arial"/>
          <w:sz w:val="22"/>
          <w:szCs w:val="22"/>
        </w:rPr>
        <w:lastRenderedPageBreak/>
        <w:t>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14:paraId="69E5A380" w14:textId="77777777" w:rsidR="000B5D9F" w:rsidRPr="00480AA9" w:rsidRDefault="000B5D9F" w:rsidP="000B5D9F">
      <w:pPr>
        <w:pStyle w:val="Prrafodelista"/>
        <w:spacing w:after="200" w:line="276" w:lineRule="auto"/>
        <w:jc w:val="both"/>
        <w:rPr>
          <w:rFonts w:ascii="Verdana" w:hAnsi="Verdana" w:cs="Arial"/>
          <w:sz w:val="22"/>
          <w:szCs w:val="22"/>
        </w:rPr>
      </w:pPr>
    </w:p>
    <w:p w14:paraId="29BE4FAD"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Cédula Nacional de Identidad</w:t>
      </w:r>
      <w:r w:rsidRPr="00480AA9">
        <w:rPr>
          <w:rFonts w:ascii="Verdana" w:hAnsi="Verdana" w:cs="Arial"/>
          <w:sz w:val="22"/>
          <w:szCs w:val="22"/>
        </w:rPr>
        <w:t xml:space="preserve"> (copia simple).</w:t>
      </w:r>
    </w:p>
    <w:p w14:paraId="05036217" w14:textId="77777777" w:rsidR="000B5D9F" w:rsidRPr="00480AA9" w:rsidRDefault="000B5D9F" w:rsidP="000B5D9F">
      <w:pPr>
        <w:pStyle w:val="Prrafodelista"/>
        <w:spacing w:after="200" w:line="276" w:lineRule="auto"/>
        <w:jc w:val="both"/>
        <w:rPr>
          <w:rFonts w:ascii="Verdana" w:hAnsi="Verdana" w:cs="Arial"/>
          <w:sz w:val="22"/>
          <w:szCs w:val="22"/>
        </w:rPr>
      </w:pPr>
    </w:p>
    <w:p w14:paraId="6DD6AF58"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 xml:space="preserve">Certificado de estudios de pos-título o post-grado </w:t>
      </w:r>
      <w:r w:rsidRPr="00480AA9">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14:paraId="6011BC80" w14:textId="77777777" w:rsidR="000B5D9F" w:rsidRPr="00480AA9" w:rsidRDefault="000B5D9F" w:rsidP="000B5D9F">
      <w:pPr>
        <w:pStyle w:val="Prrafodelista"/>
        <w:spacing w:after="200" w:line="276" w:lineRule="auto"/>
        <w:jc w:val="both"/>
        <w:rPr>
          <w:rFonts w:ascii="Verdana" w:hAnsi="Verdana" w:cs="Arial"/>
          <w:sz w:val="22"/>
          <w:szCs w:val="22"/>
        </w:rPr>
      </w:pPr>
    </w:p>
    <w:p w14:paraId="23796C51"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 xml:space="preserve">Certificados de cursos de especialización </w:t>
      </w:r>
      <w:r w:rsidRPr="00480AA9">
        <w:rPr>
          <w:rFonts w:ascii="Verdana" w:hAnsi="Verdana" w:cs="Arial"/>
          <w:sz w:val="22"/>
          <w:szCs w:val="22"/>
        </w:rPr>
        <w:t>(copia simple): Cada curso deberá tener un mínimo de 16 horas de duración, realizados y aprobados durante los últimos 10 años. El certificado deberá indicar claramente la fecha de realización y las horas cronológicas correspondientes.</w:t>
      </w:r>
    </w:p>
    <w:p w14:paraId="043D35E6" w14:textId="77777777" w:rsidR="000B5D9F" w:rsidRPr="00480AA9" w:rsidRDefault="000B5D9F" w:rsidP="000B5D9F">
      <w:pPr>
        <w:pStyle w:val="Prrafodelista"/>
        <w:spacing w:after="200" w:line="276" w:lineRule="auto"/>
        <w:jc w:val="both"/>
        <w:rPr>
          <w:rFonts w:ascii="Verdana" w:hAnsi="Verdana" w:cs="Arial"/>
          <w:sz w:val="22"/>
          <w:szCs w:val="22"/>
        </w:rPr>
      </w:pPr>
    </w:p>
    <w:p w14:paraId="3B495D32" w14:textId="77777777" w:rsidR="000B5D9F" w:rsidRPr="001C4254" w:rsidRDefault="000B5D9F" w:rsidP="000B5D9F">
      <w:pPr>
        <w:pStyle w:val="Prrafodelista"/>
        <w:numPr>
          <w:ilvl w:val="0"/>
          <w:numId w:val="4"/>
        </w:numPr>
        <w:spacing w:after="200" w:line="276" w:lineRule="auto"/>
        <w:jc w:val="both"/>
        <w:rPr>
          <w:rFonts w:ascii="Verdana" w:hAnsi="Verdana" w:cs="Arial"/>
          <w:b/>
          <w:sz w:val="22"/>
          <w:szCs w:val="22"/>
        </w:rPr>
      </w:pPr>
      <w:r w:rsidRPr="00480AA9">
        <w:rPr>
          <w:rFonts w:ascii="Verdana" w:hAnsi="Verdana" w:cs="Arial"/>
          <w:b/>
          <w:sz w:val="22"/>
          <w:szCs w:val="22"/>
        </w:rPr>
        <w:t>Certificado de experiencia o antigüedad laboral o documentos que lo acrediten</w:t>
      </w:r>
      <w:r w:rsidRPr="001C4254">
        <w:rPr>
          <w:rFonts w:ascii="Verdana" w:hAnsi="Verdana" w:cs="Arial"/>
          <w:b/>
          <w:sz w:val="22"/>
          <w:szCs w:val="22"/>
        </w:rPr>
        <w:t xml:space="preserve">: </w:t>
      </w:r>
      <w:r w:rsidRPr="001C4254">
        <w:rPr>
          <w:rFonts w:ascii="Verdana" w:hAnsi="Verdana" w:cs="Arial"/>
          <w:sz w:val="22"/>
          <w:szCs w:val="22"/>
        </w:rPr>
        <w:t xml:space="preserve">Documento que acredite la experiencia profesional asociada al cargo, que será válido sólo si indica claramente el nombre, </w:t>
      </w:r>
      <w:proofErr w:type="spellStart"/>
      <w:r w:rsidRPr="001C4254">
        <w:rPr>
          <w:rFonts w:ascii="Verdana" w:hAnsi="Verdana" w:cs="Arial"/>
          <w:sz w:val="22"/>
          <w:szCs w:val="22"/>
        </w:rPr>
        <w:t>rut</w:t>
      </w:r>
      <w:proofErr w:type="spellEnd"/>
      <w:r w:rsidRPr="001C4254">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14:paraId="08891A30" w14:textId="77777777" w:rsidR="000B5D9F" w:rsidRPr="00480AA9" w:rsidRDefault="000B5D9F" w:rsidP="000B5D9F">
      <w:pPr>
        <w:spacing w:after="200" w:line="276" w:lineRule="auto"/>
        <w:ind w:left="708"/>
        <w:jc w:val="both"/>
        <w:rPr>
          <w:rFonts w:ascii="Verdana" w:hAnsi="Verdana" w:cs="Arial"/>
          <w:sz w:val="22"/>
          <w:szCs w:val="22"/>
        </w:rPr>
      </w:pPr>
      <w:r w:rsidRPr="00480AA9">
        <w:rPr>
          <w:rFonts w:ascii="Verdana" w:hAnsi="Verdana" w:cs="Arial"/>
          <w:sz w:val="22"/>
          <w:szCs w:val="22"/>
        </w:rPr>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Los contratos de trabajo y los certificados de cotizaciones previsionales </w:t>
      </w:r>
      <w:r w:rsidRPr="00480AA9">
        <w:rPr>
          <w:rFonts w:ascii="Verdana" w:hAnsi="Verdana" w:cs="Arial"/>
          <w:b/>
          <w:sz w:val="22"/>
          <w:szCs w:val="22"/>
        </w:rPr>
        <w:t>no</w:t>
      </w:r>
      <w:r w:rsidRPr="00480AA9">
        <w:rPr>
          <w:rFonts w:ascii="Verdana" w:hAnsi="Verdana" w:cs="Arial"/>
          <w:sz w:val="22"/>
          <w:szCs w:val="22"/>
        </w:rPr>
        <w:t xml:space="preserve"> son un medio válido. </w:t>
      </w:r>
    </w:p>
    <w:p w14:paraId="0EBE60CF" w14:textId="77777777" w:rsidR="000B5D9F" w:rsidRDefault="000B5D9F" w:rsidP="000B5D9F">
      <w:pPr>
        <w:spacing w:line="276" w:lineRule="auto"/>
        <w:jc w:val="both"/>
        <w:rPr>
          <w:rFonts w:ascii="Verdana" w:hAnsi="Verdana" w:cs="Arial"/>
          <w:sz w:val="22"/>
          <w:szCs w:val="22"/>
        </w:rPr>
      </w:pPr>
      <w:r w:rsidRPr="00480AA9">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14:paraId="38948F9C" w14:textId="77777777" w:rsidR="000B5D9F" w:rsidRPr="00480AA9" w:rsidRDefault="000B5D9F" w:rsidP="000B5D9F">
      <w:pPr>
        <w:spacing w:line="276" w:lineRule="auto"/>
        <w:jc w:val="both"/>
        <w:rPr>
          <w:rFonts w:ascii="Verdana" w:hAnsi="Verdana" w:cs="Arial"/>
          <w:sz w:val="22"/>
          <w:szCs w:val="22"/>
        </w:rPr>
      </w:pPr>
    </w:p>
    <w:p w14:paraId="3656262B" w14:textId="1404DC5A" w:rsidR="000B5D9F" w:rsidRDefault="000B5D9F" w:rsidP="000B5D9F">
      <w:pPr>
        <w:spacing w:line="276" w:lineRule="auto"/>
        <w:jc w:val="both"/>
        <w:rPr>
          <w:rFonts w:ascii="Verdana" w:hAnsi="Verdana" w:cs="Arial"/>
          <w:sz w:val="22"/>
          <w:szCs w:val="22"/>
        </w:rPr>
      </w:pPr>
      <w:r w:rsidRPr="008E532E">
        <w:rPr>
          <w:rFonts w:ascii="Verdana" w:hAnsi="Verdana" w:cs="Arial"/>
          <w:sz w:val="22"/>
          <w:szCs w:val="22"/>
        </w:rPr>
        <w:t xml:space="preserve">Para computar la cantidad de años de experiencia, se tomará como referencia el </w:t>
      </w:r>
      <w:r w:rsidR="00C26E52">
        <w:rPr>
          <w:rFonts w:ascii="Verdana" w:hAnsi="Verdana" w:cs="Arial"/>
          <w:sz w:val="22"/>
          <w:szCs w:val="22"/>
        </w:rPr>
        <w:t>30</w:t>
      </w:r>
      <w:r w:rsidRPr="008E532E">
        <w:rPr>
          <w:rFonts w:ascii="Verdana" w:hAnsi="Verdana" w:cs="Arial"/>
          <w:sz w:val="22"/>
          <w:szCs w:val="22"/>
        </w:rPr>
        <w:t xml:space="preserve"> de </w:t>
      </w:r>
      <w:r w:rsidR="00C26E52">
        <w:rPr>
          <w:rFonts w:ascii="Verdana" w:hAnsi="Verdana" w:cs="Arial"/>
          <w:sz w:val="22"/>
          <w:szCs w:val="22"/>
        </w:rPr>
        <w:t xml:space="preserve">septiembre </w:t>
      </w:r>
      <w:r w:rsidRPr="008E532E">
        <w:rPr>
          <w:rFonts w:ascii="Verdana" w:hAnsi="Verdana" w:cs="Arial"/>
          <w:sz w:val="22"/>
          <w:szCs w:val="22"/>
        </w:rPr>
        <w:t>de 201</w:t>
      </w:r>
      <w:r>
        <w:rPr>
          <w:rFonts w:ascii="Verdana" w:hAnsi="Verdana" w:cs="Arial"/>
          <w:sz w:val="22"/>
          <w:szCs w:val="22"/>
        </w:rPr>
        <w:t>8</w:t>
      </w:r>
      <w:r w:rsidRPr="008E532E">
        <w:rPr>
          <w:rFonts w:ascii="Verdana" w:hAnsi="Verdana" w:cs="Arial"/>
          <w:sz w:val="22"/>
          <w:szCs w:val="22"/>
        </w:rPr>
        <w:t>.</w:t>
      </w:r>
    </w:p>
    <w:p w14:paraId="220318F0" w14:textId="77777777" w:rsidR="000B5D9F" w:rsidRDefault="000B5D9F" w:rsidP="000B5D9F">
      <w:pPr>
        <w:spacing w:line="276" w:lineRule="auto"/>
        <w:jc w:val="both"/>
        <w:rPr>
          <w:rFonts w:ascii="Verdana" w:hAnsi="Verdana" w:cs="Arial"/>
          <w:sz w:val="22"/>
          <w:szCs w:val="22"/>
        </w:rPr>
      </w:pPr>
    </w:p>
    <w:p w14:paraId="6BE07671" w14:textId="77777777"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4.4.</w:t>
      </w:r>
      <w:r w:rsidRPr="0087225F">
        <w:rPr>
          <w:rFonts w:ascii="Verdana" w:hAnsi="Verdana" w:cs="Arial"/>
          <w:sz w:val="22"/>
          <w:szCs w:val="22"/>
        </w:rPr>
        <w:tab/>
        <w:t>Cronograma del Proceso de Selección</w:t>
      </w:r>
    </w:p>
    <w:p w14:paraId="1D2CC34A" w14:textId="77777777" w:rsidR="000B5D9F" w:rsidRPr="0087225F" w:rsidRDefault="000B5D9F" w:rsidP="000B5D9F">
      <w:pPr>
        <w:spacing w:line="276" w:lineRule="auto"/>
        <w:jc w:val="right"/>
        <w:rPr>
          <w:rFonts w:ascii="Verdana" w:hAnsi="Verdana" w:cs="Arial"/>
          <w:sz w:val="22"/>
          <w:szCs w:val="22"/>
        </w:rPr>
      </w:pPr>
    </w:p>
    <w:p w14:paraId="594CB9A2" w14:textId="77777777"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lastRenderedPageBreak/>
        <w:t xml:space="preserve">Las fechas del proceso completo del proceso de selección, son las que se detallan a continuación: </w:t>
      </w:r>
    </w:p>
    <w:p w14:paraId="6F7A6E31" w14:textId="77777777" w:rsidR="000B5D9F" w:rsidRPr="0087225F" w:rsidRDefault="000B5D9F" w:rsidP="000B5D9F">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552"/>
        <w:gridCol w:w="2511"/>
        <w:gridCol w:w="3549"/>
      </w:tblGrid>
      <w:tr w:rsidR="000B5D9F" w14:paraId="6807FEC0" w14:textId="77777777" w:rsidTr="00C378FD">
        <w:tc>
          <w:tcPr>
            <w:tcW w:w="2552"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46E22EAF" w14:textId="77777777" w:rsidR="000B5D9F" w:rsidRDefault="000B5D9F" w:rsidP="00C378FD">
            <w:pPr>
              <w:pStyle w:val="NormalWeb"/>
              <w:spacing w:before="0" w:beforeAutospacing="0" w:after="0" w:afterAutospacing="0"/>
            </w:pPr>
            <w:r>
              <w:rPr>
                <w:rFonts w:ascii="Verdana" w:hAnsi="Verdana"/>
                <w:b/>
                <w:bCs/>
                <w:sz w:val="22"/>
                <w:szCs w:val="22"/>
              </w:rPr>
              <w:t>Actividad</w:t>
            </w:r>
          </w:p>
        </w:tc>
        <w:tc>
          <w:tcPr>
            <w:tcW w:w="2511"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6E25C42A" w14:textId="77777777" w:rsidR="000B5D9F" w:rsidRDefault="000B5D9F" w:rsidP="00C378FD">
            <w:pPr>
              <w:pStyle w:val="NormalWeb"/>
              <w:spacing w:before="0" w:beforeAutospacing="0" w:after="0" w:afterAutospacing="0"/>
              <w:jc w:val="both"/>
            </w:pPr>
            <w:r>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39E3823C" w14:textId="77777777" w:rsidR="000B5D9F" w:rsidRDefault="000B5D9F" w:rsidP="00C378FD">
            <w:pPr>
              <w:pStyle w:val="NormalWeb"/>
              <w:spacing w:before="0" w:beforeAutospacing="0" w:after="0" w:afterAutospacing="0"/>
              <w:jc w:val="both"/>
            </w:pPr>
            <w:r>
              <w:rPr>
                <w:rFonts w:ascii="Verdana" w:hAnsi="Verdana"/>
                <w:b/>
                <w:bCs/>
                <w:sz w:val="22"/>
                <w:szCs w:val="22"/>
              </w:rPr>
              <w:t>Lugar</w:t>
            </w:r>
          </w:p>
        </w:tc>
      </w:tr>
      <w:tr w:rsidR="00992984" w:rsidRPr="001F5331" w14:paraId="158F48CA"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15C50C7B" w14:textId="537A1438" w:rsidR="00992984" w:rsidRPr="001F5331" w:rsidRDefault="00992984" w:rsidP="00C378FD">
            <w:pPr>
              <w:pStyle w:val="NormalWeb"/>
              <w:spacing w:before="0" w:beforeAutospacing="0" w:after="0" w:afterAutospacing="0"/>
            </w:pPr>
            <w:r w:rsidRPr="00D36E5D">
              <w:rPr>
                <w:rFonts w:ascii="Verdana" w:hAnsi="Verdana"/>
                <w:sz w:val="22"/>
                <w:szCs w:val="22"/>
              </w:rPr>
              <w:t>Publicación aviso portal empleos públicos.</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437C8068" w14:textId="628FF2A3" w:rsidR="00992984" w:rsidRPr="009C32DB" w:rsidRDefault="00992984" w:rsidP="00992984">
            <w:pPr>
              <w:rPr>
                <w:rFonts w:ascii="Verdana" w:hAnsi="Verdana"/>
                <w:sz w:val="22"/>
                <w:szCs w:val="22"/>
                <w:lang w:val="es-ES"/>
              </w:rPr>
            </w:pPr>
            <w:r>
              <w:rPr>
                <w:rFonts w:ascii="Verdana" w:hAnsi="Verdana"/>
                <w:sz w:val="22"/>
                <w:szCs w:val="22"/>
                <w:lang w:val="es-ES"/>
              </w:rPr>
              <w:t xml:space="preserve">12 </w:t>
            </w:r>
            <w:r w:rsidRPr="00D36E5D">
              <w:rPr>
                <w:rFonts w:ascii="Verdana" w:hAnsi="Verdana"/>
                <w:sz w:val="22"/>
                <w:szCs w:val="22"/>
                <w:lang w:val="es-ES"/>
              </w:rPr>
              <w:t xml:space="preserve">de </w:t>
            </w:r>
            <w:r>
              <w:rPr>
                <w:rFonts w:ascii="Verdana" w:hAnsi="Verdana"/>
                <w:sz w:val="22"/>
                <w:szCs w:val="22"/>
                <w:lang w:val="es-ES"/>
              </w:rPr>
              <w:t xml:space="preserve">octubre </w:t>
            </w:r>
            <w:r w:rsidRPr="00D36E5D">
              <w:rPr>
                <w:rFonts w:ascii="Verdana" w:hAnsi="Verdana"/>
                <w:sz w:val="22"/>
                <w:szCs w:val="22"/>
                <w:lang w:val="es-ES"/>
              </w:rPr>
              <w:t>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3E3C67CF" w14:textId="77777777" w:rsidR="00992984" w:rsidRPr="00D36E5D" w:rsidRDefault="00992984" w:rsidP="00E128E8">
            <w:pPr>
              <w:pStyle w:val="NormalWeb"/>
              <w:spacing w:before="0" w:beforeAutospacing="0" w:after="0" w:afterAutospacing="0"/>
            </w:pPr>
            <w:r w:rsidRPr="00D36E5D">
              <w:rPr>
                <w:rFonts w:ascii="Verdana" w:hAnsi="Verdana"/>
                <w:sz w:val="22"/>
                <w:szCs w:val="22"/>
              </w:rPr>
              <w:t>Portal</w:t>
            </w:r>
          </w:p>
          <w:p w14:paraId="1A56F8B0" w14:textId="2E6746BE" w:rsidR="00992984" w:rsidRPr="001F5331" w:rsidRDefault="00E1719E" w:rsidP="00C378FD">
            <w:pPr>
              <w:pStyle w:val="NormalWeb"/>
              <w:spacing w:before="0" w:beforeAutospacing="0" w:after="0" w:afterAutospacing="0"/>
            </w:pPr>
            <w:hyperlink r:id="rId15" w:tgtFrame="_blank" w:history="1">
              <w:r w:rsidR="00992984" w:rsidRPr="00D36E5D">
                <w:rPr>
                  <w:rStyle w:val="Hipervnculo"/>
                  <w:rFonts w:ascii="Verdana" w:hAnsi="Verdana"/>
                  <w:color w:val="auto"/>
                  <w:sz w:val="22"/>
                  <w:szCs w:val="22"/>
                </w:rPr>
                <w:t>www.empleospublicos.cl</w:t>
              </w:r>
            </w:hyperlink>
          </w:p>
        </w:tc>
      </w:tr>
      <w:tr w:rsidR="00992984" w:rsidRPr="001F5331" w14:paraId="0D382EE3"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34E8207C" w14:textId="01F2DD8A" w:rsidR="00992984" w:rsidRPr="001F5331" w:rsidRDefault="00992984" w:rsidP="00C378FD">
            <w:pPr>
              <w:pStyle w:val="NormalWeb"/>
              <w:spacing w:before="0" w:beforeAutospacing="0" w:after="0" w:afterAutospacing="0"/>
            </w:pPr>
            <w:r w:rsidRPr="00D36E5D">
              <w:rPr>
                <w:rFonts w:ascii="Verdana" w:hAnsi="Verdana"/>
                <w:sz w:val="22"/>
                <w:szCs w:val="22"/>
              </w:rPr>
              <w:t>Publicación aviso web institucional</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48330A3D" w14:textId="626A060D" w:rsidR="00992984" w:rsidRPr="009C32DB" w:rsidRDefault="00992984" w:rsidP="00992984">
            <w:pPr>
              <w:rPr>
                <w:rFonts w:ascii="Verdana" w:hAnsi="Verdana"/>
                <w:sz w:val="22"/>
                <w:szCs w:val="22"/>
                <w:lang w:val="es-ES"/>
              </w:rPr>
            </w:pPr>
            <w:r>
              <w:rPr>
                <w:rFonts w:ascii="Verdana" w:hAnsi="Verdana"/>
                <w:sz w:val="22"/>
                <w:szCs w:val="22"/>
                <w:lang w:val="es-ES"/>
              </w:rPr>
              <w:t xml:space="preserve">12 </w:t>
            </w:r>
            <w:r w:rsidRPr="00D36E5D">
              <w:rPr>
                <w:rFonts w:ascii="Verdana" w:hAnsi="Verdana"/>
                <w:sz w:val="22"/>
                <w:szCs w:val="22"/>
                <w:lang w:val="es-ES"/>
              </w:rPr>
              <w:t xml:space="preserve">de </w:t>
            </w:r>
            <w:r>
              <w:rPr>
                <w:rFonts w:ascii="Verdana" w:hAnsi="Verdana"/>
                <w:sz w:val="22"/>
                <w:szCs w:val="22"/>
                <w:lang w:val="es-ES"/>
              </w:rPr>
              <w:t xml:space="preserve">octubre </w:t>
            </w:r>
            <w:r w:rsidRPr="00D36E5D">
              <w:rPr>
                <w:rFonts w:ascii="Verdana" w:hAnsi="Verdana"/>
                <w:sz w:val="22"/>
                <w:szCs w:val="22"/>
                <w:lang w:val="es-ES"/>
              </w:rPr>
              <w:t>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91CB427" w14:textId="6B24D4B8" w:rsidR="00992984" w:rsidRPr="001F5331" w:rsidRDefault="00992984" w:rsidP="00C378FD">
            <w:pPr>
              <w:pStyle w:val="NormalWeb"/>
              <w:spacing w:before="0" w:beforeAutospacing="0" w:after="0" w:afterAutospacing="0"/>
            </w:pPr>
            <w:r w:rsidRPr="00D36E5D">
              <w:rPr>
                <w:rFonts w:ascii="Verdana" w:hAnsi="Verdana"/>
                <w:sz w:val="22"/>
                <w:szCs w:val="22"/>
              </w:rPr>
              <w:t>Web institucional (</w:t>
            </w:r>
            <w:hyperlink r:id="rId16" w:tgtFrame="_blank" w:history="1">
              <w:r w:rsidRPr="00D36E5D">
                <w:rPr>
                  <w:rStyle w:val="Hipervnculo"/>
                  <w:rFonts w:ascii="Verdana" w:hAnsi="Verdana"/>
                  <w:color w:val="auto"/>
                  <w:sz w:val="22"/>
                  <w:szCs w:val="22"/>
                </w:rPr>
                <w:t>www.senadis.gob.cl</w:t>
              </w:r>
            </w:hyperlink>
            <w:r w:rsidRPr="00D36E5D">
              <w:rPr>
                <w:rFonts w:ascii="Verdana" w:hAnsi="Verdana"/>
                <w:sz w:val="22"/>
                <w:szCs w:val="22"/>
              </w:rPr>
              <w:t>)</w:t>
            </w:r>
          </w:p>
        </w:tc>
      </w:tr>
      <w:tr w:rsidR="00992984" w:rsidRPr="001F5331" w14:paraId="05D062D7"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3F6B7176" w14:textId="7B7F73EE" w:rsidR="00992984" w:rsidRPr="001F5331" w:rsidRDefault="00992984" w:rsidP="00C378FD">
            <w:pPr>
              <w:pStyle w:val="NormalWeb"/>
              <w:spacing w:before="0" w:beforeAutospacing="0" w:after="0" w:afterAutospacing="0"/>
            </w:pPr>
            <w:r w:rsidRPr="00D36E5D">
              <w:rPr>
                <w:rFonts w:ascii="Verdana" w:hAnsi="Verdana"/>
                <w:sz w:val="22"/>
                <w:szCs w:val="22"/>
              </w:rPr>
              <w:t>Recepción de postulaciones</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17ECA226" w14:textId="0B8196CE" w:rsidR="00992984" w:rsidRPr="009C32DB" w:rsidRDefault="00992984" w:rsidP="00992984">
            <w:pPr>
              <w:rPr>
                <w:rFonts w:ascii="Verdana" w:hAnsi="Verdana"/>
                <w:sz w:val="22"/>
                <w:szCs w:val="22"/>
                <w:lang w:val="es-ES"/>
              </w:rPr>
            </w:pPr>
            <w:r w:rsidRPr="00D36E5D">
              <w:rPr>
                <w:rFonts w:ascii="Verdana" w:hAnsi="Verdana"/>
                <w:sz w:val="22"/>
                <w:szCs w:val="22"/>
                <w:lang w:val="es-ES"/>
              </w:rPr>
              <w:t xml:space="preserve">Desde el </w:t>
            </w:r>
            <w:r>
              <w:rPr>
                <w:rFonts w:ascii="Verdana" w:hAnsi="Verdana"/>
                <w:sz w:val="22"/>
                <w:szCs w:val="22"/>
                <w:lang w:val="es-ES"/>
              </w:rPr>
              <w:t>12</w:t>
            </w:r>
            <w:r w:rsidRPr="00D36E5D">
              <w:rPr>
                <w:rFonts w:ascii="Verdana" w:hAnsi="Verdana"/>
                <w:sz w:val="22"/>
                <w:szCs w:val="22"/>
                <w:lang w:val="es-ES"/>
              </w:rPr>
              <w:t xml:space="preserve"> al </w:t>
            </w:r>
            <w:r>
              <w:rPr>
                <w:rFonts w:ascii="Verdana" w:hAnsi="Verdana"/>
                <w:sz w:val="22"/>
                <w:szCs w:val="22"/>
                <w:lang w:val="es-ES"/>
              </w:rPr>
              <w:t xml:space="preserve">19 </w:t>
            </w:r>
            <w:r w:rsidRPr="00D36E5D">
              <w:rPr>
                <w:rFonts w:ascii="Verdana" w:hAnsi="Verdana"/>
                <w:sz w:val="22"/>
                <w:szCs w:val="22"/>
                <w:lang w:val="es-ES"/>
              </w:rPr>
              <w:t xml:space="preserve">de </w:t>
            </w:r>
            <w:r>
              <w:rPr>
                <w:rFonts w:ascii="Verdana" w:hAnsi="Verdana"/>
                <w:sz w:val="22"/>
                <w:szCs w:val="22"/>
                <w:lang w:val="es-ES"/>
              </w:rPr>
              <w:t>octubre</w:t>
            </w:r>
            <w:r w:rsidRPr="00D36E5D">
              <w:rPr>
                <w:rFonts w:ascii="Verdana" w:hAnsi="Verdana"/>
                <w:sz w:val="22"/>
                <w:szCs w:val="22"/>
                <w:lang w:val="es-ES"/>
              </w:rPr>
              <w:t xml:space="preserv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C153CF5" w14:textId="1B17A0D6" w:rsidR="00992984" w:rsidRPr="001F5331" w:rsidRDefault="00992984" w:rsidP="00C378FD">
            <w:pPr>
              <w:pStyle w:val="NormalWeb"/>
              <w:spacing w:before="0" w:beforeAutospacing="0" w:after="0" w:afterAutospacing="0"/>
            </w:pPr>
            <w:r w:rsidRPr="00D36E5D">
              <w:rPr>
                <w:rFonts w:ascii="Verdana" w:hAnsi="Verdana"/>
                <w:sz w:val="22"/>
                <w:szCs w:val="22"/>
              </w:rPr>
              <w:t xml:space="preserve">Portal </w:t>
            </w:r>
            <w:hyperlink r:id="rId17" w:tgtFrame="_blank" w:history="1">
              <w:r w:rsidRPr="00D36E5D">
                <w:rPr>
                  <w:rStyle w:val="Hipervnculo"/>
                  <w:rFonts w:ascii="Verdana" w:hAnsi="Verdana"/>
                  <w:color w:val="auto"/>
                  <w:sz w:val="22"/>
                  <w:szCs w:val="22"/>
                </w:rPr>
                <w:t>www.empleospublicos.cl</w:t>
              </w:r>
            </w:hyperlink>
          </w:p>
        </w:tc>
      </w:tr>
      <w:tr w:rsidR="00992984" w:rsidRPr="001F5331" w14:paraId="115AA0C4" w14:textId="77777777" w:rsidTr="00C378FD">
        <w:trPr>
          <w:trHeight w:val="555"/>
        </w:trPr>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266C91DF" w14:textId="3940049E" w:rsidR="00992984" w:rsidRPr="001F5331" w:rsidRDefault="00992984" w:rsidP="00C378FD">
            <w:pPr>
              <w:pStyle w:val="NormalWeb"/>
              <w:spacing w:before="0" w:beforeAutospacing="0" w:after="0" w:afterAutospacing="0"/>
            </w:pPr>
            <w:r w:rsidRPr="00D36E5D">
              <w:rPr>
                <w:rFonts w:ascii="Verdana" w:hAnsi="Verdana"/>
                <w:sz w:val="22"/>
                <w:szCs w:val="22"/>
              </w:rPr>
              <w:t>Admisibilidad y Evaluación Curricular</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2E24E198" w14:textId="1341F8DA" w:rsidR="00992984" w:rsidRPr="009C32DB" w:rsidRDefault="00992984" w:rsidP="00992984">
            <w:pPr>
              <w:rPr>
                <w:rFonts w:ascii="Verdana" w:hAnsi="Verdana"/>
                <w:sz w:val="22"/>
                <w:szCs w:val="22"/>
                <w:lang w:val="es-ES"/>
              </w:rPr>
            </w:pPr>
            <w:r w:rsidRPr="00D36E5D">
              <w:rPr>
                <w:rFonts w:ascii="Verdana" w:hAnsi="Verdana"/>
                <w:sz w:val="22"/>
                <w:szCs w:val="22"/>
                <w:lang w:val="es-ES"/>
              </w:rPr>
              <w:t xml:space="preserve">Desde el </w:t>
            </w:r>
            <w:r>
              <w:rPr>
                <w:rFonts w:ascii="Verdana" w:hAnsi="Verdana"/>
                <w:sz w:val="22"/>
                <w:szCs w:val="22"/>
                <w:lang w:val="es-ES"/>
              </w:rPr>
              <w:t>19</w:t>
            </w:r>
            <w:r w:rsidRPr="00D36E5D">
              <w:rPr>
                <w:rFonts w:ascii="Verdana" w:hAnsi="Verdana"/>
                <w:sz w:val="22"/>
                <w:szCs w:val="22"/>
                <w:lang w:val="es-ES"/>
              </w:rPr>
              <w:t xml:space="preserve"> al </w:t>
            </w:r>
            <w:r>
              <w:rPr>
                <w:rFonts w:ascii="Verdana" w:hAnsi="Verdana"/>
                <w:sz w:val="22"/>
                <w:szCs w:val="22"/>
                <w:lang w:val="es-ES"/>
              </w:rPr>
              <w:t xml:space="preserve">22 </w:t>
            </w:r>
            <w:r w:rsidRPr="00D36E5D">
              <w:rPr>
                <w:rFonts w:ascii="Verdana" w:hAnsi="Verdana"/>
                <w:sz w:val="22"/>
                <w:szCs w:val="22"/>
                <w:lang w:val="es-ES"/>
              </w:rPr>
              <w:t xml:space="preserve">de </w:t>
            </w:r>
            <w:r>
              <w:rPr>
                <w:rFonts w:ascii="Verdana" w:hAnsi="Verdana"/>
                <w:sz w:val="22"/>
                <w:szCs w:val="22"/>
                <w:lang w:val="es-ES"/>
              </w:rPr>
              <w:t>octubre</w:t>
            </w:r>
            <w:r w:rsidRPr="00D36E5D">
              <w:rPr>
                <w:rFonts w:ascii="Verdana" w:hAnsi="Verdana"/>
                <w:sz w:val="22"/>
                <w:szCs w:val="22"/>
                <w:lang w:val="es-ES"/>
              </w:rPr>
              <w:t xml:space="preserv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57EF45EE" w14:textId="5C43CEF6" w:rsidR="00992984" w:rsidRPr="001F5331" w:rsidRDefault="00992984" w:rsidP="00C378FD">
            <w:pPr>
              <w:pStyle w:val="NormalWeb"/>
              <w:spacing w:before="0" w:beforeAutospacing="0" w:after="0" w:afterAutospacing="0"/>
            </w:pPr>
            <w:r w:rsidRPr="00D36E5D">
              <w:rPr>
                <w:rFonts w:ascii="Verdana" w:hAnsi="Verdana"/>
                <w:sz w:val="22"/>
                <w:szCs w:val="22"/>
              </w:rPr>
              <w:t>Senadis Central</w:t>
            </w:r>
          </w:p>
        </w:tc>
      </w:tr>
      <w:tr w:rsidR="00992984" w:rsidRPr="001F5331" w14:paraId="3B9AE505" w14:textId="77777777" w:rsidTr="00C378FD">
        <w:trPr>
          <w:trHeight w:val="555"/>
        </w:trPr>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tcPr>
          <w:p w14:paraId="5CD648DB" w14:textId="109DF08C" w:rsidR="00992984" w:rsidRPr="001F5331" w:rsidRDefault="00992984" w:rsidP="00C378FD">
            <w:pPr>
              <w:pStyle w:val="NormalWeb"/>
              <w:spacing w:before="0" w:beforeAutospacing="0" w:after="0" w:afterAutospacing="0"/>
              <w:rPr>
                <w:rFonts w:ascii="Verdana" w:hAnsi="Verdana"/>
                <w:sz w:val="22"/>
                <w:szCs w:val="22"/>
              </w:rPr>
            </w:pPr>
            <w:r w:rsidRPr="00D36E5D">
              <w:rPr>
                <w:rFonts w:ascii="Verdana" w:hAnsi="Verdana"/>
                <w:sz w:val="22"/>
                <w:szCs w:val="22"/>
              </w:rPr>
              <w:t>Evaluación Técnica *</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23B5E89B" w14:textId="3B9C3EB9" w:rsidR="00992984" w:rsidRPr="009C32DB" w:rsidRDefault="00992984" w:rsidP="00992984">
            <w:pPr>
              <w:rPr>
                <w:rFonts w:ascii="Verdana" w:hAnsi="Verdana"/>
                <w:sz w:val="22"/>
                <w:szCs w:val="22"/>
                <w:lang w:val="es-ES"/>
              </w:rPr>
            </w:pPr>
            <w:r w:rsidRPr="00D36E5D">
              <w:rPr>
                <w:rFonts w:ascii="Verdana" w:hAnsi="Verdana"/>
                <w:sz w:val="22"/>
                <w:szCs w:val="22"/>
                <w:lang w:val="es-ES"/>
              </w:rPr>
              <w:t xml:space="preserve">Desde el </w:t>
            </w:r>
            <w:r>
              <w:rPr>
                <w:rFonts w:ascii="Verdana" w:hAnsi="Verdana"/>
                <w:sz w:val="22"/>
                <w:szCs w:val="22"/>
                <w:lang w:val="es-ES"/>
              </w:rPr>
              <w:t>23</w:t>
            </w:r>
            <w:r w:rsidRPr="00D36E5D">
              <w:rPr>
                <w:rFonts w:ascii="Verdana" w:hAnsi="Verdana"/>
                <w:sz w:val="22"/>
                <w:szCs w:val="22"/>
                <w:lang w:val="es-ES"/>
              </w:rPr>
              <w:t xml:space="preserve"> al </w:t>
            </w:r>
            <w:r>
              <w:rPr>
                <w:rFonts w:ascii="Verdana" w:hAnsi="Verdana"/>
                <w:sz w:val="22"/>
                <w:szCs w:val="22"/>
                <w:lang w:val="es-ES"/>
              </w:rPr>
              <w:t xml:space="preserve">24 </w:t>
            </w:r>
            <w:r w:rsidRPr="00D36E5D">
              <w:rPr>
                <w:rFonts w:ascii="Verdana" w:hAnsi="Verdana"/>
                <w:sz w:val="22"/>
                <w:szCs w:val="22"/>
                <w:lang w:val="es-ES"/>
              </w:rPr>
              <w:t xml:space="preserve">de </w:t>
            </w:r>
            <w:r>
              <w:rPr>
                <w:rFonts w:ascii="Verdana" w:hAnsi="Verdana"/>
                <w:sz w:val="22"/>
                <w:szCs w:val="22"/>
                <w:lang w:val="es-ES"/>
              </w:rPr>
              <w:t>octubre</w:t>
            </w:r>
            <w:r w:rsidRPr="00D36E5D">
              <w:rPr>
                <w:rFonts w:ascii="Verdana" w:hAnsi="Verdana"/>
                <w:sz w:val="22"/>
                <w:szCs w:val="22"/>
                <w:lang w:val="es-ES"/>
              </w:rPr>
              <w:t xml:space="preserv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14A93D21" w14:textId="0B199AD7" w:rsidR="00992984" w:rsidRPr="001F5331" w:rsidRDefault="00992984" w:rsidP="00C378FD">
            <w:pPr>
              <w:pStyle w:val="NormalWeb"/>
              <w:spacing w:before="0" w:beforeAutospacing="0" w:after="0" w:afterAutospacing="0"/>
              <w:rPr>
                <w:rFonts w:ascii="Verdana" w:hAnsi="Verdana"/>
                <w:sz w:val="22"/>
                <w:szCs w:val="22"/>
              </w:rPr>
            </w:pPr>
            <w:r w:rsidRPr="00D36E5D">
              <w:rPr>
                <w:rFonts w:ascii="Verdana" w:hAnsi="Verdana"/>
                <w:sz w:val="22"/>
                <w:szCs w:val="22"/>
              </w:rPr>
              <w:t>Senadis Central o Dirección Regional</w:t>
            </w:r>
          </w:p>
        </w:tc>
      </w:tr>
      <w:tr w:rsidR="00992984" w:rsidRPr="001F5331" w14:paraId="1045F8FF"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4050B5FA" w14:textId="2BE58EFD" w:rsidR="00992984" w:rsidRPr="001F5331" w:rsidRDefault="00992984" w:rsidP="00C378FD">
            <w:pPr>
              <w:pStyle w:val="NormalWeb"/>
              <w:spacing w:before="0" w:beforeAutospacing="0" w:after="0" w:afterAutospacing="0"/>
            </w:pPr>
            <w:r w:rsidRPr="00D36E5D">
              <w:rPr>
                <w:rFonts w:ascii="Verdana" w:hAnsi="Verdana"/>
                <w:sz w:val="22"/>
                <w:szCs w:val="22"/>
              </w:rPr>
              <w:t>Entrevista de Valorización Global</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73620465" w14:textId="3DD01C01" w:rsidR="00992984" w:rsidRPr="009C32DB" w:rsidRDefault="00992984" w:rsidP="00992984">
            <w:pPr>
              <w:rPr>
                <w:rFonts w:ascii="Verdana" w:hAnsi="Verdana"/>
                <w:sz w:val="22"/>
                <w:szCs w:val="22"/>
                <w:lang w:val="es-ES"/>
              </w:rPr>
            </w:pPr>
            <w:r>
              <w:rPr>
                <w:rFonts w:ascii="Verdana" w:hAnsi="Verdana"/>
                <w:sz w:val="22"/>
                <w:szCs w:val="22"/>
                <w:lang w:val="es-ES"/>
              </w:rPr>
              <w:t xml:space="preserve">25 </w:t>
            </w:r>
            <w:r w:rsidRPr="00D36E5D">
              <w:rPr>
                <w:rFonts w:ascii="Verdana" w:hAnsi="Verdana"/>
                <w:sz w:val="22"/>
                <w:szCs w:val="22"/>
                <w:lang w:val="es-ES"/>
              </w:rPr>
              <w:t xml:space="preserve">de </w:t>
            </w:r>
            <w:r>
              <w:rPr>
                <w:rFonts w:ascii="Verdana" w:hAnsi="Verdana"/>
                <w:sz w:val="22"/>
                <w:szCs w:val="22"/>
                <w:lang w:val="es-ES"/>
              </w:rPr>
              <w:t>octubre</w:t>
            </w:r>
            <w:r w:rsidRPr="00D36E5D">
              <w:rPr>
                <w:rFonts w:ascii="Verdana" w:hAnsi="Verdana"/>
                <w:sz w:val="22"/>
                <w:szCs w:val="22"/>
                <w:lang w:val="es-ES"/>
              </w:rPr>
              <w:t xml:space="preserv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24F88F6" w14:textId="6E1DCEEE" w:rsidR="00992984" w:rsidRPr="005D3BFC" w:rsidRDefault="00992984" w:rsidP="00C378FD">
            <w:pPr>
              <w:pStyle w:val="NormalWeb"/>
              <w:spacing w:before="0" w:beforeAutospacing="0" w:after="0" w:afterAutospacing="0"/>
              <w:rPr>
                <w:rFonts w:ascii="Verdana" w:hAnsi="Verdana"/>
              </w:rPr>
            </w:pPr>
            <w:r w:rsidRPr="00D36E5D">
              <w:rPr>
                <w:rFonts w:ascii="Verdana" w:hAnsi="Verdana"/>
                <w:sz w:val="22"/>
                <w:szCs w:val="22"/>
              </w:rPr>
              <w:t>Senadis Central o Videoconferencia **</w:t>
            </w:r>
          </w:p>
        </w:tc>
      </w:tr>
      <w:tr w:rsidR="00992984" w:rsidRPr="001F5331" w14:paraId="64D50DC8"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676E07E1" w14:textId="58EC80C9" w:rsidR="00992984" w:rsidRPr="001F5331" w:rsidRDefault="00992984" w:rsidP="00C378FD">
            <w:pPr>
              <w:pStyle w:val="NormalWeb"/>
              <w:spacing w:before="0" w:beforeAutospacing="0" w:after="0" w:afterAutospacing="0"/>
            </w:pPr>
            <w:r w:rsidRPr="00D36E5D">
              <w:rPr>
                <w:rFonts w:ascii="Verdana" w:hAnsi="Verdana"/>
                <w:sz w:val="22"/>
                <w:szCs w:val="22"/>
              </w:rPr>
              <w:t>Evaluación Psicolaboral</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03313A41" w14:textId="49637ACD" w:rsidR="00992984" w:rsidRPr="009C32DB" w:rsidRDefault="00992984" w:rsidP="00992984">
            <w:pPr>
              <w:rPr>
                <w:rFonts w:ascii="Verdana" w:hAnsi="Verdana"/>
                <w:sz w:val="22"/>
                <w:szCs w:val="22"/>
                <w:lang w:val="es-ES"/>
              </w:rPr>
            </w:pPr>
            <w:r w:rsidRPr="00D36E5D">
              <w:rPr>
                <w:rFonts w:ascii="Verdana" w:hAnsi="Verdana"/>
                <w:sz w:val="22"/>
                <w:szCs w:val="22"/>
                <w:lang w:val="es-ES"/>
              </w:rPr>
              <w:t xml:space="preserve">Desde el </w:t>
            </w:r>
            <w:r>
              <w:rPr>
                <w:rFonts w:ascii="Verdana" w:hAnsi="Verdana"/>
                <w:sz w:val="22"/>
                <w:szCs w:val="22"/>
                <w:lang w:val="es-ES"/>
              </w:rPr>
              <w:t>26</w:t>
            </w:r>
            <w:r w:rsidRPr="00D36E5D">
              <w:rPr>
                <w:rFonts w:ascii="Verdana" w:hAnsi="Verdana"/>
                <w:sz w:val="22"/>
                <w:szCs w:val="22"/>
                <w:lang w:val="es-ES"/>
              </w:rPr>
              <w:t xml:space="preserve"> al </w:t>
            </w:r>
            <w:r>
              <w:rPr>
                <w:rFonts w:ascii="Verdana" w:hAnsi="Verdana"/>
                <w:sz w:val="22"/>
                <w:szCs w:val="22"/>
                <w:lang w:val="es-ES"/>
              </w:rPr>
              <w:t xml:space="preserve">29 </w:t>
            </w:r>
            <w:r w:rsidRPr="00D36E5D">
              <w:rPr>
                <w:rFonts w:ascii="Verdana" w:hAnsi="Verdana"/>
                <w:sz w:val="22"/>
                <w:szCs w:val="22"/>
                <w:lang w:val="es-ES"/>
              </w:rPr>
              <w:t xml:space="preserve">de </w:t>
            </w:r>
            <w:r>
              <w:rPr>
                <w:rFonts w:ascii="Verdana" w:hAnsi="Verdana"/>
                <w:sz w:val="22"/>
                <w:szCs w:val="22"/>
                <w:lang w:val="es-ES"/>
              </w:rPr>
              <w:t>octubre</w:t>
            </w:r>
            <w:r w:rsidRPr="00D36E5D">
              <w:rPr>
                <w:rFonts w:ascii="Verdana" w:hAnsi="Verdana"/>
                <w:sz w:val="22"/>
                <w:szCs w:val="22"/>
                <w:lang w:val="es-ES"/>
              </w:rPr>
              <w:t xml:space="preserv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294783A" w14:textId="70A1144D" w:rsidR="00992984" w:rsidRPr="001F5331" w:rsidRDefault="00992984" w:rsidP="00C378FD">
            <w:pPr>
              <w:pStyle w:val="NormalWeb"/>
              <w:spacing w:before="0" w:beforeAutospacing="0" w:after="0" w:afterAutospacing="0"/>
            </w:pPr>
            <w:r w:rsidRPr="00D36E5D">
              <w:rPr>
                <w:rFonts w:ascii="Verdana" w:hAnsi="Verdana"/>
                <w:sz w:val="22"/>
                <w:szCs w:val="22"/>
              </w:rPr>
              <w:t>Oficina Consultora Externa.</w:t>
            </w:r>
          </w:p>
        </w:tc>
      </w:tr>
      <w:tr w:rsidR="00992984" w:rsidRPr="001F5331" w14:paraId="04587E31"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5C7E91CA" w14:textId="5B01A530" w:rsidR="00992984" w:rsidRPr="001F5331" w:rsidRDefault="00992984" w:rsidP="00C378FD">
            <w:pPr>
              <w:pStyle w:val="NormalWeb"/>
              <w:spacing w:before="0" w:beforeAutospacing="0" w:after="0" w:afterAutospacing="0"/>
            </w:pPr>
            <w:r w:rsidRPr="00D36E5D">
              <w:rPr>
                <w:rFonts w:ascii="Verdana" w:hAnsi="Verdana"/>
                <w:sz w:val="22"/>
                <w:szCs w:val="22"/>
              </w:rPr>
              <w:t>Director de Servicio decide</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7EABCDF1" w14:textId="62ACBAD3" w:rsidR="00992984" w:rsidRPr="009C32DB" w:rsidRDefault="00992984" w:rsidP="00992984">
            <w:pPr>
              <w:rPr>
                <w:rFonts w:ascii="Verdana" w:hAnsi="Verdana"/>
                <w:sz w:val="22"/>
                <w:szCs w:val="22"/>
                <w:lang w:val="es-ES"/>
              </w:rPr>
            </w:pPr>
            <w:r w:rsidRPr="00D36E5D">
              <w:rPr>
                <w:rFonts w:ascii="Verdana" w:hAnsi="Verdana"/>
                <w:sz w:val="22"/>
                <w:szCs w:val="22"/>
                <w:lang w:val="es-ES"/>
              </w:rPr>
              <w:t xml:space="preserve">Desde el </w:t>
            </w:r>
            <w:r>
              <w:rPr>
                <w:rFonts w:ascii="Verdana" w:hAnsi="Verdana"/>
                <w:sz w:val="22"/>
                <w:szCs w:val="22"/>
                <w:lang w:val="es-ES"/>
              </w:rPr>
              <w:t>30</w:t>
            </w:r>
            <w:r w:rsidRPr="00D36E5D">
              <w:rPr>
                <w:rFonts w:ascii="Verdana" w:hAnsi="Verdana"/>
                <w:sz w:val="22"/>
                <w:szCs w:val="22"/>
                <w:lang w:val="es-ES"/>
              </w:rPr>
              <w:t xml:space="preserve"> al </w:t>
            </w:r>
            <w:r>
              <w:rPr>
                <w:rFonts w:ascii="Verdana" w:hAnsi="Verdana"/>
                <w:sz w:val="22"/>
                <w:szCs w:val="22"/>
                <w:lang w:val="es-ES"/>
              </w:rPr>
              <w:t xml:space="preserve">31 </w:t>
            </w:r>
            <w:r w:rsidRPr="00D36E5D">
              <w:rPr>
                <w:rFonts w:ascii="Verdana" w:hAnsi="Verdana"/>
                <w:sz w:val="22"/>
                <w:szCs w:val="22"/>
                <w:lang w:val="es-ES"/>
              </w:rPr>
              <w:t xml:space="preserve">de </w:t>
            </w:r>
            <w:r>
              <w:rPr>
                <w:rFonts w:ascii="Verdana" w:hAnsi="Verdana"/>
                <w:sz w:val="22"/>
                <w:szCs w:val="22"/>
                <w:lang w:val="es-ES"/>
              </w:rPr>
              <w:t>octubre</w:t>
            </w:r>
            <w:r w:rsidRPr="00D36E5D">
              <w:rPr>
                <w:rFonts w:ascii="Verdana" w:hAnsi="Verdana"/>
                <w:sz w:val="22"/>
                <w:szCs w:val="22"/>
                <w:lang w:val="es-ES"/>
              </w:rPr>
              <w:t xml:space="preserv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20089568" w14:textId="6F25346A" w:rsidR="00992984" w:rsidRPr="001F5331" w:rsidRDefault="00992984" w:rsidP="00C378FD">
            <w:pPr>
              <w:pStyle w:val="NormalWeb"/>
              <w:spacing w:before="0" w:beforeAutospacing="0" w:after="0" w:afterAutospacing="0"/>
            </w:pPr>
            <w:r w:rsidRPr="00D36E5D">
              <w:rPr>
                <w:rFonts w:ascii="Verdana" w:hAnsi="Verdana"/>
                <w:sz w:val="22"/>
                <w:szCs w:val="22"/>
              </w:rPr>
              <w:t>Senadis Central</w:t>
            </w:r>
          </w:p>
        </w:tc>
      </w:tr>
      <w:tr w:rsidR="00992984" w:rsidRPr="001F5331" w14:paraId="3BA364BC"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51EDD53F" w14:textId="41E9729C" w:rsidR="00992984" w:rsidRPr="001F5331" w:rsidRDefault="00992984" w:rsidP="00C378FD">
            <w:pPr>
              <w:pStyle w:val="NormalWeb"/>
              <w:spacing w:before="0" w:beforeAutospacing="0" w:after="0" w:afterAutospacing="0"/>
            </w:pPr>
            <w:r w:rsidRPr="00D36E5D">
              <w:rPr>
                <w:rFonts w:ascii="Verdana" w:hAnsi="Verdana"/>
                <w:sz w:val="22"/>
                <w:szCs w:val="22"/>
              </w:rPr>
              <w:t>Publicación de resultados finales.</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2C1ABB9D" w14:textId="687B99F0" w:rsidR="00992984" w:rsidRPr="009C32DB" w:rsidRDefault="00992984" w:rsidP="00C378FD">
            <w:pPr>
              <w:rPr>
                <w:rFonts w:ascii="Verdana" w:hAnsi="Verdana"/>
                <w:sz w:val="22"/>
                <w:szCs w:val="22"/>
                <w:lang w:val="es-ES"/>
              </w:rPr>
            </w:pPr>
            <w:r w:rsidRPr="00D36E5D">
              <w:rPr>
                <w:rFonts w:ascii="Verdana" w:hAnsi="Verdana"/>
                <w:sz w:val="22"/>
                <w:szCs w:val="22"/>
                <w:lang w:val="es-ES"/>
              </w:rPr>
              <w:t xml:space="preserve">Desde el </w:t>
            </w:r>
            <w:r>
              <w:rPr>
                <w:rFonts w:ascii="Verdana" w:hAnsi="Verdana"/>
                <w:sz w:val="22"/>
                <w:szCs w:val="22"/>
                <w:lang w:val="es-ES"/>
              </w:rPr>
              <w:t>30</w:t>
            </w:r>
            <w:r w:rsidRPr="00D36E5D">
              <w:rPr>
                <w:rFonts w:ascii="Verdana" w:hAnsi="Verdana"/>
                <w:sz w:val="22"/>
                <w:szCs w:val="22"/>
                <w:lang w:val="es-ES"/>
              </w:rPr>
              <w:t xml:space="preserve"> al </w:t>
            </w:r>
            <w:r>
              <w:rPr>
                <w:rFonts w:ascii="Verdana" w:hAnsi="Verdana"/>
                <w:sz w:val="22"/>
                <w:szCs w:val="22"/>
                <w:lang w:val="es-ES"/>
              </w:rPr>
              <w:t xml:space="preserve">31 </w:t>
            </w:r>
            <w:r w:rsidRPr="00D36E5D">
              <w:rPr>
                <w:rFonts w:ascii="Verdana" w:hAnsi="Verdana"/>
                <w:sz w:val="22"/>
                <w:szCs w:val="22"/>
                <w:lang w:val="es-ES"/>
              </w:rPr>
              <w:t xml:space="preserve">de </w:t>
            </w:r>
            <w:r>
              <w:rPr>
                <w:rFonts w:ascii="Verdana" w:hAnsi="Verdana"/>
                <w:sz w:val="22"/>
                <w:szCs w:val="22"/>
                <w:lang w:val="es-ES"/>
              </w:rPr>
              <w:t>octubre</w:t>
            </w:r>
            <w:r w:rsidRPr="00D36E5D">
              <w:rPr>
                <w:rFonts w:ascii="Verdana" w:hAnsi="Verdana"/>
                <w:sz w:val="22"/>
                <w:szCs w:val="22"/>
                <w:lang w:val="es-ES"/>
              </w:rPr>
              <w:t xml:space="preserv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89C34D4" w14:textId="28AD4683" w:rsidR="00992984" w:rsidRPr="001F5331" w:rsidRDefault="00992984" w:rsidP="00C378FD">
            <w:pPr>
              <w:pStyle w:val="NormalWeb"/>
              <w:spacing w:before="0" w:beforeAutospacing="0" w:after="0" w:afterAutospacing="0"/>
            </w:pPr>
            <w:r w:rsidRPr="00D36E5D">
              <w:rPr>
                <w:rFonts w:ascii="Verdana" w:hAnsi="Verdana"/>
                <w:sz w:val="22"/>
                <w:szCs w:val="22"/>
              </w:rPr>
              <w:t>Web institucional (</w:t>
            </w:r>
            <w:hyperlink r:id="rId18" w:tgtFrame="_blank" w:history="1">
              <w:r w:rsidRPr="00D36E5D">
                <w:rPr>
                  <w:rStyle w:val="Hipervnculo"/>
                  <w:rFonts w:ascii="Verdana" w:hAnsi="Verdana"/>
                  <w:color w:val="auto"/>
                  <w:sz w:val="22"/>
                  <w:szCs w:val="22"/>
                </w:rPr>
                <w:t>www.senadis.gob.cl</w:t>
              </w:r>
            </w:hyperlink>
            <w:r w:rsidRPr="00D36E5D">
              <w:rPr>
                <w:rFonts w:ascii="Verdana" w:hAnsi="Verdana"/>
                <w:sz w:val="22"/>
                <w:szCs w:val="22"/>
              </w:rPr>
              <w:t>)</w:t>
            </w:r>
          </w:p>
        </w:tc>
      </w:tr>
    </w:tbl>
    <w:p w14:paraId="065C5139" w14:textId="77777777" w:rsidR="000B5D9F" w:rsidRPr="0087225F" w:rsidRDefault="000B5D9F" w:rsidP="000B5D9F">
      <w:pPr>
        <w:spacing w:line="276" w:lineRule="auto"/>
        <w:rPr>
          <w:rFonts w:ascii="Verdana" w:hAnsi="Verdana" w:cs="Arial"/>
          <w:sz w:val="22"/>
          <w:szCs w:val="22"/>
        </w:rPr>
      </w:pPr>
      <w:r>
        <w:rPr>
          <w:rFonts w:ascii="Verdana" w:hAnsi="Verdana" w:cs="Arial"/>
          <w:sz w:val="22"/>
          <w:szCs w:val="22"/>
        </w:rPr>
        <w:t>* Sólo se realizará la etapa si hay más de cinco postulantes que aprueben la etapa de admisibilidad</w:t>
      </w:r>
      <w:r>
        <w:rPr>
          <w:rFonts w:ascii="Verdana" w:hAnsi="Verdana" w:cs="Arial"/>
          <w:sz w:val="22"/>
          <w:szCs w:val="22"/>
        </w:rPr>
        <w:br/>
      </w:r>
      <w:r w:rsidRPr="0087225F">
        <w:rPr>
          <w:rFonts w:ascii="Verdana" w:hAnsi="Verdana" w:cs="Arial"/>
          <w:sz w:val="22"/>
          <w:szCs w:val="22"/>
        </w:rPr>
        <w:t>*</w:t>
      </w:r>
      <w:r>
        <w:rPr>
          <w:rFonts w:ascii="Verdana" w:hAnsi="Verdana" w:cs="Arial"/>
          <w:sz w:val="22"/>
          <w:szCs w:val="22"/>
        </w:rPr>
        <w:t>*</w:t>
      </w:r>
      <w:r w:rsidRPr="0087225F">
        <w:rPr>
          <w:rFonts w:ascii="Verdana" w:hAnsi="Verdana" w:cs="Arial"/>
          <w:sz w:val="22"/>
          <w:szCs w:val="22"/>
        </w:rPr>
        <w:t xml:space="preserve"> Sólo si el/la postulante se encuentra a más de 400 km. de Santiago.</w:t>
      </w:r>
    </w:p>
    <w:p w14:paraId="1EA4B1C7" w14:textId="77777777" w:rsidR="000B5D9F" w:rsidRDefault="000B5D9F" w:rsidP="000B5D9F">
      <w:pPr>
        <w:spacing w:line="276" w:lineRule="auto"/>
        <w:jc w:val="both"/>
        <w:rPr>
          <w:rFonts w:ascii="Verdana" w:hAnsi="Verdana" w:cs="Arial"/>
          <w:sz w:val="22"/>
          <w:szCs w:val="22"/>
        </w:rPr>
      </w:pPr>
    </w:p>
    <w:p w14:paraId="0319DD5E" w14:textId="77777777"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4.5. Evaluación</w:t>
      </w:r>
    </w:p>
    <w:p w14:paraId="124E018C" w14:textId="77777777" w:rsidR="000B5D9F" w:rsidRPr="0087225F" w:rsidRDefault="000B5D9F" w:rsidP="000B5D9F">
      <w:pPr>
        <w:spacing w:line="276" w:lineRule="auto"/>
        <w:jc w:val="both"/>
        <w:rPr>
          <w:rFonts w:ascii="Verdana" w:hAnsi="Verdana" w:cs="Arial"/>
          <w:sz w:val="22"/>
          <w:szCs w:val="22"/>
        </w:rPr>
      </w:pPr>
    </w:p>
    <w:p w14:paraId="559E0A48" w14:textId="24889E5C"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r w:rsidR="00536186">
        <w:rPr>
          <w:rFonts w:ascii="Verdana" w:hAnsi="Verdana" w:cs="Arial"/>
          <w:sz w:val="22"/>
          <w:szCs w:val="22"/>
        </w:rPr>
        <w:t xml:space="preserve"> </w:t>
      </w:r>
    </w:p>
    <w:p w14:paraId="2AFD47BD" w14:textId="77777777" w:rsidR="000B5D9F" w:rsidRPr="0087225F" w:rsidRDefault="000B5D9F" w:rsidP="000B5D9F">
      <w:pPr>
        <w:spacing w:line="276" w:lineRule="auto"/>
        <w:jc w:val="both"/>
        <w:rPr>
          <w:rFonts w:ascii="Verdana" w:hAnsi="Verdana" w:cs="Arial"/>
          <w:sz w:val="22"/>
          <w:szCs w:val="22"/>
        </w:rPr>
      </w:pPr>
    </w:p>
    <w:p w14:paraId="51B5EE48" w14:textId="77777777" w:rsidR="000B5D9F" w:rsidRPr="00480AA9" w:rsidRDefault="000B5D9F" w:rsidP="000B5D9F">
      <w:pPr>
        <w:spacing w:line="276" w:lineRule="auto"/>
        <w:jc w:val="both"/>
        <w:rPr>
          <w:rFonts w:ascii="Verdana" w:hAnsi="Verdana" w:cs="Arial"/>
          <w:sz w:val="22"/>
          <w:szCs w:val="22"/>
        </w:rPr>
      </w:pPr>
      <w:r w:rsidRPr="0087225F">
        <w:rPr>
          <w:rFonts w:ascii="Verdana" w:hAnsi="Verdana" w:cs="Arial"/>
          <w:sz w:val="22"/>
          <w:szCs w:val="22"/>
        </w:rPr>
        <w:t>En el proceso de selección, los/as postulantes deberán cumplir con el puntaje mínimo establecido para cada etapa. No obstante, el proceso de selección podrá declararse desierto</w:t>
      </w:r>
      <w:r w:rsidRPr="00480AA9">
        <w:rPr>
          <w:rFonts w:ascii="Verdana" w:hAnsi="Verdana" w:cs="Arial"/>
          <w:sz w:val="22"/>
          <w:szCs w:val="22"/>
        </w:rPr>
        <w:t>, si en cualquier etapa ningún postulante cumple con el puntaje mínimo exigido.</w:t>
      </w:r>
    </w:p>
    <w:p w14:paraId="4B832B14" w14:textId="77777777" w:rsidR="000B5D9F" w:rsidRPr="00480AA9" w:rsidRDefault="000B5D9F" w:rsidP="000B5D9F">
      <w:pPr>
        <w:spacing w:line="276" w:lineRule="auto"/>
        <w:ind w:left="426"/>
        <w:jc w:val="both"/>
        <w:rPr>
          <w:rFonts w:ascii="Verdana" w:hAnsi="Verdana" w:cs="Arial"/>
          <w:sz w:val="22"/>
          <w:szCs w:val="22"/>
        </w:rPr>
      </w:pPr>
    </w:p>
    <w:p w14:paraId="02187FD4"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El Comité de Selección verificará si los</w:t>
      </w:r>
      <w:r>
        <w:rPr>
          <w:rFonts w:ascii="Verdana" w:hAnsi="Verdana" w:cs="Arial"/>
          <w:sz w:val="22"/>
          <w:szCs w:val="22"/>
        </w:rPr>
        <w:t>/as</w:t>
      </w:r>
      <w:r w:rsidRPr="00480AA9">
        <w:rPr>
          <w:rFonts w:ascii="Verdana" w:hAnsi="Verdana" w:cs="Arial"/>
          <w:sz w:val="22"/>
          <w:szCs w:val="22"/>
        </w:rPr>
        <w:t xml:space="preserve"> postulantes cumplen con los requisitos exigidos en esta pauta, debiendo levantar un acta con la nómina de los</w:t>
      </w:r>
      <w:r>
        <w:rPr>
          <w:rFonts w:ascii="Verdana" w:hAnsi="Verdana" w:cs="Arial"/>
          <w:sz w:val="22"/>
          <w:szCs w:val="22"/>
        </w:rPr>
        <w:t>/as</w:t>
      </w:r>
      <w:r w:rsidRPr="00480AA9">
        <w:rPr>
          <w:rFonts w:ascii="Verdana" w:hAnsi="Verdana" w:cs="Arial"/>
          <w:sz w:val="22"/>
          <w:szCs w:val="22"/>
        </w:rPr>
        <w:t xml:space="preserve"> postulantes aceptados</w:t>
      </w:r>
      <w:r>
        <w:rPr>
          <w:rFonts w:ascii="Verdana" w:hAnsi="Verdana" w:cs="Arial"/>
          <w:sz w:val="22"/>
          <w:szCs w:val="22"/>
        </w:rPr>
        <w:t>/as</w:t>
      </w:r>
      <w:r w:rsidRPr="00480AA9">
        <w:rPr>
          <w:rFonts w:ascii="Verdana" w:hAnsi="Verdana" w:cs="Arial"/>
          <w:sz w:val="22"/>
          <w:szCs w:val="22"/>
        </w:rPr>
        <w:t xml:space="preserve"> y rechazados</w:t>
      </w:r>
      <w:r>
        <w:rPr>
          <w:rFonts w:ascii="Verdana" w:hAnsi="Verdana" w:cs="Arial"/>
          <w:sz w:val="22"/>
          <w:szCs w:val="22"/>
        </w:rPr>
        <w:t>/as</w:t>
      </w:r>
      <w:r w:rsidRPr="00480AA9">
        <w:rPr>
          <w:rFonts w:ascii="Verdana" w:hAnsi="Verdana" w:cs="Arial"/>
          <w:sz w:val="22"/>
          <w:szCs w:val="22"/>
        </w:rPr>
        <w:t xml:space="preserve"> y cualquier situación relevante del proceso de selección.</w:t>
      </w:r>
    </w:p>
    <w:p w14:paraId="00EC882A" w14:textId="77777777" w:rsidR="000B5D9F" w:rsidRPr="00480AA9" w:rsidRDefault="000B5D9F" w:rsidP="000B5D9F">
      <w:pPr>
        <w:spacing w:line="276" w:lineRule="auto"/>
        <w:jc w:val="both"/>
        <w:rPr>
          <w:rFonts w:ascii="Verdana" w:hAnsi="Verdana" w:cs="Arial"/>
          <w:sz w:val="22"/>
          <w:szCs w:val="22"/>
        </w:rPr>
      </w:pPr>
    </w:p>
    <w:p w14:paraId="0D3063D1"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Tanto los factores como los sub-factores serán evaluados con notas expresadas en números enteros en rango de 0 a 100, siendo el 0 la menor </w:t>
      </w:r>
      <w:r w:rsidRPr="00480AA9">
        <w:rPr>
          <w:rFonts w:ascii="Verdana" w:hAnsi="Verdana" w:cs="Arial"/>
          <w:sz w:val="22"/>
          <w:szCs w:val="22"/>
        </w:rPr>
        <w:lastRenderedPageBreak/>
        <w:t xml:space="preserve">puntuación y el 100 la máxima. Cada etapa tendrá un puntaje mínimo de corte para pasar a la siguiente etapa, exceptuando la primera. </w:t>
      </w:r>
    </w:p>
    <w:p w14:paraId="14720803" w14:textId="77777777" w:rsidR="000B5D9F" w:rsidRDefault="000B5D9F" w:rsidP="000B5D9F">
      <w:pPr>
        <w:spacing w:line="276" w:lineRule="auto"/>
        <w:jc w:val="both"/>
        <w:rPr>
          <w:rFonts w:ascii="Verdana" w:hAnsi="Verdana" w:cs="Arial"/>
          <w:sz w:val="22"/>
          <w:szCs w:val="22"/>
        </w:rPr>
      </w:pPr>
    </w:p>
    <w:p w14:paraId="75AA1F8D"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4.5.1. Resultados</w:t>
      </w:r>
    </w:p>
    <w:p w14:paraId="1A896D07" w14:textId="77777777" w:rsidR="000B5D9F" w:rsidRPr="00480AA9" w:rsidRDefault="000B5D9F" w:rsidP="000B5D9F">
      <w:pPr>
        <w:spacing w:line="276" w:lineRule="auto"/>
        <w:jc w:val="both"/>
        <w:rPr>
          <w:rFonts w:ascii="Verdana" w:hAnsi="Verdana" w:cs="Arial"/>
          <w:sz w:val="22"/>
          <w:szCs w:val="22"/>
        </w:rPr>
      </w:pPr>
    </w:p>
    <w:p w14:paraId="25285486"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Será publicada en la página web institucional la nómina de postulantes que superen las etapas que a continuación se señalan. </w:t>
      </w:r>
      <w:r w:rsidRPr="00480AA9">
        <w:rPr>
          <w:rFonts w:ascii="Verdana" w:hAnsi="Verdana" w:cs="Arial"/>
          <w:b/>
          <w:sz w:val="22"/>
          <w:szCs w:val="22"/>
        </w:rPr>
        <w:t>Será responsabilidad de cada postulante</w:t>
      </w:r>
      <w:r w:rsidRPr="00480AA9">
        <w:rPr>
          <w:rFonts w:ascii="Verdana" w:hAnsi="Verdana" w:cs="Arial"/>
          <w:sz w:val="22"/>
          <w:szCs w:val="22"/>
        </w:rPr>
        <w:t xml:space="preserve"> consultar la página web a fin de revisar el estado de avance del presente proceso de selección.</w:t>
      </w:r>
    </w:p>
    <w:p w14:paraId="173F6E40" w14:textId="77777777" w:rsidR="000B5D9F" w:rsidRPr="00480AA9" w:rsidRDefault="000B5D9F" w:rsidP="000B5D9F">
      <w:pPr>
        <w:spacing w:line="276" w:lineRule="auto"/>
        <w:jc w:val="both"/>
        <w:rPr>
          <w:rFonts w:ascii="Verdana" w:hAnsi="Verdana" w:cs="Arial"/>
          <w:sz w:val="22"/>
          <w:szCs w:val="22"/>
        </w:rPr>
      </w:pPr>
    </w:p>
    <w:p w14:paraId="7775515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Adicionalmente, se podrá citar a los</w:t>
      </w:r>
      <w:r>
        <w:rPr>
          <w:rFonts w:ascii="Verdana" w:hAnsi="Verdana" w:cs="Arial"/>
          <w:sz w:val="22"/>
          <w:szCs w:val="22"/>
        </w:rPr>
        <w:t>/as</w:t>
      </w:r>
      <w:r w:rsidRPr="00480AA9">
        <w:rPr>
          <w:rFonts w:ascii="Verdana" w:hAnsi="Verdana" w:cs="Arial"/>
          <w:sz w:val="22"/>
          <w:szCs w:val="22"/>
        </w:rPr>
        <w:t xml:space="preserve"> postulantes mediante llamado telefónico y/o correo electrónico, conforme los antecedentes proporcionados en su registro del portal de empleos públicos.</w:t>
      </w:r>
    </w:p>
    <w:p w14:paraId="6ABF1488" w14:textId="77777777" w:rsidR="000B5D9F" w:rsidRPr="00480AA9" w:rsidRDefault="000B5D9F" w:rsidP="000B5D9F">
      <w:pPr>
        <w:spacing w:line="276" w:lineRule="auto"/>
        <w:jc w:val="both"/>
        <w:rPr>
          <w:rFonts w:ascii="Verdana" w:hAnsi="Verdana" w:cs="Arial"/>
          <w:sz w:val="22"/>
          <w:szCs w:val="22"/>
        </w:rPr>
      </w:pPr>
    </w:p>
    <w:p w14:paraId="3F8384A4" w14:textId="77777777" w:rsidR="000B5D9F" w:rsidRPr="00480AA9" w:rsidRDefault="000B5D9F" w:rsidP="000B5D9F">
      <w:pPr>
        <w:pStyle w:val="Prrafodelista"/>
        <w:numPr>
          <w:ilvl w:val="1"/>
          <w:numId w:val="11"/>
        </w:numPr>
        <w:spacing w:line="276" w:lineRule="auto"/>
        <w:jc w:val="both"/>
        <w:rPr>
          <w:rFonts w:ascii="Verdana" w:hAnsi="Verdana" w:cs="Arial"/>
          <w:sz w:val="22"/>
          <w:szCs w:val="22"/>
        </w:rPr>
      </w:pPr>
      <w:r w:rsidRPr="00480AA9">
        <w:rPr>
          <w:rFonts w:ascii="Verdana" w:hAnsi="Verdana" w:cs="Arial"/>
          <w:sz w:val="22"/>
          <w:szCs w:val="22"/>
        </w:rPr>
        <w:t>Etapas</w:t>
      </w:r>
    </w:p>
    <w:p w14:paraId="33845C40" w14:textId="77777777" w:rsidR="000B5D9F" w:rsidRPr="00F95ADB" w:rsidRDefault="000B5D9F" w:rsidP="000B5D9F">
      <w:pPr>
        <w:spacing w:line="276" w:lineRule="auto"/>
        <w:jc w:val="both"/>
        <w:rPr>
          <w:rFonts w:ascii="Verdana" w:hAnsi="Verdana" w:cs="Arial"/>
          <w:sz w:val="12"/>
          <w:szCs w:val="22"/>
        </w:rPr>
      </w:pPr>
    </w:p>
    <w:p w14:paraId="77D3C077" w14:textId="77777777" w:rsidR="000B5D9F" w:rsidRPr="00F95ADB" w:rsidRDefault="000B5D9F" w:rsidP="000B5D9F">
      <w:pPr>
        <w:spacing w:line="276" w:lineRule="auto"/>
        <w:jc w:val="both"/>
        <w:rPr>
          <w:rFonts w:ascii="Verdana" w:hAnsi="Verdana" w:cs="Arial"/>
          <w:sz w:val="22"/>
          <w:szCs w:val="22"/>
        </w:rPr>
      </w:pPr>
      <w:r w:rsidRPr="00F95ADB">
        <w:rPr>
          <w:rFonts w:ascii="Verdana" w:hAnsi="Verdana" w:cs="Arial"/>
          <w:sz w:val="22"/>
          <w:szCs w:val="22"/>
        </w:rPr>
        <w:t xml:space="preserve">El proceso de evaluación constará de </w:t>
      </w:r>
      <w:r w:rsidRPr="00F95ADB">
        <w:rPr>
          <w:rFonts w:ascii="Verdana" w:hAnsi="Verdana" w:cs="Arial"/>
          <w:b/>
          <w:sz w:val="22"/>
          <w:szCs w:val="22"/>
        </w:rPr>
        <w:t>cinco etapas sucesivas</w:t>
      </w:r>
      <w:r w:rsidRPr="00F95ADB">
        <w:rPr>
          <w:rFonts w:ascii="Verdana" w:hAnsi="Verdana" w:cs="Arial"/>
          <w:sz w:val="22"/>
          <w:szCs w:val="22"/>
        </w:rPr>
        <w:t>, a saber:</w:t>
      </w:r>
    </w:p>
    <w:p w14:paraId="118B7E6F" w14:textId="77777777" w:rsidR="000B5D9F" w:rsidRPr="00F95ADB" w:rsidRDefault="000B5D9F" w:rsidP="000B5D9F">
      <w:pPr>
        <w:spacing w:line="276" w:lineRule="auto"/>
        <w:jc w:val="both"/>
        <w:rPr>
          <w:rFonts w:ascii="Verdana" w:hAnsi="Verdana" w:cs="Arial"/>
          <w:b/>
          <w:sz w:val="22"/>
          <w:szCs w:val="22"/>
        </w:rPr>
      </w:pPr>
    </w:p>
    <w:p w14:paraId="2F7E1CB3" w14:textId="77777777" w:rsidR="000B5D9F" w:rsidRPr="00F95ADB" w:rsidRDefault="000B5D9F" w:rsidP="000B5D9F">
      <w:pPr>
        <w:spacing w:line="276" w:lineRule="auto"/>
        <w:jc w:val="both"/>
        <w:rPr>
          <w:rFonts w:ascii="Verdana" w:hAnsi="Verdana" w:cs="Arial"/>
          <w:b/>
          <w:sz w:val="22"/>
          <w:szCs w:val="22"/>
        </w:rPr>
      </w:pPr>
      <w:r w:rsidRPr="00F95ADB">
        <w:rPr>
          <w:rFonts w:ascii="Verdana" w:hAnsi="Verdana" w:cs="Arial"/>
          <w:b/>
          <w:sz w:val="22"/>
          <w:szCs w:val="22"/>
        </w:rPr>
        <w:t>Etapa N° 0: Admisibilidad</w:t>
      </w:r>
    </w:p>
    <w:p w14:paraId="141FD798" w14:textId="77777777" w:rsidR="000B5D9F" w:rsidRPr="00F95ADB" w:rsidRDefault="000B5D9F" w:rsidP="000B5D9F">
      <w:pPr>
        <w:spacing w:line="276" w:lineRule="auto"/>
        <w:jc w:val="both"/>
        <w:rPr>
          <w:rFonts w:ascii="Verdana" w:hAnsi="Verdana" w:cs="Arial"/>
          <w:sz w:val="22"/>
          <w:szCs w:val="22"/>
        </w:rPr>
      </w:pPr>
    </w:p>
    <w:p w14:paraId="249EB085" w14:textId="77777777" w:rsidR="000B5D9F" w:rsidRPr="00F95ADB" w:rsidRDefault="000B5D9F" w:rsidP="000B5D9F">
      <w:pPr>
        <w:spacing w:line="276" w:lineRule="auto"/>
        <w:jc w:val="both"/>
        <w:rPr>
          <w:rFonts w:ascii="Verdana" w:hAnsi="Verdana" w:cs="Arial"/>
          <w:sz w:val="22"/>
          <w:szCs w:val="22"/>
        </w:rPr>
      </w:pPr>
      <w:r w:rsidRPr="00F95ADB">
        <w:rPr>
          <w:rFonts w:ascii="Verdana" w:hAnsi="Verdana" w:cs="Arial"/>
          <w:sz w:val="22"/>
          <w:szCs w:val="22"/>
        </w:rPr>
        <w:t>Será considerado postulante idóneo/a aquél que cumpla con lo establecido en el punto 2.2, esto es, formación, especialización y experiencia profesional, adjuntando títulos y documentos de respaldo correspondientes. Si bien esta etapa no arrojará puntaje para la calificación final, permitirá al/la postulante participar o no de este proceso de selección.</w:t>
      </w:r>
    </w:p>
    <w:p w14:paraId="76E6B109" w14:textId="77777777" w:rsidR="000B5D9F" w:rsidRDefault="000B5D9F" w:rsidP="000B5D9F">
      <w:pPr>
        <w:spacing w:line="276" w:lineRule="auto"/>
        <w:jc w:val="both"/>
        <w:rPr>
          <w:rFonts w:ascii="Verdana" w:hAnsi="Verdana" w:cs="Arial"/>
          <w:sz w:val="22"/>
          <w:szCs w:val="22"/>
        </w:rPr>
      </w:pPr>
    </w:p>
    <w:p w14:paraId="0B22947E" w14:textId="77777777" w:rsidR="000B5D9F" w:rsidRDefault="000B5D9F" w:rsidP="000B5D9F">
      <w:pPr>
        <w:spacing w:line="276" w:lineRule="auto"/>
        <w:jc w:val="both"/>
        <w:rPr>
          <w:rFonts w:ascii="Verdana" w:hAnsi="Verdana" w:cs="Arial"/>
          <w:b/>
          <w:sz w:val="22"/>
          <w:szCs w:val="22"/>
        </w:rPr>
      </w:pPr>
    </w:p>
    <w:p w14:paraId="48A760BE" w14:textId="77777777" w:rsidR="000B5D9F" w:rsidRPr="00F95ADB" w:rsidRDefault="000B5D9F" w:rsidP="000B5D9F">
      <w:pPr>
        <w:spacing w:line="276" w:lineRule="auto"/>
        <w:jc w:val="both"/>
        <w:rPr>
          <w:rFonts w:ascii="Verdana" w:hAnsi="Verdana" w:cs="Arial"/>
          <w:b/>
          <w:sz w:val="22"/>
          <w:szCs w:val="22"/>
        </w:rPr>
      </w:pPr>
      <w:r w:rsidRPr="00F95ADB">
        <w:rPr>
          <w:rFonts w:ascii="Verdana" w:hAnsi="Verdana" w:cs="Arial"/>
          <w:b/>
          <w:sz w:val="22"/>
          <w:szCs w:val="22"/>
        </w:rPr>
        <w:t>Etapa Nº 1: Evaluación Curricular</w:t>
      </w:r>
    </w:p>
    <w:p w14:paraId="583730FD" w14:textId="77777777" w:rsidR="000B5D9F" w:rsidRPr="00F95ADB" w:rsidRDefault="000B5D9F" w:rsidP="000B5D9F">
      <w:pPr>
        <w:tabs>
          <w:tab w:val="left" w:pos="2836"/>
        </w:tabs>
        <w:spacing w:line="276" w:lineRule="auto"/>
        <w:jc w:val="both"/>
        <w:rPr>
          <w:rFonts w:ascii="Verdana" w:hAnsi="Verdana" w:cs="Arial"/>
          <w:sz w:val="22"/>
          <w:szCs w:val="22"/>
        </w:rPr>
      </w:pPr>
      <w:r>
        <w:rPr>
          <w:rFonts w:ascii="Verdana" w:hAnsi="Verdana" w:cs="Arial"/>
          <w:sz w:val="22"/>
          <w:szCs w:val="22"/>
        </w:rPr>
        <w:tab/>
      </w:r>
    </w:p>
    <w:p w14:paraId="585F3D30" w14:textId="77777777" w:rsidR="000B5D9F" w:rsidRDefault="000B5D9F" w:rsidP="000B5D9F">
      <w:pPr>
        <w:spacing w:line="276" w:lineRule="auto"/>
        <w:jc w:val="both"/>
        <w:rPr>
          <w:rFonts w:ascii="Verdana" w:hAnsi="Verdana" w:cs="Arial"/>
          <w:sz w:val="22"/>
          <w:szCs w:val="22"/>
        </w:rPr>
      </w:pPr>
      <w:r w:rsidRPr="00F95ADB">
        <w:rPr>
          <w:rFonts w:ascii="Verdana" w:hAnsi="Verdana" w:cs="Arial"/>
          <w:sz w:val="22"/>
          <w:szCs w:val="22"/>
        </w:rPr>
        <w:t xml:space="preserve">Mediante la tabla que se muestra a continuación, se realizará la evaluación curricular de los antecedentes que sean presentados por quienes postulan al cargo y que hayan realizado este proceso correctamente (según lo establecido en esta pauta de selección). </w:t>
      </w:r>
      <w:r>
        <w:rPr>
          <w:rFonts w:ascii="Verdana" w:hAnsi="Verdana" w:cs="Arial"/>
          <w:b/>
          <w:sz w:val="22"/>
          <w:szCs w:val="22"/>
        </w:rPr>
        <w:t>Los/as cinco postulantes con los mayores puntajes pasarán a la etapa siguiente; no obstante, si hay más de cinco postulantes con el mayor puntaje, pasarán todos aquellos que lo obtengan.</w:t>
      </w:r>
    </w:p>
    <w:p w14:paraId="58BB4E20" w14:textId="77777777" w:rsidR="000B5D9F" w:rsidRPr="00F95ADB" w:rsidRDefault="000B5D9F" w:rsidP="000B5D9F">
      <w:pPr>
        <w:spacing w:line="276" w:lineRule="auto"/>
        <w:jc w:val="both"/>
        <w:rPr>
          <w:rFonts w:ascii="Verdana" w:hAnsi="Verdana" w:cs="Arial"/>
          <w:sz w:val="22"/>
          <w:szCs w:val="22"/>
        </w:rPr>
      </w:pPr>
    </w:p>
    <w:p w14:paraId="24B10CD9" w14:textId="77777777" w:rsidR="000B5D9F" w:rsidRPr="000545BB" w:rsidRDefault="000B5D9F" w:rsidP="000B5D9F">
      <w:pPr>
        <w:spacing w:line="276" w:lineRule="auto"/>
        <w:jc w:val="both"/>
        <w:rPr>
          <w:rFonts w:ascii="Verdana" w:hAnsi="Verdana" w:cs="Arial"/>
          <w:sz w:val="22"/>
          <w:szCs w:val="22"/>
        </w:rPr>
      </w:pPr>
      <w:r w:rsidRPr="00E97DB8">
        <w:rPr>
          <w:rFonts w:ascii="Verdana" w:hAnsi="Verdana" w:cs="Arial"/>
          <w:sz w:val="22"/>
          <w:szCs w:val="22"/>
        </w:rPr>
        <w:t xml:space="preserve">En esta etapa, cada postulante puede clasificarse sólo en una de las categorías </w:t>
      </w:r>
      <w:r w:rsidRPr="000545BB">
        <w:rPr>
          <w:rFonts w:ascii="Verdana" w:hAnsi="Verdana" w:cs="Arial"/>
          <w:sz w:val="22"/>
          <w:szCs w:val="22"/>
        </w:rPr>
        <w:t xml:space="preserve">señaladas para cada factor y sub-factor. </w:t>
      </w:r>
    </w:p>
    <w:p w14:paraId="3746B7E6" w14:textId="77777777" w:rsidR="000B5D9F" w:rsidRPr="000545BB" w:rsidRDefault="000B5D9F" w:rsidP="000B5D9F">
      <w:pPr>
        <w:spacing w:line="276" w:lineRule="auto"/>
        <w:jc w:val="both"/>
        <w:rPr>
          <w:rFonts w:ascii="Verdana" w:hAnsi="Verdana" w:cs="Arial"/>
          <w:sz w:val="22"/>
          <w:szCs w:val="22"/>
        </w:rPr>
      </w:pPr>
    </w:p>
    <w:p w14:paraId="2F09CEF1" w14:textId="04239B45" w:rsidR="000B5D9F" w:rsidRDefault="000B5D9F" w:rsidP="000B5D9F">
      <w:pPr>
        <w:spacing w:line="276" w:lineRule="auto"/>
        <w:jc w:val="both"/>
        <w:rPr>
          <w:rFonts w:ascii="Verdana" w:hAnsi="Verdana" w:cs="Arial"/>
          <w:sz w:val="22"/>
          <w:szCs w:val="22"/>
        </w:rPr>
      </w:pPr>
      <w:r w:rsidRPr="00C26E52">
        <w:rPr>
          <w:rFonts w:ascii="Verdana" w:hAnsi="Verdana" w:cs="Arial"/>
          <w:sz w:val="22"/>
          <w:szCs w:val="22"/>
        </w:rPr>
        <w:t xml:space="preserve">Esta etapa tiene un puntaje máximo ponderado de 35 puntos y un puntaje mínimo ponderado de </w:t>
      </w:r>
      <w:r w:rsidR="00C26E52" w:rsidRPr="00C26E52">
        <w:rPr>
          <w:rFonts w:ascii="Verdana" w:hAnsi="Verdana" w:cs="Arial"/>
          <w:sz w:val="22"/>
          <w:szCs w:val="22"/>
        </w:rPr>
        <w:t>17,5</w:t>
      </w:r>
      <w:r w:rsidRPr="00C26E52">
        <w:rPr>
          <w:rFonts w:ascii="Verdana" w:hAnsi="Verdana" w:cs="Arial"/>
          <w:sz w:val="22"/>
          <w:szCs w:val="22"/>
        </w:rPr>
        <w:t xml:space="preserve"> puntos, para pasar a la siguiente etapa. Los cinco mayores puntajes pasarán a la etapa siguiente.</w:t>
      </w:r>
    </w:p>
    <w:p w14:paraId="14442469" w14:textId="77777777" w:rsidR="00C26E52" w:rsidRPr="000545BB" w:rsidRDefault="00C26E52" w:rsidP="000B5D9F">
      <w:pPr>
        <w:spacing w:line="276" w:lineRule="auto"/>
        <w:jc w:val="both"/>
        <w:rPr>
          <w:rFonts w:ascii="Verdana" w:hAnsi="Verdana" w:cs="Arial"/>
          <w:sz w:val="22"/>
          <w:szCs w:val="22"/>
        </w:rPr>
      </w:pPr>
    </w:p>
    <w:p w14:paraId="2654CBF8" w14:textId="77777777" w:rsidR="000B5D9F" w:rsidRPr="000545BB" w:rsidRDefault="000B5D9F" w:rsidP="000B5D9F">
      <w:pPr>
        <w:spacing w:line="276" w:lineRule="auto"/>
        <w:jc w:val="both"/>
        <w:rPr>
          <w:rFonts w:ascii="Verdana" w:hAnsi="Verdana" w:cs="Arial"/>
          <w:sz w:val="22"/>
          <w:szCs w:val="22"/>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49"/>
        <w:gridCol w:w="1134"/>
        <w:gridCol w:w="1559"/>
        <w:gridCol w:w="1560"/>
      </w:tblGrid>
      <w:tr w:rsidR="00C26E52" w:rsidRPr="00812636" w14:paraId="761C8705" w14:textId="77777777" w:rsidTr="00E128E8">
        <w:tc>
          <w:tcPr>
            <w:tcW w:w="1985" w:type="dxa"/>
            <w:shd w:val="clear" w:color="auto" w:fill="auto"/>
          </w:tcPr>
          <w:p w14:paraId="094A1F27" w14:textId="77777777" w:rsidR="00C26E52" w:rsidRPr="00812636" w:rsidRDefault="00C26E52" w:rsidP="00E128E8">
            <w:pPr>
              <w:spacing w:line="276" w:lineRule="auto"/>
              <w:jc w:val="both"/>
              <w:rPr>
                <w:rFonts w:ascii="Verdana" w:hAnsi="Verdana" w:cs="Arial"/>
                <w:b/>
                <w:sz w:val="20"/>
                <w:szCs w:val="20"/>
              </w:rPr>
            </w:pPr>
            <w:r w:rsidRPr="00812636">
              <w:rPr>
                <w:rFonts w:ascii="Verdana" w:hAnsi="Verdana" w:cs="Arial"/>
                <w:b/>
                <w:sz w:val="20"/>
                <w:szCs w:val="20"/>
              </w:rPr>
              <w:lastRenderedPageBreak/>
              <w:t>Factor</w:t>
            </w:r>
          </w:p>
        </w:tc>
        <w:tc>
          <w:tcPr>
            <w:tcW w:w="2949" w:type="dxa"/>
            <w:shd w:val="clear" w:color="auto" w:fill="auto"/>
          </w:tcPr>
          <w:p w14:paraId="7B99DB3A" w14:textId="77777777" w:rsidR="00C26E52" w:rsidRPr="00812636" w:rsidRDefault="00C26E52" w:rsidP="00E128E8">
            <w:pPr>
              <w:spacing w:line="276" w:lineRule="auto"/>
              <w:jc w:val="both"/>
              <w:rPr>
                <w:rFonts w:ascii="Verdana" w:hAnsi="Verdana" w:cs="Arial"/>
                <w:b/>
              </w:rPr>
            </w:pPr>
            <w:r w:rsidRPr="00812636">
              <w:rPr>
                <w:rFonts w:ascii="Verdana" w:hAnsi="Verdana" w:cs="Arial"/>
                <w:b/>
                <w:sz w:val="22"/>
                <w:szCs w:val="22"/>
              </w:rPr>
              <w:t>Descripción</w:t>
            </w:r>
          </w:p>
          <w:p w14:paraId="587C4BE3" w14:textId="77777777" w:rsidR="00C26E52" w:rsidRPr="00812636" w:rsidRDefault="00C26E52" w:rsidP="00E128E8">
            <w:pPr>
              <w:spacing w:line="276" w:lineRule="auto"/>
              <w:jc w:val="both"/>
              <w:rPr>
                <w:rFonts w:ascii="Verdana" w:hAnsi="Verdana" w:cs="Arial"/>
                <w:b/>
              </w:rPr>
            </w:pPr>
            <w:r w:rsidRPr="00812636">
              <w:rPr>
                <w:rFonts w:ascii="Verdana" w:hAnsi="Verdana" w:cs="Arial"/>
                <w:b/>
                <w:sz w:val="22"/>
                <w:szCs w:val="22"/>
              </w:rPr>
              <w:t>Sub-factor</w:t>
            </w:r>
          </w:p>
        </w:tc>
        <w:tc>
          <w:tcPr>
            <w:tcW w:w="1134" w:type="dxa"/>
            <w:shd w:val="clear" w:color="auto" w:fill="auto"/>
          </w:tcPr>
          <w:p w14:paraId="33781B0F" w14:textId="77777777" w:rsidR="00C26E52" w:rsidRPr="00812636" w:rsidRDefault="00C26E52" w:rsidP="00E128E8">
            <w:pPr>
              <w:spacing w:line="276" w:lineRule="auto"/>
              <w:jc w:val="both"/>
              <w:rPr>
                <w:rFonts w:ascii="Verdana" w:hAnsi="Verdana" w:cs="Arial"/>
                <w:b/>
                <w:sz w:val="20"/>
                <w:szCs w:val="20"/>
              </w:rPr>
            </w:pPr>
            <w:r w:rsidRPr="00812636">
              <w:rPr>
                <w:rFonts w:ascii="Verdana" w:hAnsi="Verdana" w:cs="Arial"/>
                <w:b/>
                <w:sz w:val="20"/>
                <w:szCs w:val="20"/>
              </w:rPr>
              <w:t>Puntaje</w:t>
            </w:r>
          </w:p>
        </w:tc>
        <w:tc>
          <w:tcPr>
            <w:tcW w:w="1559" w:type="dxa"/>
            <w:shd w:val="clear" w:color="auto" w:fill="auto"/>
          </w:tcPr>
          <w:p w14:paraId="21B2CEE4" w14:textId="77777777" w:rsidR="00C26E52" w:rsidRPr="00812636" w:rsidRDefault="00C26E52" w:rsidP="00E128E8">
            <w:pPr>
              <w:spacing w:line="276" w:lineRule="auto"/>
              <w:jc w:val="both"/>
              <w:rPr>
                <w:rFonts w:ascii="Verdana" w:hAnsi="Verdana" w:cs="Arial"/>
                <w:b/>
                <w:sz w:val="20"/>
                <w:szCs w:val="20"/>
              </w:rPr>
            </w:pPr>
            <w:r w:rsidRPr="00812636">
              <w:rPr>
                <w:rFonts w:ascii="Verdana" w:hAnsi="Verdana" w:cs="Arial"/>
                <w:b/>
                <w:sz w:val="20"/>
                <w:szCs w:val="20"/>
              </w:rPr>
              <w:t>Ponderador</w:t>
            </w:r>
          </w:p>
          <w:p w14:paraId="63B7BC65" w14:textId="77777777" w:rsidR="00C26E52" w:rsidRPr="00812636" w:rsidRDefault="00C26E52" w:rsidP="00E128E8">
            <w:pPr>
              <w:spacing w:line="276" w:lineRule="auto"/>
              <w:jc w:val="both"/>
              <w:rPr>
                <w:rFonts w:ascii="Verdana" w:hAnsi="Verdana" w:cs="Arial"/>
                <w:b/>
                <w:sz w:val="20"/>
                <w:szCs w:val="20"/>
              </w:rPr>
            </w:pPr>
            <w:r w:rsidRPr="00812636">
              <w:rPr>
                <w:rFonts w:ascii="Verdana" w:hAnsi="Verdana" w:cs="Arial"/>
                <w:b/>
                <w:sz w:val="20"/>
                <w:szCs w:val="20"/>
              </w:rPr>
              <w:t>Factor</w:t>
            </w:r>
          </w:p>
        </w:tc>
        <w:tc>
          <w:tcPr>
            <w:tcW w:w="1560" w:type="dxa"/>
          </w:tcPr>
          <w:p w14:paraId="1AC3580B" w14:textId="77777777" w:rsidR="00C26E52" w:rsidRPr="00812636" w:rsidRDefault="00C26E52" w:rsidP="00E128E8">
            <w:pPr>
              <w:spacing w:line="276" w:lineRule="auto"/>
              <w:jc w:val="both"/>
              <w:rPr>
                <w:rFonts w:ascii="Verdana" w:hAnsi="Verdana" w:cs="Arial"/>
                <w:b/>
                <w:sz w:val="20"/>
                <w:szCs w:val="20"/>
              </w:rPr>
            </w:pPr>
            <w:r w:rsidRPr="00812636">
              <w:rPr>
                <w:rFonts w:ascii="Verdana" w:hAnsi="Verdana" w:cs="Arial"/>
                <w:b/>
                <w:sz w:val="20"/>
                <w:szCs w:val="20"/>
              </w:rPr>
              <w:t>Puntaje</w:t>
            </w:r>
          </w:p>
          <w:p w14:paraId="5315604F" w14:textId="77777777" w:rsidR="00C26E52" w:rsidRPr="00812636" w:rsidRDefault="00C26E52" w:rsidP="00E128E8">
            <w:pPr>
              <w:spacing w:line="276" w:lineRule="auto"/>
              <w:jc w:val="both"/>
              <w:rPr>
                <w:rFonts w:ascii="Verdana" w:hAnsi="Verdana" w:cs="Arial"/>
                <w:b/>
              </w:rPr>
            </w:pPr>
            <w:r w:rsidRPr="00812636">
              <w:rPr>
                <w:rFonts w:ascii="Verdana" w:hAnsi="Verdana" w:cs="Arial"/>
                <w:b/>
                <w:sz w:val="20"/>
                <w:szCs w:val="20"/>
              </w:rPr>
              <w:t>Ponderado</w:t>
            </w:r>
          </w:p>
        </w:tc>
      </w:tr>
      <w:tr w:rsidR="00C26E52" w:rsidRPr="00812636" w14:paraId="32433C2D" w14:textId="77777777" w:rsidTr="00E128E8">
        <w:trPr>
          <w:trHeight w:val="855"/>
        </w:trPr>
        <w:tc>
          <w:tcPr>
            <w:tcW w:w="1985" w:type="dxa"/>
          </w:tcPr>
          <w:p w14:paraId="3F74C03B" w14:textId="77777777" w:rsidR="00C26E52" w:rsidRPr="00812636" w:rsidRDefault="00C26E52" w:rsidP="00E128E8">
            <w:pPr>
              <w:spacing w:line="276" w:lineRule="auto"/>
              <w:jc w:val="both"/>
              <w:rPr>
                <w:rFonts w:ascii="Verdana" w:hAnsi="Verdana" w:cs="Arial"/>
              </w:rPr>
            </w:pPr>
            <w:r w:rsidRPr="00812636">
              <w:rPr>
                <w:rFonts w:ascii="Verdana" w:hAnsi="Verdana" w:cs="Arial"/>
                <w:sz w:val="22"/>
                <w:szCs w:val="22"/>
              </w:rPr>
              <w:t>Formación</w:t>
            </w:r>
          </w:p>
        </w:tc>
        <w:tc>
          <w:tcPr>
            <w:tcW w:w="2949" w:type="dxa"/>
            <w:shd w:val="clear" w:color="auto" w:fill="auto"/>
          </w:tcPr>
          <w:p w14:paraId="7CFF632F" w14:textId="77777777" w:rsidR="00C26E52" w:rsidRPr="00084FD8" w:rsidRDefault="00C26E52" w:rsidP="00E128E8">
            <w:pPr>
              <w:spacing w:line="276" w:lineRule="auto"/>
              <w:jc w:val="both"/>
              <w:rPr>
                <w:rFonts w:ascii="Verdana" w:eastAsia="Calibri" w:hAnsi="Verdana" w:cs="Arial"/>
                <w:bCs/>
              </w:rPr>
            </w:pPr>
            <w:r>
              <w:rPr>
                <w:rFonts w:ascii="Verdana" w:eastAsia="Calibri" w:hAnsi="Verdana" w:cs="Calibri"/>
                <w:sz w:val="22"/>
                <w:szCs w:val="22"/>
                <w:lang w:eastAsia="en-US"/>
              </w:rPr>
              <w:t>Título Técnico especializado en el área Comercial - Financiera.</w:t>
            </w:r>
          </w:p>
        </w:tc>
        <w:tc>
          <w:tcPr>
            <w:tcW w:w="1134" w:type="dxa"/>
            <w:vAlign w:val="center"/>
          </w:tcPr>
          <w:p w14:paraId="6C8CF46A" w14:textId="77777777" w:rsidR="00C26E52" w:rsidRPr="00812636" w:rsidRDefault="00C26E52" w:rsidP="00E128E8">
            <w:pPr>
              <w:spacing w:line="276" w:lineRule="auto"/>
              <w:jc w:val="center"/>
              <w:rPr>
                <w:rFonts w:ascii="Verdana" w:hAnsi="Verdana" w:cs="Arial"/>
              </w:rPr>
            </w:pPr>
            <w:r w:rsidRPr="00812636">
              <w:rPr>
                <w:rFonts w:ascii="Verdana" w:hAnsi="Verdana" w:cs="Arial"/>
                <w:sz w:val="22"/>
                <w:szCs w:val="22"/>
              </w:rPr>
              <w:t>100</w:t>
            </w:r>
          </w:p>
          <w:p w14:paraId="76896763" w14:textId="77777777" w:rsidR="00C26E52" w:rsidRPr="00812636" w:rsidRDefault="00C26E52" w:rsidP="00E128E8">
            <w:pPr>
              <w:spacing w:line="276" w:lineRule="auto"/>
              <w:jc w:val="center"/>
              <w:rPr>
                <w:rFonts w:ascii="Verdana" w:hAnsi="Verdana" w:cs="Arial"/>
              </w:rPr>
            </w:pPr>
          </w:p>
        </w:tc>
        <w:tc>
          <w:tcPr>
            <w:tcW w:w="1559" w:type="dxa"/>
            <w:vAlign w:val="center"/>
          </w:tcPr>
          <w:p w14:paraId="10503BED" w14:textId="2FB729E5" w:rsidR="00C26E52" w:rsidRPr="00812636" w:rsidRDefault="00C26E52" w:rsidP="00E128E8">
            <w:pPr>
              <w:spacing w:line="276" w:lineRule="auto"/>
              <w:jc w:val="center"/>
              <w:rPr>
                <w:rFonts w:ascii="Verdana" w:hAnsi="Verdana" w:cs="Arial"/>
              </w:rPr>
            </w:pPr>
            <w:r>
              <w:rPr>
                <w:rFonts w:ascii="Verdana" w:hAnsi="Verdana" w:cs="Arial"/>
                <w:sz w:val="22"/>
                <w:szCs w:val="22"/>
              </w:rPr>
              <w:t>10</w:t>
            </w:r>
            <w:r w:rsidRPr="00812636">
              <w:rPr>
                <w:rFonts w:ascii="Verdana" w:hAnsi="Verdana" w:cs="Arial"/>
                <w:sz w:val="22"/>
                <w:szCs w:val="22"/>
              </w:rPr>
              <w:t>%</w:t>
            </w:r>
          </w:p>
          <w:p w14:paraId="7117A96B" w14:textId="77777777" w:rsidR="00C26E52" w:rsidRPr="00812636" w:rsidRDefault="00C26E52" w:rsidP="00E128E8">
            <w:pPr>
              <w:jc w:val="center"/>
              <w:rPr>
                <w:rFonts w:ascii="Verdana" w:hAnsi="Verdana" w:cs="Arial"/>
              </w:rPr>
            </w:pPr>
          </w:p>
        </w:tc>
        <w:tc>
          <w:tcPr>
            <w:tcW w:w="1560" w:type="dxa"/>
            <w:vAlign w:val="center"/>
          </w:tcPr>
          <w:p w14:paraId="33CB6229" w14:textId="6ADC03DC" w:rsidR="00C26E52" w:rsidRPr="00812636" w:rsidRDefault="00C26E52" w:rsidP="00E128E8">
            <w:pPr>
              <w:spacing w:line="276" w:lineRule="auto"/>
              <w:jc w:val="center"/>
              <w:rPr>
                <w:rFonts w:ascii="Verdana" w:hAnsi="Verdana" w:cs="Arial"/>
              </w:rPr>
            </w:pPr>
            <w:r>
              <w:rPr>
                <w:rFonts w:ascii="Verdana" w:hAnsi="Verdana" w:cs="Arial"/>
                <w:sz w:val="22"/>
                <w:szCs w:val="22"/>
              </w:rPr>
              <w:t>10</w:t>
            </w:r>
          </w:p>
          <w:p w14:paraId="1C819524" w14:textId="77777777" w:rsidR="00C26E52" w:rsidRPr="00812636" w:rsidRDefault="00C26E52" w:rsidP="00E128E8">
            <w:pPr>
              <w:spacing w:line="276" w:lineRule="auto"/>
              <w:jc w:val="center"/>
              <w:rPr>
                <w:rFonts w:ascii="Verdana" w:hAnsi="Verdana" w:cs="Arial"/>
              </w:rPr>
            </w:pPr>
          </w:p>
        </w:tc>
      </w:tr>
      <w:tr w:rsidR="00C26E52" w:rsidRPr="00812636" w14:paraId="4BF331A7" w14:textId="77777777" w:rsidTr="00E128E8">
        <w:trPr>
          <w:trHeight w:val="1007"/>
        </w:trPr>
        <w:tc>
          <w:tcPr>
            <w:tcW w:w="1985" w:type="dxa"/>
            <w:vMerge w:val="restart"/>
          </w:tcPr>
          <w:p w14:paraId="586869BB" w14:textId="77777777" w:rsidR="00C26E52" w:rsidRPr="00812636" w:rsidRDefault="00C26E52" w:rsidP="00E128E8">
            <w:pPr>
              <w:rPr>
                <w:rFonts w:ascii="Verdana" w:hAnsi="Verdana" w:cs="Arial"/>
              </w:rPr>
            </w:pPr>
            <w:r w:rsidRPr="00812636">
              <w:rPr>
                <w:rFonts w:ascii="Verdana" w:hAnsi="Verdana" w:cs="Arial"/>
                <w:sz w:val="22"/>
                <w:szCs w:val="22"/>
              </w:rPr>
              <w:t>Estudios</w:t>
            </w:r>
          </w:p>
          <w:p w14:paraId="38AD0D8A" w14:textId="77777777" w:rsidR="00C26E52" w:rsidRPr="00812636" w:rsidRDefault="00C26E52" w:rsidP="00E128E8">
            <w:pPr>
              <w:rPr>
                <w:rFonts w:ascii="Verdana" w:hAnsi="Verdana" w:cs="Arial"/>
              </w:rPr>
            </w:pPr>
            <w:r w:rsidRPr="00812636">
              <w:rPr>
                <w:rFonts w:ascii="Verdana" w:hAnsi="Verdana" w:cs="Arial"/>
                <w:sz w:val="22"/>
                <w:szCs w:val="22"/>
              </w:rPr>
              <w:t>de Especialización</w:t>
            </w:r>
          </w:p>
          <w:p w14:paraId="61ED4278" w14:textId="77777777" w:rsidR="00C26E52" w:rsidRPr="00812636" w:rsidRDefault="00C26E52" w:rsidP="00E128E8">
            <w:pPr>
              <w:rPr>
                <w:rFonts w:ascii="Verdana" w:hAnsi="Verdana" w:cs="Arial"/>
              </w:rPr>
            </w:pPr>
          </w:p>
        </w:tc>
        <w:tc>
          <w:tcPr>
            <w:tcW w:w="2949" w:type="dxa"/>
            <w:shd w:val="clear" w:color="auto" w:fill="auto"/>
            <w:vAlign w:val="center"/>
          </w:tcPr>
          <w:p w14:paraId="661BDF8A" w14:textId="43BB0E1A" w:rsidR="00C26E52" w:rsidRPr="007E127C" w:rsidRDefault="00C26E52" w:rsidP="00E1719E">
            <w:pPr>
              <w:tabs>
                <w:tab w:val="num" w:pos="1080"/>
              </w:tabs>
              <w:spacing w:line="276" w:lineRule="auto"/>
              <w:jc w:val="both"/>
              <w:rPr>
                <w:rFonts w:ascii="Verdana" w:hAnsi="Verdana" w:cs="Calibri"/>
              </w:rPr>
            </w:pPr>
            <w:r w:rsidRPr="007E127C">
              <w:rPr>
                <w:rFonts w:ascii="Verdana" w:hAnsi="Verdana" w:cs="Calibri"/>
                <w:sz w:val="22"/>
                <w:szCs w:val="22"/>
              </w:rPr>
              <w:t xml:space="preserve">Postgrado y/o más de 3 diplomados </w:t>
            </w:r>
            <w:r w:rsidR="00E1719E">
              <w:rPr>
                <w:rFonts w:ascii="Verdana" w:hAnsi="Verdana" w:cs="Calibri"/>
                <w:sz w:val="22"/>
                <w:szCs w:val="22"/>
              </w:rPr>
              <w:t xml:space="preserve">en contabilidad financiera o </w:t>
            </w:r>
            <w:r>
              <w:rPr>
                <w:rFonts w:ascii="Verdana" w:hAnsi="Verdana" w:cs="Calibri"/>
                <w:sz w:val="22"/>
                <w:szCs w:val="22"/>
              </w:rPr>
              <w:t>rendición de cuentas</w:t>
            </w:r>
            <w:r w:rsidR="00E1719E">
              <w:rPr>
                <w:rFonts w:ascii="Verdana" w:hAnsi="Verdana" w:cs="Calibri"/>
                <w:sz w:val="22"/>
                <w:szCs w:val="22"/>
              </w:rPr>
              <w:t>.</w:t>
            </w:r>
          </w:p>
        </w:tc>
        <w:tc>
          <w:tcPr>
            <w:tcW w:w="1134" w:type="dxa"/>
            <w:vAlign w:val="center"/>
          </w:tcPr>
          <w:p w14:paraId="565BAB31" w14:textId="77777777" w:rsidR="00C26E52" w:rsidRPr="00812636" w:rsidRDefault="00C26E52" w:rsidP="00E128E8">
            <w:pPr>
              <w:pStyle w:val="Textoindependiente3"/>
              <w:spacing w:after="0" w:line="276" w:lineRule="auto"/>
              <w:ind w:right="18"/>
              <w:jc w:val="center"/>
              <w:rPr>
                <w:rFonts w:ascii="Verdana" w:eastAsia="Calibri" w:hAnsi="Verdana" w:cs="Arial"/>
                <w:bCs/>
                <w:sz w:val="22"/>
                <w:szCs w:val="22"/>
              </w:rPr>
            </w:pPr>
            <w:r w:rsidRPr="00812636">
              <w:rPr>
                <w:rFonts w:ascii="Verdana" w:eastAsia="Calibri" w:hAnsi="Verdana" w:cs="Arial"/>
                <w:bCs/>
                <w:sz w:val="22"/>
                <w:szCs w:val="22"/>
              </w:rPr>
              <w:t>100</w:t>
            </w:r>
          </w:p>
        </w:tc>
        <w:tc>
          <w:tcPr>
            <w:tcW w:w="1559" w:type="dxa"/>
            <w:vMerge w:val="restart"/>
            <w:vAlign w:val="center"/>
          </w:tcPr>
          <w:p w14:paraId="15C34C86" w14:textId="2A17AEAB" w:rsidR="00C26E52" w:rsidRPr="00812636" w:rsidRDefault="00C26E52" w:rsidP="00E128E8">
            <w:pPr>
              <w:spacing w:line="276" w:lineRule="auto"/>
              <w:jc w:val="center"/>
              <w:rPr>
                <w:rFonts w:ascii="Verdana" w:hAnsi="Verdana" w:cs="Arial"/>
              </w:rPr>
            </w:pPr>
            <w:r>
              <w:rPr>
                <w:rFonts w:ascii="Verdana" w:hAnsi="Verdana" w:cs="Arial"/>
                <w:sz w:val="22"/>
                <w:szCs w:val="22"/>
              </w:rPr>
              <w:t>10</w:t>
            </w:r>
            <w:r w:rsidRPr="00812636">
              <w:rPr>
                <w:rFonts w:ascii="Verdana" w:hAnsi="Verdana" w:cs="Arial"/>
                <w:sz w:val="22"/>
                <w:szCs w:val="22"/>
              </w:rPr>
              <w:t>%</w:t>
            </w:r>
          </w:p>
        </w:tc>
        <w:tc>
          <w:tcPr>
            <w:tcW w:w="1560" w:type="dxa"/>
            <w:vAlign w:val="center"/>
          </w:tcPr>
          <w:p w14:paraId="005B5C5E" w14:textId="6D1BB35A" w:rsidR="00C26E52" w:rsidRPr="00812636" w:rsidRDefault="00C26E52" w:rsidP="00E128E8">
            <w:pPr>
              <w:spacing w:line="276" w:lineRule="auto"/>
              <w:jc w:val="center"/>
              <w:rPr>
                <w:rFonts w:ascii="Verdana" w:hAnsi="Verdana" w:cs="Arial"/>
              </w:rPr>
            </w:pPr>
            <w:r>
              <w:rPr>
                <w:rFonts w:ascii="Verdana" w:hAnsi="Verdana" w:cs="Arial"/>
                <w:sz w:val="22"/>
                <w:szCs w:val="22"/>
              </w:rPr>
              <w:t>10</w:t>
            </w:r>
          </w:p>
        </w:tc>
      </w:tr>
      <w:tr w:rsidR="00C26E52" w:rsidRPr="00812636" w14:paraId="0B9B0389" w14:textId="77777777" w:rsidTr="00E128E8">
        <w:trPr>
          <w:trHeight w:val="75"/>
        </w:trPr>
        <w:tc>
          <w:tcPr>
            <w:tcW w:w="1985" w:type="dxa"/>
            <w:vMerge/>
          </w:tcPr>
          <w:p w14:paraId="4BC4B3A7" w14:textId="77777777" w:rsidR="00C26E52" w:rsidRPr="00812636" w:rsidRDefault="00C26E52" w:rsidP="00E128E8">
            <w:pPr>
              <w:spacing w:line="276" w:lineRule="auto"/>
              <w:jc w:val="both"/>
              <w:rPr>
                <w:rFonts w:ascii="Verdana" w:hAnsi="Verdana" w:cs="Arial"/>
              </w:rPr>
            </w:pPr>
          </w:p>
        </w:tc>
        <w:tc>
          <w:tcPr>
            <w:tcW w:w="2949" w:type="dxa"/>
            <w:shd w:val="clear" w:color="auto" w:fill="auto"/>
            <w:vAlign w:val="center"/>
          </w:tcPr>
          <w:p w14:paraId="542CE9AE" w14:textId="1AC8AD46" w:rsidR="00C26E52" w:rsidRPr="007E127C" w:rsidRDefault="00C26E52" w:rsidP="00E1719E">
            <w:pPr>
              <w:tabs>
                <w:tab w:val="num" w:pos="1080"/>
              </w:tabs>
              <w:spacing w:line="276" w:lineRule="auto"/>
              <w:jc w:val="both"/>
              <w:rPr>
                <w:rFonts w:ascii="Verdana" w:hAnsi="Verdana" w:cs="Calibri"/>
              </w:rPr>
            </w:pPr>
            <w:r w:rsidRPr="007E127C">
              <w:rPr>
                <w:rFonts w:ascii="Verdana" w:hAnsi="Verdana" w:cs="Calibri"/>
                <w:sz w:val="22"/>
                <w:szCs w:val="22"/>
              </w:rPr>
              <w:t xml:space="preserve">Diplomado de especialización en </w:t>
            </w:r>
            <w:r w:rsidR="00E1719E">
              <w:rPr>
                <w:rFonts w:ascii="Verdana" w:hAnsi="Verdana" w:cs="Calibri"/>
                <w:sz w:val="22"/>
                <w:szCs w:val="22"/>
              </w:rPr>
              <w:t>contabilidad financiera o</w:t>
            </w:r>
            <w:r>
              <w:rPr>
                <w:rFonts w:ascii="Verdana" w:hAnsi="Verdana" w:cs="Calibri"/>
                <w:sz w:val="22"/>
                <w:szCs w:val="22"/>
              </w:rPr>
              <w:t xml:space="preserve"> rendición de cuentas</w:t>
            </w:r>
            <w:r w:rsidR="00E1719E">
              <w:rPr>
                <w:rFonts w:ascii="Verdana" w:hAnsi="Verdana" w:cs="Calibri"/>
                <w:sz w:val="22"/>
                <w:szCs w:val="22"/>
              </w:rPr>
              <w:t>.</w:t>
            </w:r>
          </w:p>
        </w:tc>
        <w:tc>
          <w:tcPr>
            <w:tcW w:w="1134" w:type="dxa"/>
            <w:vAlign w:val="center"/>
          </w:tcPr>
          <w:p w14:paraId="5A0D9426" w14:textId="77777777" w:rsidR="00C26E52" w:rsidRPr="00812636" w:rsidRDefault="00C26E52" w:rsidP="00E128E8">
            <w:pPr>
              <w:pStyle w:val="Textoindependiente3"/>
              <w:spacing w:after="0" w:line="276" w:lineRule="auto"/>
              <w:ind w:right="18"/>
              <w:jc w:val="center"/>
              <w:rPr>
                <w:rFonts w:ascii="Verdana" w:eastAsia="Calibri" w:hAnsi="Verdana" w:cs="Arial"/>
                <w:bCs/>
                <w:sz w:val="22"/>
                <w:szCs w:val="22"/>
              </w:rPr>
            </w:pPr>
            <w:r w:rsidRPr="00812636">
              <w:rPr>
                <w:rFonts w:ascii="Verdana" w:eastAsia="Calibri" w:hAnsi="Verdana" w:cs="Arial"/>
                <w:bCs/>
                <w:sz w:val="22"/>
                <w:szCs w:val="22"/>
              </w:rPr>
              <w:t>60</w:t>
            </w:r>
          </w:p>
        </w:tc>
        <w:tc>
          <w:tcPr>
            <w:tcW w:w="1559" w:type="dxa"/>
            <w:vMerge/>
            <w:vAlign w:val="center"/>
          </w:tcPr>
          <w:p w14:paraId="55F94AC6" w14:textId="77777777" w:rsidR="00C26E52" w:rsidRPr="00812636" w:rsidRDefault="00C26E52" w:rsidP="00E128E8">
            <w:pPr>
              <w:spacing w:line="276" w:lineRule="auto"/>
              <w:jc w:val="center"/>
              <w:rPr>
                <w:rFonts w:ascii="Verdana" w:hAnsi="Verdana" w:cs="Arial"/>
              </w:rPr>
            </w:pPr>
          </w:p>
        </w:tc>
        <w:tc>
          <w:tcPr>
            <w:tcW w:w="1560" w:type="dxa"/>
            <w:vAlign w:val="center"/>
          </w:tcPr>
          <w:p w14:paraId="57B66705" w14:textId="09A1C865" w:rsidR="00C26E52" w:rsidRPr="00812636" w:rsidRDefault="00C26E52" w:rsidP="00E128E8">
            <w:pPr>
              <w:spacing w:line="276" w:lineRule="auto"/>
              <w:jc w:val="center"/>
              <w:rPr>
                <w:rFonts w:ascii="Verdana" w:hAnsi="Verdana" w:cs="Arial"/>
              </w:rPr>
            </w:pPr>
            <w:r>
              <w:rPr>
                <w:rFonts w:ascii="Verdana" w:hAnsi="Verdana" w:cs="Arial"/>
                <w:sz w:val="22"/>
                <w:szCs w:val="22"/>
              </w:rPr>
              <w:t>6</w:t>
            </w:r>
          </w:p>
        </w:tc>
      </w:tr>
      <w:tr w:rsidR="00C26E52" w:rsidRPr="00812636" w14:paraId="56CFBA55" w14:textId="77777777" w:rsidTr="00E128E8">
        <w:trPr>
          <w:trHeight w:val="75"/>
        </w:trPr>
        <w:tc>
          <w:tcPr>
            <w:tcW w:w="1985" w:type="dxa"/>
            <w:vMerge/>
          </w:tcPr>
          <w:p w14:paraId="54E354A4" w14:textId="77777777" w:rsidR="00C26E52" w:rsidRPr="00812636" w:rsidRDefault="00C26E52" w:rsidP="00E128E8">
            <w:pPr>
              <w:spacing w:line="276" w:lineRule="auto"/>
              <w:jc w:val="both"/>
              <w:rPr>
                <w:rFonts w:ascii="Verdana" w:hAnsi="Verdana" w:cs="Arial"/>
              </w:rPr>
            </w:pPr>
          </w:p>
        </w:tc>
        <w:tc>
          <w:tcPr>
            <w:tcW w:w="2949" w:type="dxa"/>
            <w:shd w:val="clear" w:color="auto" w:fill="auto"/>
            <w:vAlign w:val="center"/>
          </w:tcPr>
          <w:p w14:paraId="3033086C" w14:textId="6EDD25DF" w:rsidR="00C26E52" w:rsidRPr="007E127C" w:rsidRDefault="00C26E52" w:rsidP="00E1719E">
            <w:pPr>
              <w:jc w:val="both"/>
              <w:rPr>
                <w:rFonts w:ascii="Verdana" w:hAnsi="Verdana" w:cs="Calibri"/>
              </w:rPr>
            </w:pPr>
            <w:r w:rsidRPr="007E127C">
              <w:rPr>
                <w:rFonts w:ascii="Verdana" w:hAnsi="Verdana" w:cs="Calibri"/>
                <w:sz w:val="22"/>
                <w:szCs w:val="22"/>
              </w:rPr>
              <w:t xml:space="preserve">Curso de especialización en </w:t>
            </w:r>
            <w:r w:rsidR="00E1719E">
              <w:rPr>
                <w:rFonts w:ascii="Verdana" w:hAnsi="Verdana" w:cs="Calibri"/>
                <w:sz w:val="22"/>
                <w:szCs w:val="22"/>
              </w:rPr>
              <w:t>contabilidad financiera o</w:t>
            </w:r>
            <w:r>
              <w:rPr>
                <w:rFonts w:ascii="Verdana" w:hAnsi="Verdana" w:cs="Calibri"/>
                <w:sz w:val="22"/>
                <w:szCs w:val="22"/>
              </w:rPr>
              <w:t xml:space="preserve"> rendición de cuentas</w:t>
            </w:r>
            <w:r w:rsidRPr="007E127C">
              <w:rPr>
                <w:rFonts w:ascii="Verdana" w:hAnsi="Verdana" w:cs="Calibri"/>
                <w:sz w:val="22"/>
                <w:szCs w:val="22"/>
              </w:rPr>
              <w:t>.</w:t>
            </w:r>
          </w:p>
        </w:tc>
        <w:tc>
          <w:tcPr>
            <w:tcW w:w="1134" w:type="dxa"/>
            <w:vAlign w:val="center"/>
          </w:tcPr>
          <w:p w14:paraId="30D6DFD7" w14:textId="77777777" w:rsidR="00C26E52" w:rsidRPr="00812636" w:rsidRDefault="00C26E52" w:rsidP="00E128E8">
            <w:pPr>
              <w:pStyle w:val="Textoindependiente3"/>
              <w:spacing w:after="0" w:line="276" w:lineRule="auto"/>
              <w:ind w:right="18"/>
              <w:jc w:val="center"/>
              <w:rPr>
                <w:rFonts w:ascii="Verdana" w:eastAsia="Calibri" w:hAnsi="Verdana" w:cs="Arial"/>
                <w:bCs/>
                <w:sz w:val="22"/>
                <w:szCs w:val="22"/>
              </w:rPr>
            </w:pPr>
            <w:r w:rsidRPr="00812636">
              <w:rPr>
                <w:rFonts w:ascii="Verdana" w:eastAsia="Calibri" w:hAnsi="Verdana" w:cs="Arial"/>
                <w:bCs/>
                <w:sz w:val="22"/>
                <w:szCs w:val="22"/>
              </w:rPr>
              <w:t>30</w:t>
            </w:r>
          </w:p>
        </w:tc>
        <w:tc>
          <w:tcPr>
            <w:tcW w:w="1559" w:type="dxa"/>
            <w:vMerge/>
            <w:vAlign w:val="center"/>
          </w:tcPr>
          <w:p w14:paraId="3E561552" w14:textId="77777777" w:rsidR="00C26E52" w:rsidRPr="00812636" w:rsidRDefault="00C26E52" w:rsidP="00E128E8">
            <w:pPr>
              <w:spacing w:line="276" w:lineRule="auto"/>
              <w:jc w:val="center"/>
              <w:rPr>
                <w:rFonts w:ascii="Verdana" w:hAnsi="Verdana" w:cs="Arial"/>
              </w:rPr>
            </w:pPr>
          </w:p>
        </w:tc>
        <w:tc>
          <w:tcPr>
            <w:tcW w:w="1560" w:type="dxa"/>
            <w:vAlign w:val="center"/>
          </w:tcPr>
          <w:p w14:paraId="077CB8F1" w14:textId="09950B4A" w:rsidR="00C26E52" w:rsidRPr="00812636" w:rsidRDefault="00C26E52" w:rsidP="00C26E52">
            <w:pPr>
              <w:spacing w:line="276" w:lineRule="auto"/>
              <w:jc w:val="center"/>
              <w:rPr>
                <w:rFonts w:ascii="Verdana" w:hAnsi="Verdana" w:cs="Arial"/>
              </w:rPr>
            </w:pPr>
            <w:r>
              <w:rPr>
                <w:rFonts w:ascii="Verdana" w:hAnsi="Verdana" w:cs="Arial"/>
                <w:sz w:val="22"/>
                <w:szCs w:val="22"/>
              </w:rPr>
              <w:t>3</w:t>
            </w:r>
          </w:p>
        </w:tc>
      </w:tr>
      <w:tr w:rsidR="00C26E52" w:rsidRPr="00812636" w14:paraId="53CC9D9C" w14:textId="77777777" w:rsidTr="00E128E8">
        <w:trPr>
          <w:trHeight w:val="75"/>
        </w:trPr>
        <w:tc>
          <w:tcPr>
            <w:tcW w:w="1985" w:type="dxa"/>
            <w:vMerge/>
          </w:tcPr>
          <w:p w14:paraId="7A2C4556" w14:textId="77777777" w:rsidR="00C26E52" w:rsidRPr="00812636" w:rsidRDefault="00C26E52" w:rsidP="00E128E8">
            <w:pPr>
              <w:spacing w:line="276" w:lineRule="auto"/>
              <w:jc w:val="both"/>
              <w:rPr>
                <w:rFonts w:ascii="Verdana" w:hAnsi="Verdana" w:cs="Arial"/>
              </w:rPr>
            </w:pPr>
          </w:p>
        </w:tc>
        <w:tc>
          <w:tcPr>
            <w:tcW w:w="2949" w:type="dxa"/>
            <w:shd w:val="clear" w:color="auto" w:fill="auto"/>
            <w:vAlign w:val="center"/>
          </w:tcPr>
          <w:p w14:paraId="0F6CFB1E" w14:textId="77777777" w:rsidR="00C26E52" w:rsidRPr="007E127C" w:rsidRDefault="00C26E52" w:rsidP="00E128E8">
            <w:pPr>
              <w:tabs>
                <w:tab w:val="num" w:pos="1080"/>
              </w:tabs>
              <w:spacing w:line="276" w:lineRule="auto"/>
              <w:rPr>
                <w:rFonts w:ascii="Verdana" w:hAnsi="Verdana" w:cs="Calibri"/>
              </w:rPr>
            </w:pPr>
            <w:r w:rsidRPr="007E127C">
              <w:rPr>
                <w:rFonts w:ascii="Verdana" w:hAnsi="Verdana" w:cs="Calibri"/>
                <w:sz w:val="22"/>
                <w:szCs w:val="22"/>
              </w:rPr>
              <w:t>Sin estudios de especialización.</w:t>
            </w:r>
          </w:p>
        </w:tc>
        <w:tc>
          <w:tcPr>
            <w:tcW w:w="1134" w:type="dxa"/>
            <w:vAlign w:val="center"/>
          </w:tcPr>
          <w:p w14:paraId="62EA5F93" w14:textId="77777777" w:rsidR="00C26E52" w:rsidRPr="00812636" w:rsidRDefault="00C26E52" w:rsidP="00E128E8">
            <w:pPr>
              <w:spacing w:line="276" w:lineRule="auto"/>
              <w:jc w:val="center"/>
              <w:rPr>
                <w:rFonts w:ascii="Verdana" w:hAnsi="Verdana" w:cs="Arial"/>
              </w:rPr>
            </w:pPr>
            <w:r w:rsidRPr="00812636">
              <w:rPr>
                <w:rFonts w:ascii="Verdana" w:hAnsi="Verdana" w:cs="Arial"/>
                <w:sz w:val="22"/>
                <w:szCs w:val="22"/>
              </w:rPr>
              <w:t>0</w:t>
            </w:r>
          </w:p>
        </w:tc>
        <w:tc>
          <w:tcPr>
            <w:tcW w:w="1559" w:type="dxa"/>
            <w:vMerge/>
            <w:vAlign w:val="center"/>
          </w:tcPr>
          <w:p w14:paraId="546174A6" w14:textId="77777777" w:rsidR="00C26E52" w:rsidRPr="00812636" w:rsidRDefault="00C26E52" w:rsidP="00E128E8">
            <w:pPr>
              <w:spacing w:line="276" w:lineRule="auto"/>
              <w:jc w:val="center"/>
              <w:rPr>
                <w:rFonts w:ascii="Verdana" w:hAnsi="Verdana" w:cs="Arial"/>
              </w:rPr>
            </w:pPr>
          </w:p>
        </w:tc>
        <w:tc>
          <w:tcPr>
            <w:tcW w:w="1560" w:type="dxa"/>
            <w:vAlign w:val="center"/>
          </w:tcPr>
          <w:p w14:paraId="39C4F3E0" w14:textId="77777777" w:rsidR="00C26E52" w:rsidRPr="00812636" w:rsidRDefault="00C26E52" w:rsidP="00E128E8">
            <w:pPr>
              <w:spacing w:line="276" w:lineRule="auto"/>
              <w:jc w:val="center"/>
              <w:rPr>
                <w:rFonts w:ascii="Verdana" w:hAnsi="Verdana" w:cs="Arial"/>
              </w:rPr>
            </w:pPr>
            <w:r w:rsidRPr="00812636">
              <w:rPr>
                <w:rFonts w:ascii="Verdana" w:hAnsi="Verdana" w:cs="Arial"/>
                <w:sz w:val="22"/>
                <w:szCs w:val="22"/>
              </w:rPr>
              <w:t>0</w:t>
            </w:r>
          </w:p>
        </w:tc>
      </w:tr>
      <w:tr w:rsidR="00C26E52" w:rsidRPr="00812636" w14:paraId="5EE5B524" w14:textId="77777777" w:rsidTr="00E128E8">
        <w:trPr>
          <w:trHeight w:val="100"/>
        </w:trPr>
        <w:tc>
          <w:tcPr>
            <w:tcW w:w="1985" w:type="dxa"/>
            <w:vMerge w:val="restart"/>
          </w:tcPr>
          <w:p w14:paraId="6BC73D37" w14:textId="77777777" w:rsidR="00C26E52" w:rsidRPr="00812636" w:rsidRDefault="00C26E52" w:rsidP="00E128E8">
            <w:pPr>
              <w:spacing w:line="276" w:lineRule="auto"/>
              <w:jc w:val="both"/>
              <w:rPr>
                <w:rFonts w:ascii="Verdana" w:hAnsi="Verdana" w:cs="Arial"/>
              </w:rPr>
            </w:pPr>
            <w:r w:rsidRPr="00812636">
              <w:rPr>
                <w:rFonts w:ascii="Verdana" w:hAnsi="Verdana" w:cs="Arial"/>
                <w:sz w:val="22"/>
                <w:szCs w:val="22"/>
              </w:rPr>
              <w:t>Experiencia Profesional</w:t>
            </w:r>
          </w:p>
        </w:tc>
        <w:tc>
          <w:tcPr>
            <w:tcW w:w="2949" w:type="dxa"/>
            <w:shd w:val="clear" w:color="auto" w:fill="auto"/>
            <w:vAlign w:val="center"/>
          </w:tcPr>
          <w:p w14:paraId="55845520" w14:textId="35FFF6A3" w:rsidR="00C26E52" w:rsidRPr="007E127C" w:rsidRDefault="00C26E52" w:rsidP="008009B9">
            <w:pPr>
              <w:spacing w:before="120" w:after="120" w:line="276" w:lineRule="auto"/>
              <w:jc w:val="both"/>
              <w:rPr>
                <w:rFonts w:ascii="Verdana" w:hAnsi="Verdana" w:cs="Calibri"/>
              </w:rPr>
            </w:pPr>
            <w:r w:rsidRPr="007E127C">
              <w:rPr>
                <w:rFonts w:ascii="Verdana" w:hAnsi="Verdana" w:cs="Calibri"/>
                <w:sz w:val="22"/>
                <w:szCs w:val="22"/>
              </w:rPr>
              <w:t xml:space="preserve">Poseer </w:t>
            </w:r>
            <w:r w:rsidR="008009B9">
              <w:rPr>
                <w:rFonts w:ascii="Verdana" w:hAnsi="Verdana" w:cs="Calibri"/>
                <w:sz w:val="22"/>
                <w:szCs w:val="22"/>
              </w:rPr>
              <w:t xml:space="preserve">3 o más </w:t>
            </w:r>
            <w:r w:rsidRPr="007E127C">
              <w:rPr>
                <w:rFonts w:ascii="Verdana" w:hAnsi="Verdana" w:cs="Calibri"/>
                <w:sz w:val="22"/>
                <w:szCs w:val="22"/>
              </w:rPr>
              <w:t xml:space="preserve">años de experiencia </w:t>
            </w:r>
            <w:r w:rsidRPr="007E127C">
              <w:rPr>
                <w:rFonts w:ascii="Verdana" w:hAnsi="Verdana" w:cs="Arial"/>
                <w:color w:val="000000"/>
                <w:sz w:val="22"/>
                <w:szCs w:val="22"/>
              </w:rPr>
              <w:t xml:space="preserve">laboral </w:t>
            </w:r>
            <w:r w:rsidRPr="007E127C">
              <w:rPr>
                <w:rFonts w:ascii="Verdana" w:hAnsi="Verdana" w:cs="Arial"/>
                <w:sz w:val="22"/>
                <w:szCs w:val="22"/>
              </w:rPr>
              <w:t xml:space="preserve">en </w:t>
            </w:r>
            <w:r w:rsidR="00E1719E" w:rsidRPr="00D95339">
              <w:rPr>
                <w:rFonts w:ascii="Verdana" w:hAnsi="Verdana" w:cs="Arial"/>
                <w:sz w:val="22"/>
                <w:szCs w:val="22"/>
              </w:rPr>
              <w:t xml:space="preserve">funciones </w:t>
            </w:r>
            <w:r w:rsidR="00E1719E">
              <w:rPr>
                <w:rFonts w:ascii="Verdana" w:hAnsi="Verdana" w:cs="Arial"/>
                <w:sz w:val="22"/>
                <w:szCs w:val="22"/>
              </w:rPr>
              <w:t>relativas al área de finanzas</w:t>
            </w:r>
            <w:r w:rsidRPr="007E127C">
              <w:rPr>
                <w:rFonts w:ascii="Verdana" w:hAnsi="Verdana" w:cs="Arial"/>
                <w:sz w:val="22"/>
                <w:szCs w:val="22"/>
              </w:rPr>
              <w:t>, dentro del sector público.</w:t>
            </w:r>
          </w:p>
        </w:tc>
        <w:tc>
          <w:tcPr>
            <w:tcW w:w="1134" w:type="dxa"/>
            <w:vAlign w:val="center"/>
          </w:tcPr>
          <w:p w14:paraId="50C286EA" w14:textId="77777777" w:rsidR="00C26E52" w:rsidRPr="00812636" w:rsidRDefault="00C26E52" w:rsidP="00E128E8">
            <w:pPr>
              <w:spacing w:line="276" w:lineRule="auto"/>
              <w:jc w:val="center"/>
              <w:rPr>
                <w:rFonts w:ascii="Verdana" w:eastAsia="Calibri" w:hAnsi="Verdana" w:cs="Arial"/>
                <w:bCs/>
              </w:rPr>
            </w:pPr>
            <w:r w:rsidRPr="00812636">
              <w:rPr>
                <w:rFonts w:ascii="Verdana" w:eastAsia="Calibri" w:hAnsi="Verdana" w:cs="Arial"/>
                <w:bCs/>
                <w:sz w:val="22"/>
                <w:szCs w:val="22"/>
              </w:rPr>
              <w:t>100</w:t>
            </w:r>
          </w:p>
        </w:tc>
        <w:tc>
          <w:tcPr>
            <w:tcW w:w="1559" w:type="dxa"/>
            <w:vMerge w:val="restart"/>
            <w:vAlign w:val="center"/>
          </w:tcPr>
          <w:p w14:paraId="51BE9420" w14:textId="23EB1FD6" w:rsidR="00C26E52" w:rsidRPr="00812636" w:rsidRDefault="00C26E52" w:rsidP="00E128E8">
            <w:pPr>
              <w:spacing w:line="276" w:lineRule="auto"/>
              <w:jc w:val="center"/>
              <w:rPr>
                <w:rFonts w:ascii="Verdana" w:hAnsi="Verdana" w:cs="Arial"/>
              </w:rPr>
            </w:pPr>
            <w:r>
              <w:rPr>
                <w:rFonts w:ascii="Verdana" w:hAnsi="Verdana" w:cs="Arial"/>
                <w:sz w:val="22"/>
                <w:szCs w:val="22"/>
              </w:rPr>
              <w:t>15</w:t>
            </w:r>
            <w:r w:rsidRPr="00812636">
              <w:rPr>
                <w:rFonts w:ascii="Verdana" w:hAnsi="Verdana" w:cs="Arial"/>
                <w:sz w:val="22"/>
                <w:szCs w:val="22"/>
              </w:rPr>
              <w:t>%</w:t>
            </w:r>
          </w:p>
        </w:tc>
        <w:tc>
          <w:tcPr>
            <w:tcW w:w="1560" w:type="dxa"/>
            <w:vAlign w:val="center"/>
          </w:tcPr>
          <w:p w14:paraId="174576A7" w14:textId="57345344" w:rsidR="00C26E52" w:rsidRPr="00812636" w:rsidRDefault="00C26E52" w:rsidP="00E128E8">
            <w:pPr>
              <w:spacing w:line="276" w:lineRule="auto"/>
              <w:jc w:val="center"/>
              <w:rPr>
                <w:rFonts w:ascii="Verdana" w:hAnsi="Verdana" w:cs="Arial"/>
              </w:rPr>
            </w:pPr>
            <w:r>
              <w:rPr>
                <w:rFonts w:ascii="Verdana" w:hAnsi="Verdana" w:cs="Arial"/>
                <w:sz w:val="22"/>
                <w:szCs w:val="22"/>
              </w:rPr>
              <w:t>15</w:t>
            </w:r>
          </w:p>
        </w:tc>
      </w:tr>
      <w:tr w:rsidR="00C26E52" w:rsidRPr="00812636" w14:paraId="6E2CB2B9" w14:textId="77777777" w:rsidTr="00E128E8">
        <w:trPr>
          <w:trHeight w:val="100"/>
        </w:trPr>
        <w:tc>
          <w:tcPr>
            <w:tcW w:w="1985" w:type="dxa"/>
            <w:vMerge/>
          </w:tcPr>
          <w:p w14:paraId="2D630311" w14:textId="77777777" w:rsidR="00C26E52" w:rsidRPr="00812636" w:rsidRDefault="00C26E52" w:rsidP="00E128E8">
            <w:pPr>
              <w:spacing w:line="276" w:lineRule="auto"/>
              <w:jc w:val="both"/>
              <w:rPr>
                <w:rFonts w:ascii="Verdana" w:hAnsi="Verdana" w:cs="Arial"/>
              </w:rPr>
            </w:pPr>
          </w:p>
        </w:tc>
        <w:tc>
          <w:tcPr>
            <w:tcW w:w="2949" w:type="dxa"/>
            <w:shd w:val="clear" w:color="auto" w:fill="auto"/>
            <w:vAlign w:val="center"/>
          </w:tcPr>
          <w:p w14:paraId="4A79669C" w14:textId="14D32EAA" w:rsidR="00C26E52" w:rsidRPr="007E127C" w:rsidRDefault="00C26E52" w:rsidP="008009B9">
            <w:pPr>
              <w:spacing w:before="120" w:after="120" w:line="276" w:lineRule="auto"/>
              <w:jc w:val="both"/>
              <w:rPr>
                <w:rFonts w:ascii="Verdana" w:hAnsi="Verdana" w:cs="Calibri"/>
              </w:rPr>
            </w:pPr>
            <w:r w:rsidRPr="007E127C">
              <w:rPr>
                <w:rFonts w:ascii="Verdana" w:hAnsi="Verdana" w:cs="Calibri"/>
                <w:sz w:val="22"/>
                <w:szCs w:val="22"/>
              </w:rPr>
              <w:t xml:space="preserve">Poseer </w:t>
            </w:r>
            <w:r w:rsidR="008009B9">
              <w:rPr>
                <w:rFonts w:ascii="Verdana" w:hAnsi="Verdana" w:cs="Calibri"/>
                <w:sz w:val="22"/>
                <w:szCs w:val="22"/>
              </w:rPr>
              <w:t xml:space="preserve">2 </w:t>
            </w:r>
            <w:r w:rsidRPr="007E127C">
              <w:rPr>
                <w:rFonts w:ascii="Verdana" w:hAnsi="Verdana" w:cs="Calibri"/>
                <w:sz w:val="22"/>
                <w:szCs w:val="22"/>
              </w:rPr>
              <w:t xml:space="preserve">años  de experiencia </w:t>
            </w:r>
            <w:r w:rsidRPr="007E127C">
              <w:rPr>
                <w:rFonts w:ascii="Verdana" w:hAnsi="Verdana" w:cs="Arial"/>
                <w:color w:val="000000"/>
                <w:sz w:val="22"/>
                <w:szCs w:val="22"/>
              </w:rPr>
              <w:t xml:space="preserve">laboral </w:t>
            </w:r>
            <w:r w:rsidRPr="007E127C">
              <w:rPr>
                <w:rFonts w:ascii="Verdana" w:hAnsi="Verdana" w:cs="Arial"/>
                <w:sz w:val="22"/>
                <w:szCs w:val="22"/>
              </w:rPr>
              <w:t xml:space="preserve">en </w:t>
            </w:r>
            <w:r w:rsidR="00E1719E" w:rsidRPr="00D95339">
              <w:rPr>
                <w:rFonts w:ascii="Verdana" w:hAnsi="Verdana" w:cs="Arial"/>
                <w:sz w:val="22"/>
                <w:szCs w:val="22"/>
              </w:rPr>
              <w:t xml:space="preserve">funciones </w:t>
            </w:r>
            <w:r w:rsidR="00E1719E">
              <w:rPr>
                <w:rFonts w:ascii="Verdana" w:hAnsi="Verdana" w:cs="Arial"/>
                <w:sz w:val="22"/>
                <w:szCs w:val="22"/>
              </w:rPr>
              <w:t>relativas al área de finanzas</w:t>
            </w:r>
            <w:r w:rsidRPr="007E127C">
              <w:rPr>
                <w:rFonts w:ascii="Verdana" w:hAnsi="Verdana" w:cs="Arial"/>
                <w:sz w:val="22"/>
                <w:szCs w:val="22"/>
              </w:rPr>
              <w:t>, dentro del sector público.</w:t>
            </w:r>
          </w:p>
        </w:tc>
        <w:tc>
          <w:tcPr>
            <w:tcW w:w="1134" w:type="dxa"/>
            <w:vAlign w:val="center"/>
          </w:tcPr>
          <w:p w14:paraId="2E625ACB" w14:textId="77777777" w:rsidR="00C26E52" w:rsidRDefault="00C26E52" w:rsidP="00E128E8">
            <w:pPr>
              <w:spacing w:line="276" w:lineRule="auto"/>
              <w:jc w:val="center"/>
              <w:rPr>
                <w:rFonts w:ascii="Verdana" w:eastAsia="Calibri" w:hAnsi="Verdana" w:cs="Arial"/>
                <w:bCs/>
              </w:rPr>
            </w:pPr>
          </w:p>
          <w:p w14:paraId="0E41FBB6" w14:textId="77777777" w:rsidR="00C26E52" w:rsidRPr="00812636" w:rsidRDefault="00C26E52" w:rsidP="00E128E8">
            <w:pPr>
              <w:spacing w:line="276" w:lineRule="auto"/>
              <w:jc w:val="center"/>
              <w:rPr>
                <w:rFonts w:ascii="Verdana" w:eastAsia="Calibri" w:hAnsi="Verdana" w:cs="Arial"/>
                <w:bCs/>
              </w:rPr>
            </w:pPr>
            <w:r w:rsidRPr="00812636">
              <w:rPr>
                <w:rFonts w:ascii="Verdana" w:eastAsia="Calibri" w:hAnsi="Verdana" w:cs="Arial"/>
                <w:bCs/>
                <w:sz w:val="22"/>
                <w:szCs w:val="22"/>
              </w:rPr>
              <w:t>70</w:t>
            </w:r>
          </w:p>
          <w:p w14:paraId="1462200E" w14:textId="77777777" w:rsidR="00C26E52" w:rsidRPr="00812636" w:rsidRDefault="00C26E52" w:rsidP="00E128E8">
            <w:pPr>
              <w:spacing w:line="276" w:lineRule="auto"/>
              <w:jc w:val="center"/>
              <w:rPr>
                <w:rFonts w:ascii="Verdana" w:eastAsia="Calibri" w:hAnsi="Verdana" w:cs="Arial"/>
                <w:bCs/>
              </w:rPr>
            </w:pPr>
          </w:p>
        </w:tc>
        <w:tc>
          <w:tcPr>
            <w:tcW w:w="1559" w:type="dxa"/>
            <w:vMerge/>
            <w:vAlign w:val="center"/>
          </w:tcPr>
          <w:p w14:paraId="13746FA3" w14:textId="77777777" w:rsidR="00C26E52" w:rsidRPr="00812636" w:rsidRDefault="00C26E52" w:rsidP="00E128E8">
            <w:pPr>
              <w:spacing w:line="276" w:lineRule="auto"/>
              <w:jc w:val="center"/>
              <w:rPr>
                <w:rFonts w:ascii="Verdana" w:hAnsi="Verdana" w:cs="Arial"/>
              </w:rPr>
            </w:pPr>
          </w:p>
        </w:tc>
        <w:tc>
          <w:tcPr>
            <w:tcW w:w="1560" w:type="dxa"/>
            <w:vAlign w:val="center"/>
          </w:tcPr>
          <w:p w14:paraId="74EB7CAE" w14:textId="6B66BABE" w:rsidR="00C26E52" w:rsidRDefault="00C26E52" w:rsidP="00E128E8">
            <w:pPr>
              <w:spacing w:line="276" w:lineRule="auto"/>
              <w:jc w:val="center"/>
              <w:rPr>
                <w:rFonts w:ascii="Verdana" w:hAnsi="Verdana" w:cs="Arial"/>
                <w:sz w:val="22"/>
                <w:szCs w:val="22"/>
              </w:rPr>
            </w:pPr>
            <w:r>
              <w:rPr>
                <w:rFonts w:ascii="Verdana" w:hAnsi="Verdana" w:cs="Arial"/>
                <w:sz w:val="22"/>
                <w:szCs w:val="22"/>
              </w:rPr>
              <w:t>10,5</w:t>
            </w:r>
          </w:p>
          <w:p w14:paraId="091B0F75" w14:textId="77777777" w:rsidR="00C26E52" w:rsidRPr="00812636" w:rsidRDefault="00C26E52" w:rsidP="00E128E8">
            <w:pPr>
              <w:spacing w:line="276" w:lineRule="auto"/>
              <w:jc w:val="center"/>
              <w:rPr>
                <w:rFonts w:ascii="Verdana" w:hAnsi="Verdana" w:cs="Arial"/>
              </w:rPr>
            </w:pPr>
          </w:p>
        </w:tc>
      </w:tr>
      <w:tr w:rsidR="00C26E52" w:rsidRPr="00812636" w14:paraId="3053A741" w14:textId="77777777" w:rsidTr="00E128E8">
        <w:trPr>
          <w:trHeight w:val="100"/>
        </w:trPr>
        <w:tc>
          <w:tcPr>
            <w:tcW w:w="1985" w:type="dxa"/>
            <w:vMerge/>
          </w:tcPr>
          <w:p w14:paraId="43D15E64" w14:textId="77777777" w:rsidR="00C26E52" w:rsidRPr="00812636" w:rsidRDefault="00C26E52" w:rsidP="00E128E8">
            <w:pPr>
              <w:spacing w:line="276" w:lineRule="auto"/>
              <w:jc w:val="both"/>
              <w:rPr>
                <w:rFonts w:ascii="Verdana" w:hAnsi="Verdana" w:cs="Arial"/>
              </w:rPr>
            </w:pPr>
          </w:p>
        </w:tc>
        <w:tc>
          <w:tcPr>
            <w:tcW w:w="2949" w:type="dxa"/>
            <w:shd w:val="clear" w:color="auto" w:fill="auto"/>
            <w:vAlign w:val="center"/>
          </w:tcPr>
          <w:p w14:paraId="521EED7B" w14:textId="0C9457DD" w:rsidR="00C26E52" w:rsidRPr="00B04689" w:rsidRDefault="00C26E52" w:rsidP="00E128E8">
            <w:pPr>
              <w:spacing w:before="120" w:after="120" w:line="276" w:lineRule="auto"/>
              <w:jc w:val="both"/>
              <w:rPr>
                <w:rFonts w:ascii="Verdana" w:hAnsi="Verdana" w:cs="Calibri"/>
              </w:rPr>
            </w:pPr>
            <w:r w:rsidRPr="00FD3688">
              <w:rPr>
                <w:rFonts w:ascii="Verdana" w:hAnsi="Verdana" w:cs="Arial"/>
                <w:color w:val="000000"/>
                <w:sz w:val="22"/>
                <w:szCs w:val="22"/>
              </w:rPr>
              <w:t xml:space="preserve">Experiencia laboral de </w:t>
            </w:r>
            <w:r w:rsidRPr="00FD3688">
              <w:rPr>
                <w:rFonts w:ascii="Verdana" w:hAnsi="Verdana" w:cs="Arial"/>
                <w:sz w:val="22"/>
                <w:szCs w:val="22"/>
              </w:rPr>
              <w:t xml:space="preserve">al menos 1 año en </w:t>
            </w:r>
            <w:r w:rsidR="00E1719E" w:rsidRPr="00D95339">
              <w:rPr>
                <w:rFonts w:ascii="Verdana" w:hAnsi="Verdana" w:cs="Arial"/>
                <w:sz w:val="22"/>
                <w:szCs w:val="22"/>
              </w:rPr>
              <w:t xml:space="preserve">funciones </w:t>
            </w:r>
            <w:r w:rsidR="00E1719E">
              <w:rPr>
                <w:rFonts w:ascii="Verdana" w:hAnsi="Verdana" w:cs="Arial"/>
                <w:sz w:val="22"/>
                <w:szCs w:val="22"/>
              </w:rPr>
              <w:t>relativas al área de finanzas</w:t>
            </w:r>
            <w:r w:rsidRPr="00FD3688">
              <w:rPr>
                <w:rFonts w:ascii="Verdana" w:hAnsi="Verdana" w:cs="Arial"/>
                <w:sz w:val="22"/>
                <w:szCs w:val="22"/>
              </w:rPr>
              <w:t>, dentro del sector público.</w:t>
            </w:r>
          </w:p>
        </w:tc>
        <w:tc>
          <w:tcPr>
            <w:tcW w:w="1134" w:type="dxa"/>
          </w:tcPr>
          <w:p w14:paraId="078968A5" w14:textId="77777777" w:rsidR="00C26E52" w:rsidRDefault="00C26E52" w:rsidP="00E128E8">
            <w:pPr>
              <w:spacing w:line="276" w:lineRule="auto"/>
              <w:jc w:val="center"/>
              <w:rPr>
                <w:rFonts w:ascii="Verdana" w:hAnsi="Verdana" w:cs="Arial"/>
              </w:rPr>
            </w:pPr>
          </w:p>
          <w:p w14:paraId="3D803711" w14:textId="77777777" w:rsidR="00C26E52" w:rsidRDefault="00C26E52" w:rsidP="00E128E8">
            <w:pPr>
              <w:spacing w:line="276" w:lineRule="auto"/>
              <w:jc w:val="center"/>
              <w:rPr>
                <w:rFonts w:ascii="Verdana" w:hAnsi="Verdana" w:cs="Arial"/>
              </w:rPr>
            </w:pPr>
          </w:p>
          <w:p w14:paraId="7ACD58B2" w14:textId="77777777" w:rsidR="00C26E52" w:rsidRDefault="00C26E52" w:rsidP="00E128E8">
            <w:pPr>
              <w:spacing w:line="276" w:lineRule="auto"/>
              <w:jc w:val="center"/>
              <w:rPr>
                <w:rFonts w:ascii="Verdana" w:hAnsi="Verdana" w:cs="Arial"/>
              </w:rPr>
            </w:pPr>
          </w:p>
          <w:p w14:paraId="32D0967B" w14:textId="77777777" w:rsidR="00C26E52" w:rsidRPr="00812636" w:rsidRDefault="00C26E52" w:rsidP="00E128E8">
            <w:pPr>
              <w:spacing w:line="276" w:lineRule="auto"/>
              <w:jc w:val="center"/>
              <w:rPr>
                <w:rFonts w:ascii="Verdana" w:hAnsi="Verdana" w:cs="Arial"/>
              </w:rPr>
            </w:pPr>
            <w:r w:rsidRPr="00812636">
              <w:rPr>
                <w:rFonts w:ascii="Verdana" w:hAnsi="Verdana" w:cs="Arial"/>
                <w:sz w:val="22"/>
                <w:szCs w:val="22"/>
              </w:rPr>
              <w:t>50</w:t>
            </w:r>
          </w:p>
        </w:tc>
        <w:tc>
          <w:tcPr>
            <w:tcW w:w="1559" w:type="dxa"/>
            <w:vMerge/>
            <w:vAlign w:val="center"/>
          </w:tcPr>
          <w:p w14:paraId="0729C33B" w14:textId="77777777" w:rsidR="00C26E52" w:rsidRPr="00812636" w:rsidRDefault="00C26E52" w:rsidP="00E128E8">
            <w:pPr>
              <w:spacing w:line="276" w:lineRule="auto"/>
              <w:jc w:val="center"/>
              <w:rPr>
                <w:rFonts w:ascii="Verdana" w:hAnsi="Verdana" w:cs="Arial"/>
              </w:rPr>
            </w:pPr>
          </w:p>
        </w:tc>
        <w:tc>
          <w:tcPr>
            <w:tcW w:w="1560" w:type="dxa"/>
          </w:tcPr>
          <w:p w14:paraId="68335A0A" w14:textId="77777777" w:rsidR="00C26E52" w:rsidRDefault="00C26E52" w:rsidP="00E128E8">
            <w:pPr>
              <w:spacing w:line="276" w:lineRule="auto"/>
              <w:jc w:val="center"/>
              <w:rPr>
                <w:rFonts w:ascii="Verdana" w:hAnsi="Verdana" w:cs="Arial"/>
              </w:rPr>
            </w:pPr>
          </w:p>
          <w:p w14:paraId="151226E6" w14:textId="77777777" w:rsidR="00C26E52" w:rsidRDefault="00C26E52" w:rsidP="00E128E8">
            <w:pPr>
              <w:spacing w:line="276" w:lineRule="auto"/>
              <w:jc w:val="center"/>
              <w:rPr>
                <w:rFonts w:ascii="Verdana" w:hAnsi="Verdana" w:cs="Arial"/>
              </w:rPr>
            </w:pPr>
          </w:p>
          <w:p w14:paraId="746B034B" w14:textId="77777777" w:rsidR="00C26E52" w:rsidRDefault="00C26E52" w:rsidP="00E128E8">
            <w:pPr>
              <w:spacing w:line="276" w:lineRule="auto"/>
              <w:jc w:val="center"/>
              <w:rPr>
                <w:rFonts w:ascii="Verdana" w:hAnsi="Verdana" w:cs="Arial"/>
              </w:rPr>
            </w:pPr>
          </w:p>
          <w:p w14:paraId="486A47DC" w14:textId="677B3DE5" w:rsidR="00C26E52" w:rsidRPr="00812636" w:rsidRDefault="00C26E52" w:rsidP="00E128E8">
            <w:pPr>
              <w:spacing w:line="276" w:lineRule="auto"/>
              <w:jc w:val="center"/>
              <w:rPr>
                <w:rFonts w:ascii="Verdana" w:hAnsi="Verdana" w:cs="Arial"/>
              </w:rPr>
            </w:pPr>
            <w:r>
              <w:rPr>
                <w:rFonts w:ascii="Verdana" w:hAnsi="Verdana" w:cs="Arial"/>
                <w:sz w:val="22"/>
                <w:szCs w:val="22"/>
              </w:rPr>
              <w:t>7,5</w:t>
            </w:r>
          </w:p>
        </w:tc>
      </w:tr>
    </w:tbl>
    <w:p w14:paraId="7F31091F" w14:textId="77777777" w:rsidR="000B5D9F" w:rsidRPr="000545BB" w:rsidRDefault="000B5D9F" w:rsidP="000B5D9F">
      <w:pPr>
        <w:spacing w:line="276" w:lineRule="auto"/>
        <w:jc w:val="both"/>
        <w:rPr>
          <w:rFonts w:ascii="Verdana" w:hAnsi="Verdana" w:cs="Arial"/>
          <w:sz w:val="22"/>
          <w:szCs w:val="22"/>
        </w:rPr>
      </w:pPr>
    </w:p>
    <w:p w14:paraId="1737F63B" w14:textId="77777777" w:rsidR="000B5D9F" w:rsidRDefault="000B5D9F" w:rsidP="000B5D9F">
      <w:pPr>
        <w:spacing w:line="276" w:lineRule="auto"/>
        <w:jc w:val="both"/>
        <w:rPr>
          <w:rFonts w:ascii="Verdana" w:hAnsi="Verdana" w:cs="Arial"/>
          <w:sz w:val="22"/>
          <w:szCs w:val="22"/>
        </w:rPr>
      </w:pPr>
    </w:p>
    <w:p w14:paraId="376FEF06" w14:textId="77777777" w:rsidR="008009B9" w:rsidRDefault="008009B9" w:rsidP="000B5D9F">
      <w:pPr>
        <w:spacing w:line="276" w:lineRule="auto"/>
        <w:jc w:val="both"/>
        <w:rPr>
          <w:rFonts w:ascii="Verdana" w:hAnsi="Verdana" w:cs="Arial"/>
          <w:sz w:val="22"/>
          <w:szCs w:val="22"/>
        </w:rPr>
      </w:pPr>
    </w:p>
    <w:p w14:paraId="58EDF499"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t>Etapa Nº 2: Evaluación Técnica</w:t>
      </w:r>
    </w:p>
    <w:p w14:paraId="3BCD7024" w14:textId="77777777" w:rsidR="000B5D9F" w:rsidRPr="000545BB" w:rsidRDefault="000B5D9F" w:rsidP="000B5D9F">
      <w:pPr>
        <w:spacing w:line="276" w:lineRule="auto"/>
        <w:jc w:val="both"/>
        <w:rPr>
          <w:rFonts w:ascii="Verdana" w:hAnsi="Verdana" w:cs="Arial"/>
          <w:sz w:val="22"/>
          <w:szCs w:val="22"/>
        </w:rPr>
      </w:pPr>
    </w:p>
    <w:p w14:paraId="5353F7C2"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Solamente en</w:t>
      </w:r>
      <w:r w:rsidRPr="000545BB">
        <w:rPr>
          <w:rFonts w:ascii="Verdana" w:hAnsi="Verdana" w:cs="Arial"/>
          <w:sz w:val="22"/>
          <w:szCs w:val="22"/>
        </w:rPr>
        <w:t xml:space="preserve"> caso de contar con un número mayor a cinco postulantes aptos tras la revisión curricular, se realizará una etapa de evaluación de conocimientos técnicos, la cual aprobarán los cinco mayores puntajes.</w:t>
      </w:r>
    </w:p>
    <w:p w14:paraId="5754AFC8" w14:textId="77777777" w:rsidR="000B5D9F" w:rsidRPr="000545BB" w:rsidRDefault="000B5D9F" w:rsidP="000B5D9F">
      <w:pPr>
        <w:spacing w:line="276" w:lineRule="auto"/>
        <w:jc w:val="both"/>
        <w:rPr>
          <w:rFonts w:ascii="Verdana" w:hAnsi="Verdana" w:cs="Arial"/>
          <w:sz w:val="22"/>
          <w:szCs w:val="22"/>
        </w:rPr>
      </w:pPr>
      <w:r>
        <w:rPr>
          <w:rFonts w:ascii="Verdana" w:hAnsi="Verdana" w:cs="Arial"/>
          <w:sz w:val="22"/>
          <w:szCs w:val="22"/>
        </w:rPr>
        <w:t xml:space="preserve"> </w:t>
      </w:r>
    </w:p>
    <w:p w14:paraId="66E8717B"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lastRenderedPageBreak/>
        <w:t xml:space="preserve">En esta etapa se evaluarán las competencias técnicas para el desempeño del cargo mediante una prueba escrita de conocimientos específicos. Quienes postulen y no alcancen la puntuación mínima, </w:t>
      </w:r>
      <w:r w:rsidRPr="000545BB">
        <w:rPr>
          <w:rFonts w:ascii="Verdana" w:hAnsi="Verdana" w:cs="Arial"/>
          <w:b/>
          <w:sz w:val="22"/>
          <w:szCs w:val="22"/>
        </w:rPr>
        <w:t>no podrán pasar a la siguiente etapa</w:t>
      </w:r>
      <w:r w:rsidRPr="000545BB">
        <w:rPr>
          <w:rFonts w:ascii="Verdana" w:hAnsi="Verdana" w:cs="Arial"/>
          <w:sz w:val="22"/>
          <w:szCs w:val="22"/>
        </w:rPr>
        <w:t xml:space="preserve">. A su vez, </w:t>
      </w:r>
      <w:r w:rsidRPr="000545BB">
        <w:rPr>
          <w:rFonts w:ascii="Verdana" w:hAnsi="Verdana" w:cs="Arial"/>
          <w:b/>
          <w:sz w:val="22"/>
          <w:szCs w:val="22"/>
        </w:rPr>
        <w:t>los/as cinco postulantes con los mayores puntajes pasarán a la etapa siguiente; no obstante, si hay más de cinco postulantes que obtengan el mayor puntaje, pasarán todos aquellos que lo obtengan.</w:t>
      </w:r>
    </w:p>
    <w:p w14:paraId="7E56761D" w14:textId="77777777" w:rsidR="000B5D9F" w:rsidRPr="000545BB" w:rsidRDefault="000B5D9F" w:rsidP="000B5D9F">
      <w:pPr>
        <w:spacing w:line="276" w:lineRule="auto"/>
        <w:jc w:val="both"/>
        <w:rPr>
          <w:rFonts w:ascii="Verdana" w:hAnsi="Verdana" w:cs="Arial"/>
          <w:sz w:val="22"/>
          <w:szCs w:val="22"/>
        </w:rPr>
      </w:pPr>
    </w:p>
    <w:p w14:paraId="55FE2F18" w14:textId="77777777" w:rsidR="000B5D9F" w:rsidRDefault="000B5D9F" w:rsidP="000B5D9F">
      <w:pPr>
        <w:spacing w:line="276" w:lineRule="auto"/>
        <w:jc w:val="both"/>
        <w:rPr>
          <w:rFonts w:ascii="Verdana" w:hAnsi="Verdana" w:cs="Arial"/>
          <w:sz w:val="22"/>
          <w:szCs w:val="22"/>
        </w:rPr>
      </w:pPr>
      <w:r w:rsidRPr="000545BB">
        <w:rPr>
          <w:rFonts w:ascii="Verdana" w:hAnsi="Verdana" w:cs="Arial"/>
          <w:sz w:val="22"/>
          <w:szCs w:val="22"/>
        </w:rPr>
        <w:t>Los conocimientos técnicos que podrán ser objeto de medición son:</w:t>
      </w:r>
    </w:p>
    <w:p w14:paraId="13618F9A" w14:textId="77777777" w:rsidR="00004523" w:rsidRDefault="00004523" w:rsidP="000B5D9F">
      <w:pPr>
        <w:spacing w:line="276" w:lineRule="auto"/>
        <w:jc w:val="both"/>
        <w:rPr>
          <w:rFonts w:ascii="Verdana" w:hAnsi="Verdana" w:cs="Arial"/>
          <w:sz w:val="22"/>
          <w:szCs w:val="22"/>
        </w:rPr>
      </w:pPr>
    </w:p>
    <w:p w14:paraId="20CEBF4B" w14:textId="0C58372B" w:rsidR="00004523" w:rsidRPr="008009B9" w:rsidRDefault="008009B9"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Rendiciones de cuenta</w:t>
      </w:r>
    </w:p>
    <w:p w14:paraId="171E9C20" w14:textId="2F49214C" w:rsidR="008009B9" w:rsidRPr="00004523" w:rsidRDefault="008009B9"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Contabilidad financiera</w:t>
      </w:r>
    </w:p>
    <w:p w14:paraId="01DBC6D6" w14:textId="77777777" w:rsidR="000B5D9F" w:rsidRDefault="000B5D9F" w:rsidP="000B5D9F">
      <w:pPr>
        <w:pStyle w:val="Prrafodelista"/>
        <w:spacing w:line="276" w:lineRule="auto"/>
        <w:ind w:left="0"/>
        <w:jc w:val="both"/>
        <w:rPr>
          <w:rFonts w:ascii="Verdana" w:hAnsi="Verdana" w:cs="Arial"/>
          <w:sz w:val="22"/>
          <w:szCs w:val="22"/>
        </w:rPr>
      </w:pPr>
    </w:p>
    <w:p w14:paraId="6767B444" w14:textId="77777777" w:rsidR="000B5D9F" w:rsidRPr="000545BB" w:rsidRDefault="000B5D9F" w:rsidP="000B5D9F">
      <w:pPr>
        <w:spacing w:line="276" w:lineRule="auto"/>
        <w:jc w:val="both"/>
        <w:rPr>
          <w:rFonts w:ascii="Verdana" w:hAnsi="Verdana" w:cs="Arial"/>
          <w:sz w:val="22"/>
          <w:szCs w:val="22"/>
        </w:rPr>
      </w:pPr>
      <w:r>
        <w:rPr>
          <w:rFonts w:ascii="Verdana" w:hAnsi="Verdana" w:cs="Arial"/>
          <w:sz w:val="22"/>
          <w:szCs w:val="22"/>
        </w:rPr>
        <w:t>De acuerdo al puntaje obtenido, se categorizará el resultado como “aprobado” o “no aprobado”. Solamente las personas que se encuentren en la categoría de “aprobado” pasarán a la siguiente etapa, y siempre que se encuentren dentro de los cinco mayores puntajes</w:t>
      </w:r>
      <w:r w:rsidRPr="000545BB">
        <w:rPr>
          <w:rFonts w:ascii="Verdana" w:hAnsi="Verdana" w:cs="Arial"/>
          <w:sz w:val="22"/>
          <w:szCs w:val="22"/>
        </w:rPr>
        <w:t xml:space="preserve">. </w:t>
      </w:r>
    </w:p>
    <w:p w14:paraId="107B7B36" w14:textId="77777777" w:rsidR="000B5D9F" w:rsidRDefault="000B5D9F" w:rsidP="000B5D9F">
      <w:pPr>
        <w:spacing w:line="276" w:lineRule="auto"/>
        <w:jc w:val="both"/>
        <w:rPr>
          <w:rFonts w:ascii="Verdana" w:hAnsi="Verdana" w:cs="Arial"/>
          <w:sz w:val="22"/>
          <w:szCs w:val="22"/>
        </w:rPr>
      </w:pPr>
    </w:p>
    <w:p w14:paraId="6C327D50" w14:textId="77777777" w:rsidR="000B5D9F" w:rsidRPr="000545BB" w:rsidRDefault="000B5D9F" w:rsidP="000B5D9F">
      <w:pPr>
        <w:spacing w:line="276" w:lineRule="auto"/>
        <w:jc w:val="both"/>
        <w:rPr>
          <w:rFonts w:ascii="Verdana" w:hAnsi="Verdana" w:cs="Arial"/>
          <w:sz w:val="22"/>
          <w:szCs w:val="22"/>
        </w:rPr>
      </w:pPr>
    </w:p>
    <w:tbl>
      <w:tblPr>
        <w:tblW w:w="5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4008"/>
        <w:gridCol w:w="1773"/>
        <w:gridCol w:w="2112"/>
      </w:tblGrid>
      <w:tr w:rsidR="000B5D9F" w:rsidRPr="000545BB" w14:paraId="5A8A2A67" w14:textId="77777777" w:rsidTr="00C378FD">
        <w:trPr>
          <w:trHeight w:val="16"/>
        </w:trPr>
        <w:tc>
          <w:tcPr>
            <w:tcW w:w="908" w:type="pct"/>
            <w:shd w:val="clear" w:color="auto" w:fill="auto"/>
            <w:vAlign w:val="center"/>
          </w:tcPr>
          <w:p w14:paraId="67FE56D4" w14:textId="77777777" w:rsidR="000B5D9F" w:rsidRPr="000545BB" w:rsidRDefault="000B5D9F" w:rsidP="00C378FD">
            <w:pPr>
              <w:jc w:val="center"/>
              <w:rPr>
                <w:rFonts w:ascii="Verdana" w:hAnsi="Verdana" w:cs="Arial"/>
                <w:b/>
              </w:rPr>
            </w:pPr>
            <w:r w:rsidRPr="000545BB">
              <w:rPr>
                <w:rFonts w:ascii="Verdana" w:hAnsi="Verdana" w:cs="Arial"/>
                <w:b/>
                <w:sz w:val="22"/>
                <w:szCs w:val="22"/>
              </w:rPr>
              <w:t>Factor</w:t>
            </w:r>
          </w:p>
        </w:tc>
        <w:tc>
          <w:tcPr>
            <w:tcW w:w="2078" w:type="pct"/>
            <w:shd w:val="clear" w:color="auto" w:fill="auto"/>
            <w:vAlign w:val="center"/>
          </w:tcPr>
          <w:p w14:paraId="2355EB18" w14:textId="77777777" w:rsidR="000B5D9F" w:rsidRPr="000545BB" w:rsidRDefault="000B5D9F" w:rsidP="00C378FD">
            <w:pPr>
              <w:jc w:val="center"/>
              <w:rPr>
                <w:rFonts w:ascii="Verdana" w:hAnsi="Verdana" w:cs="Arial"/>
                <w:b/>
              </w:rPr>
            </w:pPr>
            <w:r w:rsidRPr="000545BB">
              <w:rPr>
                <w:rFonts w:ascii="Verdana" w:hAnsi="Verdana" w:cs="Arial"/>
                <w:b/>
                <w:sz w:val="22"/>
                <w:szCs w:val="22"/>
              </w:rPr>
              <w:t>Descripción</w:t>
            </w:r>
          </w:p>
        </w:tc>
        <w:tc>
          <w:tcPr>
            <w:tcW w:w="919" w:type="pct"/>
            <w:shd w:val="clear" w:color="auto" w:fill="auto"/>
            <w:vAlign w:val="center"/>
          </w:tcPr>
          <w:p w14:paraId="3228B6A9" w14:textId="77777777" w:rsidR="000B5D9F" w:rsidRPr="000545BB" w:rsidRDefault="000B5D9F" w:rsidP="00C378FD">
            <w:pPr>
              <w:jc w:val="center"/>
              <w:rPr>
                <w:rFonts w:ascii="Verdana" w:hAnsi="Verdana" w:cs="Arial"/>
                <w:b/>
              </w:rPr>
            </w:pPr>
            <w:r w:rsidRPr="000545BB">
              <w:rPr>
                <w:rFonts w:ascii="Verdana" w:hAnsi="Verdana" w:cs="Arial"/>
                <w:b/>
                <w:sz w:val="22"/>
                <w:szCs w:val="22"/>
              </w:rPr>
              <w:t>Puntaje</w:t>
            </w:r>
          </w:p>
        </w:tc>
        <w:tc>
          <w:tcPr>
            <w:tcW w:w="1095" w:type="pct"/>
            <w:vAlign w:val="center"/>
          </w:tcPr>
          <w:p w14:paraId="5EF43B0C" w14:textId="77777777" w:rsidR="000B5D9F" w:rsidRPr="000545BB" w:rsidRDefault="000B5D9F" w:rsidP="00C378FD">
            <w:pPr>
              <w:jc w:val="center"/>
              <w:rPr>
                <w:rFonts w:ascii="Verdana" w:hAnsi="Verdana" w:cs="Arial"/>
                <w:b/>
              </w:rPr>
            </w:pPr>
            <w:r>
              <w:rPr>
                <w:rFonts w:ascii="Verdana" w:hAnsi="Verdana" w:cs="Arial"/>
                <w:b/>
                <w:sz w:val="22"/>
                <w:szCs w:val="22"/>
              </w:rPr>
              <w:t>Categoría</w:t>
            </w:r>
          </w:p>
        </w:tc>
      </w:tr>
      <w:tr w:rsidR="000B5D9F" w:rsidRPr="000545BB" w14:paraId="7D323BED" w14:textId="77777777" w:rsidTr="00C378FD">
        <w:trPr>
          <w:trHeight w:val="16"/>
        </w:trPr>
        <w:tc>
          <w:tcPr>
            <w:tcW w:w="908" w:type="pct"/>
            <w:vMerge w:val="restart"/>
            <w:vAlign w:val="center"/>
          </w:tcPr>
          <w:p w14:paraId="0189929B" w14:textId="77777777" w:rsidR="000B5D9F" w:rsidRPr="000545BB" w:rsidRDefault="000B5D9F" w:rsidP="00C378FD">
            <w:pPr>
              <w:rPr>
                <w:rFonts w:ascii="Verdana" w:hAnsi="Verdana" w:cs="Arial"/>
              </w:rPr>
            </w:pPr>
            <w:r w:rsidRPr="000545BB">
              <w:rPr>
                <w:rFonts w:ascii="Verdana" w:hAnsi="Verdana" w:cs="Arial"/>
                <w:sz w:val="22"/>
                <w:szCs w:val="22"/>
              </w:rPr>
              <w:t>Prueba de Oposición</w:t>
            </w:r>
          </w:p>
        </w:tc>
        <w:tc>
          <w:tcPr>
            <w:tcW w:w="2078" w:type="pct"/>
            <w:vAlign w:val="center"/>
          </w:tcPr>
          <w:p w14:paraId="15C9E7FA" w14:textId="77777777" w:rsidR="000B5D9F" w:rsidRPr="000545BB" w:rsidRDefault="000B5D9F" w:rsidP="00C378FD">
            <w:pPr>
              <w:rPr>
                <w:rFonts w:ascii="Verdana" w:eastAsia="Calibri" w:hAnsi="Verdana" w:cs="Arial"/>
                <w:bCs/>
              </w:rPr>
            </w:pPr>
            <w:r w:rsidRPr="000545BB">
              <w:rPr>
                <w:rFonts w:ascii="Verdana" w:eastAsia="Calibri" w:hAnsi="Verdana" w:cs="Arial"/>
                <w:bCs/>
                <w:sz w:val="22"/>
                <w:szCs w:val="22"/>
              </w:rPr>
              <w:t>Cumple con los conocimientos técnicos mínimos exigidos para el cargo.</w:t>
            </w:r>
          </w:p>
        </w:tc>
        <w:tc>
          <w:tcPr>
            <w:tcW w:w="919" w:type="pct"/>
            <w:vAlign w:val="center"/>
          </w:tcPr>
          <w:p w14:paraId="7DD526FA" w14:textId="77777777" w:rsidR="000B5D9F" w:rsidRPr="000545BB" w:rsidRDefault="000B5D9F" w:rsidP="00C378FD">
            <w:pPr>
              <w:jc w:val="center"/>
              <w:rPr>
                <w:rFonts w:ascii="Verdana" w:hAnsi="Verdana" w:cs="Arial"/>
              </w:rPr>
            </w:pPr>
            <w:r w:rsidRPr="000545BB">
              <w:rPr>
                <w:rFonts w:ascii="Verdana" w:hAnsi="Verdana" w:cs="Arial"/>
                <w:sz w:val="22"/>
                <w:szCs w:val="22"/>
              </w:rPr>
              <w:t>75 a 100</w:t>
            </w:r>
          </w:p>
        </w:tc>
        <w:tc>
          <w:tcPr>
            <w:tcW w:w="1095" w:type="pct"/>
            <w:vAlign w:val="center"/>
          </w:tcPr>
          <w:p w14:paraId="75454342" w14:textId="77777777" w:rsidR="000B5D9F" w:rsidRPr="000545BB" w:rsidRDefault="000B5D9F" w:rsidP="00C378FD">
            <w:pPr>
              <w:jc w:val="center"/>
              <w:rPr>
                <w:rFonts w:ascii="Verdana" w:hAnsi="Verdana" w:cs="Arial"/>
              </w:rPr>
            </w:pPr>
            <w:r>
              <w:rPr>
                <w:rFonts w:ascii="Verdana" w:hAnsi="Verdana" w:cs="Arial"/>
                <w:sz w:val="22"/>
                <w:szCs w:val="22"/>
              </w:rPr>
              <w:t>Aprobado</w:t>
            </w:r>
          </w:p>
        </w:tc>
      </w:tr>
      <w:tr w:rsidR="000B5D9F" w:rsidRPr="000545BB" w14:paraId="6D824B39" w14:textId="77777777" w:rsidTr="00C378FD">
        <w:trPr>
          <w:trHeight w:val="735"/>
        </w:trPr>
        <w:tc>
          <w:tcPr>
            <w:tcW w:w="908" w:type="pct"/>
            <w:vMerge/>
            <w:vAlign w:val="center"/>
          </w:tcPr>
          <w:p w14:paraId="0B31E42B" w14:textId="77777777" w:rsidR="000B5D9F" w:rsidRPr="000545BB" w:rsidRDefault="000B5D9F" w:rsidP="00C378FD">
            <w:pPr>
              <w:jc w:val="center"/>
              <w:rPr>
                <w:rFonts w:ascii="Verdana" w:hAnsi="Verdana" w:cs="Arial"/>
              </w:rPr>
            </w:pPr>
          </w:p>
        </w:tc>
        <w:tc>
          <w:tcPr>
            <w:tcW w:w="2078" w:type="pct"/>
            <w:vAlign w:val="center"/>
          </w:tcPr>
          <w:p w14:paraId="140AFCD9" w14:textId="77777777" w:rsidR="000B5D9F" w:rsidRPr="000545BB" w:rsidRDefault="000B5D9F" w:rsidP="00C378FD">
            <w:pPr>
              <w:rPr>
                <w:rFonts w:ascii="Verdana" w:eastAsia="Calibri" w:hAnsi="Verdana" w:cs="Arial"/>
                <w:bCs/>
              </w:rPr>
            </w:pPr>
            <w:r w:rsidRPr="000545BB">
              <w:rPr>
                <w:rFonts w:ascii="Verdana" w:eastAsia="Calibri" w:hAnsi="Verdana" w:cs="Arial"/>
                <w:bCs/>
                <w:sz w:val="22"/>
                <w:szCs w:val="22"/>
              </w:rPr>
              <w:t>No cumple con los conocimientos técnicos mínimos exigidos para el cargo.</w:t>
            </w:r>
          </w:p>
        </w:tc>
        <w:tc>
          <w:tcPr>
            <w:tcW w:w="919" w:type="pct"/>
            <w:vAlign w:val="center"/>
          </w:tcPr>
          <w:p w14:paraId="0492BF4B" w14:textId="77777777" w:rsidR="000B5D9F" w:rsidRPr="000545BB" w:rsidRDefault="000B5D9F" w:rsidP="00C378FD">
            <w:pPr>
              <w:jc w:val="center"/>
              <w:rPr>
                <w:rFonts w:ascii="Verdana" w:hAnsi="Verdana" w:cs="Arial"/>
              </w:rPr>
            </w:pPr>
            <w:r w:rsidRPr="000545BB">
              <w:rPr>
                <w:rFonts w:ascii="Verdana" w:hAnsi="Verdana" w:cs="Arial"/>
                <w:sz w:val="22"/>
                <w:szCs w:val="22"/>
              </w:rPr>
              <w:t>0 a 74</w:t>
            </w:r>
          </w:p>
        </w:tc>
        <w:tc>
          <w:tcPr>
            <w:tcW w:w="1095" w:type="pct"/>
            <w:vAlign w:val="center"/>
          </w:tcPr>
          <w:p w14:paraId="0CC1450A" w14:textId="77777777" w:rsidR="000B5D9F" w:rsidRPr="000545BB" w:rsidRDefault="000B5D9F" w:rsidP="00C378FD">
            <w:pPr>
              <w:jc w:val="center"/>
              <w:rPr>
                <w:rFonts w:ascii="Verdana" w:hAnsi="Verdana" w:cs="Arial"/>
              </w:rPr>
            </w:pPr>
            <w:r w:rsidRPr="00D36E5D">
              <w:rPr>
                <w:rFonts w:ascii="Verdana" w:hAnsi="Verdana" w:cs="Arial"/>
                <w:sz w:val="22"/>
                <w:szCs w:val="22"/>
              </w:rPr>
              <w:t>No aprobado</w:t>
            </w:r>
          </w:p>
        </w:tc>
      </w:tr>
    </w:tbl>
    <w:p w14:paraId="3A8CCB8F" w14:textId="77777777" w:rsidR="000B5D9F" w:rsidRPr="000545BB" w:rsidRDefault="000B5D9F" w:rsidP="000B5D9F">
      <w:pPr>
        <w:spacing w:line="276" w:lineRule="auto"/>
        <w:jc w:val="both"/>
        <w:rPr>
          <w:rFonts w:ascii="Verdana" w:hAnsi="Verdana" w:cs="Arial"/>
          <w:sz w:val="22"/>
          <w:szCs w:val="22"/>
        </w:rPr>
      </w:pPr>
    </w:p>
    <w:p w14:paraId="4669FE8C" w14:textId="77777777" w:rsidR="000B5D9F" w:rsidRPr="000545BB" w:rsidRDefault="000B5D9F" w:rsidP="000B5D9F">
      <w:pPr>
        <w:spacing w:line="276" w:lineRule="auto"/>
        <w:jc w:val="both"/>
        <w:rPr>
          <w:rFonts w:ascii="Verdana" w:hAnsi="Verdana" w:cs="Arial"/>
          <w:b/>
          <w:sz w:val="22"/>
          <w:szCs w:val="22"/>
        </w:rPr>
      </w:pPr>
    </w:p>
    <w:p w14:paraId="6B571347"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t>Etapa Nº 3: Entrevista de Valorización Global</w:t>
      </w:r>
    </w:p>
    <w:p w14:paraId="068B8382" w14:textId="77777777" w:rsidR="000B5D9F" w:rsidRPr="000545BB" w:rsidRDefault="000B5D9F" w:rsidP="000B5D9F">
      <w:pPr>
        <w:spacing w:line="276" w:lineRule="auto"/>
        <w:jc w:val="both"/>
        <w:rPr>
          <w:rFonts w:ascii="Verdana" w:hAnsi="Verdana" w:cs="Arial"/>
          <w:sz w:val="22"/>
          <w:szCs w:val="22"/>
        </w:rPr>
      </w:pPr>
    </w:p>
    <w:p w14:paraId="3140B751"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En esta etapa se efectuará una entrevista individual a los y las postulantes que hayan superado exitosamente las etapas anteriores. El objetivo de esta evaluación es determinar si las personas que postulan cumplen o no con las exigencias requeridas para ejercer adecuadamente las funciones del cargo. </w:t>
      </w:r>
    </w:p>
    <w:p w14:paraId="1AC574E5" w14:textId="77777777" w:rsidR="000B5D9F" w:rsidRPr="000545BB" w:rsidRDefault="000B5D9F" w:rsidP="000B5D9F">
      <w:pPr>
        <w:spacing w:line="276" w:lineRule="auto"/>
        <w:jc w:val="both"/>
        <w:rPr>
          <w:rFonts w:ascii="Verdana" w:hAnsi="Verdana" w:cs="Arial"/>
          <w:sz w:val="22"/>
          <w:szCs w:val="22"/>
        </w:rPr>
      </w:pPr>
    </w:p>
    <w:p w14:paraId="24224032"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Esta evaluación la realiza el Comité de Selección, mediante una pauta de calificación pre-establecida. Cada integrante califica individualmente a cada entrevistado/a con una nota entre 0 y 100 puntos, promediándose las notas obtenidas.</w:t>
      </w:r>
    </w:p>
    <w:p w14:paraId="5105912F" w14:textId="77777777" w:rsidR="000B5D9F" w:rsidRPr="000545BB" w:rsidRDefault="000B5D9F" w:rsidP="000B5D9F">
      <w:pPr>
        <w:spacing w:line="276" w:lineRule="auto"/>
        <w:jc w:val="both"/>
        <w:rPr>
          <w:rFonts w:ascii="Verdana" w:hAnsi="Verdana" w:cs="Arial"/>
          <w:sz w:val="22"/>
          <w:szCs w:val="22"/>
        </w:rPr>
      </w:pPr>
    </w:p>
    <w:p w14:paraId="5D9F9BCD" w14:textId="77777777" w:rsidR="000B5D9F" w:rsidRDefault="000B5D9F" w:rsidP="000B5D9F">
      <w:pPr>
        <w:pStyle w:val="Sangra2detindependiente"/>
        <w:spacing w:after="240" w:line="276" w:lineRule="auto"/>
        <w:ind w:left="0"/>
        <w:jc w:val="both"/>
        <w:rPr>
          <w:rFonts w:ascii="Verdana" w:hAnsi="Verdana" w:cs="Arial"/>
          <w:sz w:val="22"/>
          <w:szCs w:val="22"/>
        </w:rPr>
      </w:pPr>
      <w:r w:rsidRPr="000545BB">
        <w:rPr>
          <w:rFonts w:ascii="Verdana" w:hAnsi="Verdana" w:cs="Arial"/>
          <w:sz w:val="22"/>
          <w:szCs w:val="22"/>
        </w:rPr>
        <w:t xml:space="preserve">Esta etapa tiene un </w:t>
      </w:r>
      <w:r w:rsidRPr="000545BB">
        <w:rPr>
          <w:rFonts w:ascii="Verdana" w:hAnsi="Verdana" w:cs="Arial"/>
          <w:sz w:val="22"/>
          <w:szCs w:val="22"/>
          <w:u w:val="single"/>
        </w:rPr>
        <w:t>puntaje máximo</w:t>
      </w:r>
      <w:r w:rsidRPr="000545BB">
        <w:rPr>
          <w:rFonts w:ascii="Verdana" w:hAnsi="Verdana" w:cs="Arial"/>
          <w:sz w:val="22"/>
          <w:szCs w:val="22"/>
        </w:rPr>
        <w:t xml:space="preserve"> ponderado de </w:t>
      </w:r>
      <w:r>
        <w:rPr>
          <w:rFonts w:ascii="Verdana" w:hAnsi="Verdana" w:cs="Arial"/>
          <w:sz w:val="22"/>
          <w:szCs w:val="22"/>
        </w:rPr>
        <w:t>40</w:t>
      </w:r>
      <w:r w:rsidRPr="000545BB">
        <w:rPr>
          <w:rFonts w:ascii="Verdana" w:hAnsi="Verdana" w:cs="Arial"/>
          <w:sz w:val="22"/>
          <w:szCs w:val="22"/>
        </w:rPr>
        <w:t xml:space="preserve"> puntos y un </w:t>
      </w:r>
      <w:r w:rsidRPr="000545BB">
        <w:rPr>
          <w:rFonts w:ascii="Verdana" w:hAnsi="Verdana" w:cs="Arial"/>
          <w:sz w:val="22"/>
          <w:szCs w:val="22"/>
          <w:u w:val="single"/>
        </w:rPr>
        <w:t>puntaje mínimo</w:t>
      </w:r>
      <w:r w:rsidRPr="000545BB">
        <w:rPr>
          <w:rFonts w:ascii="Verdana" w:hAnsi="Verdana" w:cs="Arial"/>
          <w:sz w:val="22"/>
          <w:szCs w:val="22"/>
        </w:rPr>
        <w:t xml:space="preserve"> ponderado de </w:t>
      </w:r>
      <w:r>
        <w:rPr>
          <w:rFonts w:ascii="Verdana" w:hAnsi="Verdana" w:cs="Arial"/>
          <w:sz w:val="22"/>
          <w:szCs w:val="22"/>
        </w:rPr>
        <w:t>28</w:t>
      </w:r>
      <w:r w:rsidRPr="000545BB">
        <w:rPr>
          <w:rFonts w:ascii="Verdana" w:hAnsi="Verdana" w:cs="Arial"/>
          <w:sz w:val="22"/>
          <w:szCs w:val="22"/>
        </w:rPr>
        <w:t xml:space="preserve"> puntos. Quienes postulen y no alcancen la puntuación mínima </w:t>
      </w:r>
      <w:r w:rsidRPr="000545BB">
        <w:rPr>
          <w:rFonts w:ascii="Verdana" w:hAnsi="Verdana" w:cs="Arial"/>
          <w:b/>
          <w:sz w:val="22"/>
          <w:szCs w:val="22"/>
        </w:rPr>
        <w:t>no serán considerados idóneos/as para el cargo</w:t>
      </w:r>
      <w:r w:rsidRPr="000545BB">
        <w:rPr>
          <w:rFonts w:ascii="Verdana" w:hAnsi="Verdana" w:cs="Arial"/>
          <w:sz w:val="22"/>
          <w:szCs w:val="22"/>
        </w:rPr>
        <w:t xml:space="preserve">. </w:t>
      </w:r>
    </w:p>
    <w:tbl>
      <w:tblPr>
        <w:tblW w:w="981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3314"/>
        <w:gridCol w:w="1192"/>
        <w:gridCol w:w="1724"/>
        <w:gridCol w:w="1724"/>
      </w:tblGrid>
      <w:tr w:rsidR="000B5D9F" w:rsidRPr="000545BB" w14:paraId="343B7C7D" w14:textId="77777777" w:rsidTr="00C378FD">
        <w:trPr>
          <w:trHeight w:val="293"/>
        </w:trPr>
        <w:tc>
          <w:tcPr>
            <w:tcW w:w="1856" w:type="dxa"/>
            <w:tcBorders>
              <w:top w:val="single" w:sz="4" w:space="0" w:color="auto"/>
              <w:left w:val="single" w:sz="4" w:space="0" w:color="auto"/>
              <w:bottom w:val="single" w:sz="4" w:space="0" w:color="auto"/>
              <w:right w:val="single" w:sz="4" w:space="0" w:color="auto"/>
            </w:tcBorders>
            <w:hideMark/>
          </w:tcPr>
          <w:p w14:paraId="4F28FE9C"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Factor</w:t>
            </w:r>
          </w:p>
        </w:tc>
        <w:tc>
          <w:tcPr>
            <w:tcW w:w="3314" w:type="dxa"/>
            <w:tcBorders>
              <w:top w:val="single" w:sz="4" w:space="0" w:color="auto"/>
              <w:left w:val="single" w:sz="4" w:space="0" w:color="auto"/>
              <w:bottom w:val="single" w:sz="4" w:space="0" w:color="auto"/>
              <w:right w:val="single" w:sz="4" w:space="0" w:color="auto"/>
            </w:tcBorders>
            <w:hideMark/>
          </w:tcPr>
          <w:p w14:paraId="72BC792A"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Descripción</w:t>
            </w:r>
          </w:p>
        </w:tc>
        <w:tc>
          <w:tcPr>
            <w:tcW w:w="1192" w:type="dxa"/>
            <w:tcBorders>
              <w:top w:val="single" w:sz="4" w:space="0" w:color="auto"/>
              <w:left w:val="single" w:sz="4" w:space="0" w:color="auto"/>
              <w:bottom w:val="single" w:sz="4" w:space="0" w:color="auto"/>
              <w:right w:val="single" w:sz="4" w:space="0" w:color="auto"/>
            </w:tcBorders>
            <w:hideMark/>
          </w:tcPr>
          <w:p w14:paraId="43813FF0"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Puntaje</w:t>
            </w:r>
          </w:p>
        </w:tc>
        <w:tc>
          <w:tcPr>
            <w:tcW w:w="1724" w:type="dxa"/>
            <w:tcBorders>
              <w:top w:val="single" w:sz="4" w:space="0" w:color="auto"/>
              <w:left w:val="single" w:sz="4" w:space="0" w:color="auto"/>
              <w:bottom w:val="single" w:sz="4" w:space="0" w:color="auto"/>
              <w:right w:val="single" w:sz="4" w:space="0" w:color="auto"/>
            </w:tcBorders>
            <w:hideMark/>
          </w:tcPr>
          <w:p w14:paraId="507EA172"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Ponderador</w:t>
            </w:r>
          </w:p>
        </w:tc>
        <w:tc>
          <w:tcPr>
            <w:tcW w:w="1724" w:type="dxa"/>
            <w:tcBorders>
              <w:top w:val="single" w:sz="4" w:space="0" w:color="auto"/>
              <w:left w:val="single" w:sz="4" w:space="0" w:color="auto"/>
              <w:bottom w:val="single" w:sz="4" w:space="0" w:color="auto"/>
              <w:right w:val="single" w:sz="4" w:space="0" w:color="auto"/>
            </w:tcBorders>
            <w:hideMark/>
          </w:tcPr>
          <w:p w14:paraId="2504624A"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Puntaje</w:t>
            </w:r>
            <w:r w:rsidRPr="000545BB">
              <w:rPr>
                <w:rFonts w:ascii="Verdana" w:hAnsi="Verdana" w:cs="Arial"/>
                <w:b/>
                <w:sz w:val="22"/>
                <w:szCs w:val="22"/>
              </w:rPr>
              <w:br/>
              <w:t>Ponderado</w:t>
            </w:r>
          </w:p>
        </w:tc>
      </w:tr>
      <w:tr w:rsidR="000B5D9F" w:rsidRPr="000545BB" w14:paraId="1433DD64" w14:textId="77777777" w:rsidTr="00C378FD">
        <w:trPr>
          <w:trHeight w:val="97"/>
        </w:trPr>
        <w:tc>
          <w:tcPr>
            <w:tcW w:w="1856" w:type="dxa"/>
            <w:vMerge w:val="restart"/>
            <w:tcBorders>
              <w:top w:val="single" w:sz="4" w:space="0" w:color="auto"/>
              <w:left w:val="single" w:sz="4" w:space="0" w:color="auto"/>
              <w:bottom w:val="single" w:sz="4" w:space="0" w:color="auto"/>
              <w:right w:val="single" w:sz="4" w:space="0" w:color="auto"/>
            </w:tcBorders>
            <w:hideMark/>
          </w:tcPr>
          <w:p w14:paraId="69238573" w14:textId="77777777" w:rsidR="000B5D9F" w:rsidRPr="000545BB" w:rsidRDefault="000B5D9F" w:rsidP="00C378FD">
            <w:pPr>
              <w:spacing w:line="276" w:lineRule="auto"/>
              <w:jc w:val="both"/>
              <w:rPr>
                <w:rFonts w:ascii="Verdana" w:hAnsi="Verdana" w:cs="Calibri"/>
              </w:rPr>
            </w:pPr>
            <w:r w:rsidRPr="000545BB">
              <w:rPr>
                <w:rFonts w:ascii="Verdana" w:hAnsi="Verdana" w:cs="Calibri"/>
                <w:sz w:val="22"/>
                <w:szCs w:val="22"/>
              </w:rPr>
              <w:lastRenderedPageBreak/>
              <w:t>Evaluación del Comité de Selección</w:t>
            </w:r>
          </w:p>
        </w:tc>
        <w:tc>
          <w:tcPr>
            <w:tcW w:w="3314" w:type="dxa"/>
            <w:tcBorders>
              <w:top w:val="single" w:sz="4" w:space="0" w:color="auto"/>
              <w:left w:val="single" w:sz="4" w:space="0" w:color="auto"/>
              <w:bottom w:val="single" w:sz="4" w:space="0" w:color="auto"/>
              <w:right w:val="single" w:sz="4" w:space="0" w:color="auto"/>
            </w:tcBorders>
            <w:hideMark/>
          </w:tcPr>
          <w:p w14:paraId="12C375E8"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Presenta sobresalientes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F8EF2AF"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100</w:t>
            </w:r>
          </w:p>
        </w:tc>
        <w:tc>
          <w:tcPr>
            <w:tcW w:w="1724" w:type="dxa"/>
            <w:vMerge w:val="restart"/>
            <w:tcBorders>
              <w:top w:val="single" w:sz="4" w:space="0" w:color="auto"/>
              <w:left w:val="single" w:sz="4" w:space="0" w:color="auto"/>
              <w:bottom w:val="single" w:sz="4" w:space="0" w:color="auto"/>
              <w:right w:val="single" w:sz="4" w:space="0" w:color="auto"/>
            </w:tcBorders>
            <w:vAlign w:val="center"/>
          </w:tcPr>
          <w:p w14:paraId="5A01269F" w14:textId="77777777" w:rsidR="000B5D9F" w:rsidRPr="000545BB" w:rsidRDefault="000B5D9F" w:rsidP="00C378FD">
            <w:pPr>
              <w:spacing w:line="276" w:lineRule="auto"/>
              <w:jc w:val="center"/>
              <w:rPr>
                <w:rFonts w:ascii="Verdana" w:eastAsia="Calibri" w:hAnsi="Verdana" w:cs="Arial"/>
                <w:bCs/>
                <w:sz w:val="22"/>
              </w:rPr>
            </w:pPr>
            <w:r>
              <w:rPr>
                <w:rFonts w:ascii="Verdana" w:eastAsia="Calibri" w:hAnsi="Verdana" w:cs="Arial"/>
                <w:bCs/>
                <w:sz w:val="22"/>
              </w:rPr>
              <w:t>40</w:t>
            </w:r>
            <w:r w:rsidRPr="000545BB">
              <w:rPr>
                <w:rFonts w:ascii="Verdana" w:eastAsia="Calibri" w:hAnsi="Verdana" w:cs="Arial"/>
                <w:bCs/>
                <w:sz w:val="22"/>
              </w:rPr>
              <w:t>%</w:t>
            </w:r>
          </w:p>
          <w:p w14:paraId="7933961F" w14:textId="77777777" w:rsidR="000B5D9F" w:rsidRPr="000545BB" w:rsidRDefault="000B5D9F" w:rsidP="00C378FD">
            <w:pPr>
              <w:jc w:val="cente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4B1326D6" w14:textId="77777777" w:rsidR="000B5D9F" w:rsidRPr="000545BB" w:rsidRDefault="000B5D9F" w:rsidP="00C378FD">
            <w:pPr>
              <w:spacing w:line="276" w:lineRule="auto"/>
              <w:jc w:val="center"/>
              <w:rPr>
                <w:rFonts w:ascii="Verdana" w:eastAsia="Calibri" w:hAnsi="Verdana" w:cs="Arial"/>
                <w:bCs/>
              </w:rPr>
            </w:pPr>
          </w:p>
          <w:p w14:paraId="38C5B815" w14:textId="77777777" w:rsidR="000B5D9F" w:rsidRPr="000545BB" w:rsidRDefault="000B5D9F" w:rsidP="00C378FD">
            <w:pPr>
              <w:spacing w:line="276" w:lineRule="auto"/>
              <w:jc w:val="center"/>
              <w:rPr>
                <w:rFonts w:ascii="Verdana" w:eastAsia="Calibri" w:hAnsi="Verdana" w:cs="Arial"/>
                <w:bCs/>
              </w:rPr>
            </w:pPr>
            <w:r>
              <w:rPr>
                <w:rFonts w:ascii="Verdana" w:eastAsia="Calibri" w:hAnsi="Verdana" w:cs="Arial"/>
                <w:bCs/>
                <w:sz w:val="22"/>
                <w:szCs w:val="22"/>
              </w:rPr>
              <w:t>40</w:t>
            </w:r>
          </w:p>
        </w:tc>
      </w:tr>
      <w:tr w:rsidR="000B5D9F" w:rsidRPr="000545BB" w14:paraId="7C14F2D3"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24C0FE0D"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1ADEFF75"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Presenta destacadas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7FAF0F6"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70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70FAF5D1"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66B534DB" w14:textId="77777777" w:rsidR="000B5D9F" w:rsidRPr="000545BB" w:rsidRDefault="000B5D9F" w:rsidP="00C378FD">
            <w:pPr>
              <w:spacing w:line="276" w:lineRule="auto"/>
              <w:jc w:val="center"/>
              <w:rPr>
                <w:rFonts w:ascii="Verdana" w:eastAsia="Calibri" w:hAnsi="Verdana" w:cs="Arial"/>
                <w:bCs/>
              </w:rPr>
            </w:pPr>
          </w:p>
          <w:p w14:paraId="50B99EFB" w14:textId="77777777" w:rsidR="000B5D9F" w:rsidRPr="000545BB" w:rsidRDefault="000B5D9F" w:rsidP="00C378FD">
            <w:pPr>
              <w:spacing w:line="276" w:lineRule="auto"/>
              <w:jc w:val="center"/>
              <w:rPr>
                <w:rFonts w:ascii="Verdana" w:eastAsia="Calibri" w:hAnsi="Verdana" w:cs="Arial"/>
                <w:bCs/>
              </w:rPr>
            </w:pPr>
            <w:r>
              <w:rPr>
                <w:rFonts w:ascii="Verdana" w:eastAsia="Calibri" w:hAnsi="Verdana" w:cs="Arial"/>
                <w:bCs/>
                <w:sz w:val="22"/>
                <w:szCs w:val="22"/>
              </w:rPr>
              <w:t>28</w:t>
            </w:r>
          </w:p>
        </w:tc>
      </w:tr>
      <w:tr w:rsidR="000B5D9F" w:rsidRPr="000545BB" w14:paraId="0C18BC2C"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4AB47B38"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08E7E2D9" w14:textId="5BA3BAA0" w:rsidR="000B5D9F" w:rsidRPr="000545BB" w:rsidRDefault="00047682" w:rsidP="00C378FD">
            <w:pPr>
              <w:spacing w:line="276" w:lineRule="auto"/>
              <w:rPr>
                <w:rFonts w:ascii="Verdana" w:eastAsia="Calibri" w:hAnsi="Verdana" w:cs="Arial"/>
                <w:bCs/>
              </w:rPr>
            </w:pPr>
            <w:r>
              <w:rPr>
                <w:rFonts w:ascii="Verdana" w:eastAsia="Calibri" w:hAnsi="Verdana" w:cs="Arial"/>
                <w:bCs/>
                <w:sz w:val="22"/>
                <w:szCs w:val="22"/>
              </w:rPr>
              <w:t xml:space="preserve">Presenta </w:t>
            </w:r>
            <w:r w:rsidR="000B5D9F" w:rsidRPr="000545BB">
              <w:rPr>
                <w:rFonts w:ascii="Verdana" w:eastAsia="Calibri" w:hAnsi="Verdana" w:cs="Arial"/>
                <w:bCs/>
                <w:sz w:val="22"/>
                <w:szCs w:val="22"/>
              </w:rPr>
              <w:t>mínimas habilidades y competencias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2F64798"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7D2564DC"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1E9B598A" w14:textId="77777777" w:rsidR="000B5D9F" w:rsidRPr="000545BB" w:rsidRDefault="000B5D9F" w:rsidP="00C378FD">
            <w:pPr>
              <w:spacing w:line="276" w:lineRule="auto"/>
              <w:jc w:val="center"/>
              <w:rPr>
                <w:rFonts w:ascii="Verdana" w:eastAsia="Calibri" w:hAnsi="Verdana" w:cs="Arial"/>
                <w:bCs/>
              </w:rPr>
            </w:pPr>
          </w:p>
          <w:p w14:paraId="48C6C24C"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0</w:t>
            </w:r>
          </w:p>
        </w:tc>
      </w:tr>
      <w:tr w:rsidR="000B5D9F" w:rsidRPr="000545BB" w14:paraId="15EF44FF"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2BF7A04E"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55CD8C47"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No presenta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98B659F"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03C658D6"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6B4AB593" w14:textId="77777777" w:rsidR="000B5D9F" w:rsidRPr="000545BB" w:rsidRDefault="000B5D9F" w:rsidP="00C378FD">
            <w:pPr>
              <w:spacing w:line="276" w:lineRule="auto"/>
              <w:jc w:val="center"/>
              <w:rPr>
                <w:rFonts w:ascii="Verdana" w:eastAsia="Calibri" w:hAnsi="Verdana" w:cs="Arial"/>
                <w:bCs/>
              </w:rPr>
            </w:pPr>
          </w:p>
          <w:p w14:paraId="2C24AC35"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0</w:t>
            </w:r>
          </w:p>
        </w:tc>
      </w:tr>
    </w:tbl>
    <w:p w14:paraId="1736B904" w14:textId="77777777" w:rsidR="000B5D9F" w:rsidRDefault="000B5D9F" w:rsidP="000B5D9F">
      <w:pPr>
        <w:pStyle w:val="Sangra2detindependiente"/>
        <w:spacing w:after="240" w:line="276" w:lineRule="auto"/>
        <w:ind w:left="0"/>
        <w:jc w:val="both"/>
        <w:rPr>
          <w:rFonts w:ascii="Verdana" w:hAnsi="Verdana" w:cs="Arial"/>
          <w:b/>
          <w:sz w:val="22"/>
          <w:szCs w:val="22"/>
        </w:rPr>
      </w:pPr>
    </w:p>
    <w:p w14:paraId="296481C8" w14:textId="77777777" w:rsidR="000B5D9F" w:rsidRDefault="000B5D9F" w:rsidP="000B5D9F">
      <w:pPr>
        <w:pStyle w:val="Sangra2detindependiente"/>
        <w:spacing w:after="240" w:line="276" w:lineRule="auto"/>
        <w:ind w:left="0"/>
        <w:jc w:val="both"/>
        <w:rPr>
          <w:rFonts w:ascii="Verdana" w:hAnsi="Verdana"/>
          <w:b/>
          <w:sz w:val="22"/>
          <w:szCs w:val="21"/>
        </w:rPr>
      </w:pPr>
      <w:r>
        <w:rPr>
          <w:rFonts w:ascii="Verdana" w:hAnsi="Verdana" w:cs="Arial"/>
          <w:b/>
          <w:sz w:val="22"/>
          <w:szCs w:val="22"/>
        </w:rPr>
        <w:t>Los tres mayores</w:t>
      </w:r>
      <w:r w:rsidRPr="000545BB">
        <w:rPr>
          <w:rFonts w:ascii="Verdana" w:hAnsi="Verdana" w:cs="Arial"/>
          <w:b/>
          <w:sz w:val="22"/>
          <w:szCs w:val="22"/>
        </w:rPr>
        <w:t xml:space="preserve"> puntaje</w:t>
      </w:r>
      <w:r>
        <w:rPr>
          <w:rFonts w:ascii="Verdana" w:hAnsi="Verdana" w:cs="Arial"/>
          <w:b/>
          <w:sz w:val="22"/>
          <w:szCs w:val="22"/>
        </w:rPr>
        <w:t>s</w:t>
      </w:r>
      <w:r w:rsidRPr="000545BB">
        <w:rPr>
          <w:rFonts w:ascii="Verdana" w:hAnsi="Verdana" w:cs="Arial"/>
          <w:b/>
          <w:sz w:val="22"/>
          <w:szCs w:val="22"/>
        </w:rPr>
        <w:t xml:space="preserve"> ponderado</w:t>
      </w:r>
      <w:r>
        <w:rPr>
          <w:rFonts w:ascii="Verdana" w:hAnsi="Verdana" w:cs="Arial"/>
          <w:b/>
          <w:sz w:val="22"/>
          <w:szCs w:val="22"/>
        </w:rPr>
        <w:t>s</w:t>
      </w:r>
      <w:r w:rsidRPr="000545BB">
        <w:rPr>
          <w:rFonts w:ascii="Verdana" w:hAnsi="Verdana" w:cs="Arial"/>
          <w:b/>
          <w:sz w:val="22"/>
          <w:szCs w:val="22"/>
        </w:rPr>
        <w:t xml:space="preserve"> tras esta etapa pasará</w:t>
      </w:r>
      <w:r w:rsidRPr="000545BB">
        <w:rPr>
          <w:rFonts w:ascii="Verdana" w:hAnsi="Verdana"/>
          <w:b/>
          <w:sz w:val="22"/>
          <w:szCs w:val="21"/>
        </w:rPr>
        <w:t xml:space="preserve"> a la etapa de evaluación psicolaboral.</w:t>
      </w:r>
    </w:p>
    <w:p w14:paraId="0FD39965"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t>Etapa Nº 4: Evaluación Psicolaboral</w:t>
      </w:r>
    </w:p>
    <w:p w14:paraId="43B072F6" w14:textId="77777777" w:rsidR="000B5D9F" w:rsidRPr="000545BB" w:rsidRDefault="000B5D9F" w:rsidP="000B5D9F">
      <w:pPr>
        <w:spacing w:line="276" w:lineRule="auto"/>
        <w:jc w:val="both"/>
        <w:rPr>
          <w:rFonts w:ascii="Verdana" w:hAnsi="Verdana" w:cs="Arial"/>
          <w:sz w:val="22"/>
          <w:szCs w:val="22"/>
        </w:rPr>
      </w:pPr>
    </w:p>
    <w:p w14:paraId="633714D7"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En esta etapa se evaluará la adecuación psicológica del/la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14:paraId="53277543" w14:textId="77777777" w:rsidR="000B5D9F" w:rsidRPr="000545BB" w:rsidRDefault="000B5D9F" w:rsidP="000B5D9F">
      <w:pPr>
        <w:spacing w:line="276" w:lineRule="auto"/>
        <w:jc w:val="both"/>
        <w:rPr>
          <w:rFonts w:ascii="Verdana" w:hAnsi="Verdana" w:cs="Arial"/>
          <w:sz w:val="22"/>
          <w:szCs w:val="22"/>
        </w:rPr>
      </w:pPr>
    </w:p>
    <w:p w14:paraId="2BCA8087"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Las personas que postulen y no alcancen la puntuación mínima, </w:t>
      </w:r>
      <w:r w:rsidRPr="000545BB">
        <w:rPr>
          <w:rFonts w:ascii="Verdana" w:hAnsi="Verdana" w:cs="Arial"/>
          <w:b/>
          <w:sz w:val="22"/>
          <w:szCs w:val="22"/>
        </w:rPr>
        <w:t>no podrán pasar a la siguiente etapa</w:t>
      </w:r>
      <w:r w:rsidRPr="000545BB">
        <w:rPr>
          <w:rFonts w:ascii="Verdana" w:hAnsi="Verdana" w:cs="Arial"/>
          <w:sz w:val="22"/>
          <w:szCs w:val="22"/>
        </w:rPr>
        <w:t>.</w:t>
      </w:r>
    </w:p>
    <w:p w14:paraId="12B1982F"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Las competencias que se medirán en esta evaluación serán las siguientes:</w:t>
      </w:r>
    </w:p>
    <w:p w14:paraId="4227EE15" w14:textId="77777777" w:rsidR="000B5D9F" w:rsidRPr="000545BB" w:rsidRDefault="000B5D9F" w:rsidP="000B5D9F">
      <w:pPr>
        <w:spacing w:line="276" w:lineRule="auto"/>
        <w:jc w:val="both"/>
        <w:rPr>
          <w:rFonts w:ascii="Verdana" w:hAnsi="Verdana" w:cs="Arial"/>
          <w:sz w:val="22"/>
          <w:szCs w:val="22"/>
        </w:rPr>
      </w:pPr>
    </w:p>
    <w:p w14:paraId="1A48421E" w14:textId="77777777" w:rsidR="00834A69" w:rsidRDefault="00834A69" w:rsidP="000B5D9F">
      <w:pPr>
        <w:spacing w:line="276" w:lineRule="auto"/>
        <w:jc w:val="both"/>
        <w:rPr>
          <w:rFonts w:ascii="Verdana" w:hAnsi="Verdana" w:cs="Arial"/>
          <w:b/>
          <w:sz w:val="22"/>
          <w:szCs w:val="22"/>
        </w:rPr>
      </w:pPr>
    </w:p>
    <w:p w14:paraId="27125F53" w14:textId="77777777" w:rsidR="00E14CBF" w:rsidRDefault="00E14CBF" w:rsidP="00E14CBF">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14:paraId="06DFAF53" w14:textId="77777777" w:rsidR="00E14CBF" w:rsidRPr="00612EEA" w:rsidRDefault="00E14CBF" w:rsidP="00E14CBF">
      <w:pPr>
        <w:spacing w:line="276" w:lineRule="auto"/>
        <w:jc w:val="both"/>
        <w:rPr>
          <w:rFonts w:ascii="Verdana" w:hAnsi="Verdana" w:cs="Arial"/>
          <w:sz w:val="22"/>
          <w:szCs w:val="22"/>
        </w:rPr>
      </w:pPr>
    </w:p>
    <w:p w14:paraId="4E55B128" w14:textId="77777777" w:rsidR="00E14CBF" w:rsidRPr="00F53DE0" w:rsidRDefault="00E14CBF" w:rsidP="00E14CBF">
      <w:pPr>
        <w:numPr>
          <w:ilvl w:val="0"/>
          <w:numId w:val="9"/>
        </w:numPr>
        <w:ind w:left="709"/>
        <w:jc w:val="both"/>
        <w:rPr>
          <w:rFonts w:ascii="Verdana" w:hAnsi="Verdana" w:cs="Arial"/>
          <w:sz w:val="22"/>
          <w:szCs w:val="22"/>
        </w:rPr>
      </w:pPr>
      <w:r w:rsidRPr="00F53DE0">
        <w:rPr>
          <w:rFonts w:ascii="Verdana" w:hAnsi="Verdana" w:cs="Tunga"/>
          <w:b/>
          <w:iCs/>
          <w:color w:val="000000"/>
          <w:sz w:val="22"/>
          <w:szCs w:val="22"/>
        </w:rPr>
        <w:t>O</w:t>
      </w:r>
      <w:r w:rsidRPr="00F53DE0">
        <w:rPr>
          <w:rFonts w:ascii="Verdana" w:hAnsi="Verdana" w:cs="Arial"/>
          <w:b/>
          <w:sz w:val="22"/>
          <w:szCs w:val="22"/>
        </w:rPr>
        <w:t>rientación hacia la Igualdad e Inclusión Social de las Personas en Situación de Discapacidad:</w:t>
      </w:r>
      <w:r w:rsidRPr="00F53DE0">
        <w:rPr>
          <w:rFonts w:ascii="Verdana" w:hAnsi="Verdana" w:cs="Arial"/>
          <w:sz w:val="22"/>
          <w:szCs w:val="22"/>
        </w:rPr>
        <w:t xml:space="preserve"> Evidenciar una actitud de interés y/o compromiso con la igualdad de oportunidades, la inclusión social, la participación y accesibilidad de las personas en situación de discapacidad.</w:t>
      </w:r>
    </w:p>
    <w:p w14:paraId="487A399A" w14:textId="77777777" w:rsidR="00E14CBF" w:rsidRPr="00F53DE0" w:rsidRDefault="00E14CBF" w:rsidP="00E14CBF">
      <w:pPr>
        <w:jc w:val="both"/>
        <w:rPr>
          <w:rFonts w:ascii="Verdana" w:hAnsi="Verdana" w:cs="Tunga"/>
          <w:iCs/>
          <w:color w:val="000000"/>
          <w:sz w:val="22"/>
          <w:szCs w:val="22"/>
        </w:rPr>
      </w:pPr>
    </w:p>
    <w:p w14:paraId="14009C45" w14:textId="77777777" w:rsidR="00E14CBF" w:rsidRPr="00F53DE0" w:rsidRDefault="00E14CBF" w:rsidP="00E14CBF">
      <w:pPr>
        <w:numPr>
          <w:ilvl w:val="0"/>
          <w:numId w:val="9"/>
        </w:numPr>
        <w:ind w:left="709"/>
        <w:jc w:val="both"/>
        <w:rPr>
          <w:rFonts w:ascii="Verdana" w:hAnsi="Verdana" w:cs="Tunga"/>
          <w:b/>
          <w:iCs/>
          <w:color w:val="000000"/>
          <w:sz w:val="22"/>
          <w:szCs w:val="22"/>
        </w:rPr>
      </w:pPr>
      <w:r w:rsidRPr="00F53DE0">
        <w:rPr>
          <w:rFonts w:ascii="Verdana" w:hAnsi="Verdana" w:cs="Tunga"/>
          <w:b/>
          <w:iCs/>
          <w:color w:val="000000"/>
          <w:sz w:val="22"/>
          <w:szCs w:val="22"/>
        </w:rPr>
        <w:t xml:space="preserve">Compromiso Organizacional: </w:t>
      </w:r>
      <w:r w:rsidRPr="00F53DE0">
        <w:rPr>
          <w:rFonts w:ascii="Verdana" w:hAnsi="Verdana" w:cs="Tunga"/>
          <w:iCs/>
          <w:color w:val="000000"/>
          <w:sz w:val="22"/>
          <w:szCs w:val="22"/>
        </w:rPr>
        <w:t>Habilidad y deseo para alinear sus propias conductas con las necesidades, prioridades y metas de la organización, de actuar de manera que promuevan las metas y necesidades organizacionales.</w:t>
      </w:r>
    </w:p>
    <w:p w14:paraId="7677B5F1" w14:textId="77777777" w:rsidR="00E14CBF" w:rsidRPr="00F53DE0" w:rsidRDefault="00E14CBF" w:rsidP="00E14CBF">
      <w:pPr>
        <w:ind w:left="709"/>
        <w:jc w:val="both"/>
        <w:rPr>
          <w:rFonts w:ascii="Verdana" w:hAnsi="Verdana" w:cs="Tunga"/>
          <w:b/>
          <w:iCs/>
          <w:color w:val="000000"/>
          <w:sz w:val="22"/>
          <w:szCs w:val="22"/>
        </w:rPr>
      </w:pPr>
    </w:p>
    <w:p w14:paraId="698BC533" w14:textId="77777777" w:rsidR="00E14CBF" w:rsidRPr="00F53DE0" w:rsidRDefault="00E14CBF" w:rsidP="00E14CBF">
      <w:pPr>
        <w:numPr>
          <w:ilvl w:val="0"/>
          <w:numId w:val="9"/>
        </w:numPr>
        <w:ind w:left="684"/>
        <w:jc w:val="both"/>
        <w:rPr>
          <w:rFonts w:ascii="Verdana" w:hAnsi="Verdana" w:cs="Tunga"/>
          <w:iCs/>
          <w:color w:val="000000"/>
          <w:sz w:val="22"/>
          <w:szCs w:val="22"/>
        </w:rPr>
      </w:pPr>
      <w:r w:rsidRPr="00F53DE0">
        <w:rPr>
          <w:rFonts w:ascii="Verdana" w:hAnsi="Verdana" w:cs="Tunga"/>
          <w:b/>
          <w:iCs/>
          <w:color w:val="000000"/>
          <w:sz w:val="22"/>
          <w:szCs w:val="22"/>
        </w:rPr>
        <w:t xml:space="preserve">Transparencia y Probidad: </w:t>
      </w:r>
      <w:r w:rsidRPr="00F53DE0">
        <w:rPr>
          <w:rFonts w:ascii="Verdana" w:hAnsi="Verdana" w:cs="Tunga"/>
          <w:iCs/>
          <w:color w:val="000000"/>
          <w:sz w:val="22"/>
          <w:szCs w:val="22"/>
        </w:rPr>
        <w:t xml:space="preserve">Sentir y obrar consecuentemente con los valores y objetivos de la Institución, respetando las políticas y facilitando el acceso de cualquier persona a la información vinculada a </w:t>
      </w:r>
      <w:r w:rsidRPr="00F53DE0">
        <w:rPr>
          <w:rFonts w:ascii="Verdana" w:hAnsi="Verdana" w:cs="Tunga"/>
          <w:iCs/>
          <w:color w:val="000000"/>
          <w:sz w:val="22"/>
          <w:szCs w:val="22"/>
        </w:rPr>
        <w:lastRenderedPageBreak/>
        <w:t>su cargo.  Implica actuar con honestidad y rectitud, en consonancia con los valores de la Institución.</w:t>
      </w:r>
    </w:p>
    <w:p w14:paraId="32192FE3" w14:textId="77777777" w:rsidR="00E14CBF" w:rsidRPr="00F53DE0" w:rsidRDefault="00E14CBF" w:rsidP="00E14CBF">
      <w:pPr>
        <w:ind w:left="720"/>
        <w:jc w:val="both"/>
        <w:rPr>
          <w:rFonts w:ascii="Verdana" w:hAnsi="Verdana" w:cs="Tunga"/>
          <w:b/>
          <w:iCs/>
          <w:color w:val="000000"/>
          <w:sz w:val="22"/>
          <w:szCs w:val="22"/>
        </w:rPr>
      </w:pPr>
    </w:p>
    <w:p w14:paraId="0B4EE2B2" w14:textId="77777777" w:rsidR="00E14CBF" w:rsidRPr="00F53DE0" w:rsidRDefault="00E14CBF" w:rsidP="00E14CBF">
      <w:pPr>
        <w:numPr>
          <w:ilvl w:val="0"/>
          <w:numId w:val="9"/>
        </w:numPr>
        <w:ind w:left="684"/>
        <w:jc w:val="both"/>
        <w:rPr>
          <w:rFonts w:ascii="Verdana" w:hAnsi="Verdana" w:cs="Tunga"/>
          <w:iCs/>
          <w:color w:val="000000"/>
          <w:sz w:val="22"/>
          <w:szCs w:val="22"/>
        </w:rPr>
      </w:pPr>
      <w:r w:rsidRPr="00F53DE0">
        <w:rPr>
          <w:rFonts w:ascii="Verdana" w:hAnsi="Verdana" w:cs="Tunga"/>
          <w:b/>
          <w:iCs/>
          <w:color w:val="000000"/>
          <w:sz w:val="22"/>
          <w:szCs w:val="22"/>
        </w:rPr>
        <w:t xml:space="preserve">Capacidad de Trabajo en Equipo y Cooperación: </w:t>
      </w:r>
      <w:r w:rsidRPr="00F53DE0">
        <w:rPr>
          <w:rFonts w:ascii="Verdana" w:hAnsi="Verdana" w:cs="Tunga"/>
          <w:iCs/>
          <w:color w:val="000000"/>
          <w:sz w:val="22"/>
          <w:szCs w:val="22"/>
        </w:rPr>
        <w:t>Intención genuina por aportar y trabajar en forma cooperativa con otros, a través del cumplimiento de las funciones de su cargo.</w:t>
      </w:r>
    </w:p>
    <w:p w14:paraId="6C5B8839" w14:textId="77777777" w:rsidR="00E14CBF" w:rsidRPr="00F53DE0" w:rsidRDefault="00E14CBF" w:rsidP="00E14CBF">
      <w:pPr>
        <w:jc w:val="both"/>
        <w:rPr>
          <w:rFonts w:ascii="Verdana" w:hAnsi="Verdana" w:cs="Tunga"/>
          <w:b/>
          <w:iCs/>
          <w:color w:val="000000"/>
          <w:sz w:val="22"/>
          <w:szCs w:val="22"/>
        </w:rPr>
      </w:pPr>
    </w:p>
    <w:p w14:paraId="0E85F071" w14:textId="77777777" w:rsidR="00E14CBF" w:rsidRPr="00F53DE0" w:rsidRDefault="00E14CBF" w:rsidP="00E14CBF">
      <w:pPr>
        <w:numPr>
          <w:ilvl w:val="0"/>
          <w:numId w:val="9"/>
        </w:numPr>
        <w:ind w:left="684"/>
        <w:jc w:val="both"/>
        <w:rPr>
          <w:rFonts w:ascii="Verdana" w:hAnsi="Verdana" w:cs="Tunga"/>
          <w:b/>
          <w:iCs/>
          <w:color w:val="000000"/>
          <w:sz w:val="22"/>
          <w:szCs w:val="22"/>
        </w:rPr>
      </w:pPr>
      <w:r w:rsidRPr="00F53DE0">
        <w:rPr>
          <w:rFonts w:ascii="Verdana" w:hAnsi="Verdana" w:cs="Tunga"/>
          <w:b/>
          <w:iCs/>
          <w:color w:val="000000"/>
          <w:sz w:val="22"/>
          <w:szCs w:val="22"/>
        </w:rPr>
        <w:t xml:space="preserve">Orientación a Usuarios: </w:t>
      </w:r>
      <w:r w:rsidRPr="00F53DE0">
        <w:rPr>
          <w:rFonts w:ascii="Verdana" w:hAnsi="Verdana" w:cs="Tunga"/>
          <w:iCs/>
          <w:color w:val="000000"/>
          <w:sz w:val="22"/>
          <w:szCs w:val="22"/>
        </w:rPr>
        <w:t>Preocupación por trabajar bajo un estándar de excelencia, orientándose a ayudar o servir a nuestros clientes internos y/o externos, a fin de responder a sus condiciones de satisfacción.</w:t>
      </w:r>
    </w:p>
    <w:p w14:paraId="4365CA96" w14:textId="77777777" w:rsidR="00E14CBF" w:rsidRDefault="00E14CBF" w:rsidP="00E14CBF">
      <w:pPr>
        <w:ind w:left="720"/>
        <w:jc w:val="both"/>
        <w:rPr>
          <w:rFonts w:ascii="Verdana" w:hAnsi="Verdana" w:cs="Tunga"/>
          <w:b/>
          <w:iCs/>
          <w:color w:val="000000"/>
          <w:sz w:val="22"/>
          <w:szCs w:val="22"/>
        </w:rPr>
      </w:pPr>
    </w:p>
    <w:p w14:paraId="3319A46D" w14:textId="77777777" w:rsidR="00E14CBF" w:rsidRPr="00F53DE0" w:rsidRDefault="00E14CBF" w:rsidP="00E14CBF">
      <w:pPr>
        <w:rPr>
          <w:rFonts w:ascii="Verdana" w:hAnsi="Verdana" w:cs="Tunga"/>
          <w:b/>
          <w:iCs/>
          <w:color w:val="000000"/>
          <w:sz w:val="22"/>
          <w:szCs w:val="22"/>
        </w:rPr>
      </w:pPr>
      <w:r w:rsidRPr="00F53DE0">
        <w:rPr>
          <w:rFonts w:ascii="Verdana" w:hAnsi="Verdana" w:cs="Tunga"/>
          <w:b/>
          <w:iCs/>
          <w:color w:val="000000"/>
          <w:sz w:val="22"/>
          <w:szCs w:val="22"/>
        </w:rPr>
        <w:t>COMPETENCIAS ESPECÍFICAS</w:t>
      </w:r>
    </w:p>
    <w:p w14:paraId="79C5AB75" w14:textId="77777777" w:rsidR="00E14CBF" w:rsidRPr="00FD3688" w:rsidRDefault="00E14CBF" w:rsidP="00E14CBF">
      <w:pPr>
        <w:rPr>
          <w:rFonts w:ascii="Verdana" w:hAnsi="Verdana" w:cs="Tunga"/>
          <w:b/>
          <w:iCs/>
          <w:color w:val="000000"/>
          <w:sz w:val="22"/>
          <w:szCs w:val="22"/>
        </w:rPr>
      </w:pPr>
    </w:p>
    <w:p w14:paraId="2F4F9ABF" w14:textId="77777777" w:rsidR="00E14CBF" w:rsidRPr="00FD3688" w:rsidRDefault="00E14CBF" w:rsidP="00E14CBF">
      <w:pPr>
        <w:numPr>
          <w:ilvl w:val="0"/>
          <w:numId w:val="14"/>
        </w:numPr>
        <w:ind w:left="720"/>
        <w:jc w:val="both"/>
        <w:rPr>
          <w:rFonts w:ascii="Verdana" w:hAnsi="Verdana" w:cs="Tunga"/>
          <w:iCs/>
          <w:sz w:val="22"/>
          <w:szCs w:val="22"/>
        </w:rPr>
      </w:pPr>
      <w:r w:rsidRPr="00FD3688">
        <w:rPr>
          <w:rFonts w:ascii="Verdana" w:hAnsi="Verdana" w:cs="Tunga"/>
          <w:b/>
          <w:iCs/>
          <w:sz w:val="22"/>
          <w:szCs w:val="22"/>
        </w:rPr>
        <w:t xml:space="preserve">Tolerancia a la Presión: </w:t>
      </w:r>
      <w:r w:rsidRPr="00FD3688">
        <w:rPr>
          <w:rFonts w:ascii="Verdana" w:hAnsi="Verdana" w:cs="Tunga"/>
          <w:iCs/>
          <w:sz w:val="22"/>
          <w:szCs w:val="22"/>
        </w:rPr>
        <w:t>Capacidad de continuar actuando eficazmente aún en situaciones de presión de tiempo, oposiciones y diversidad.  Es la facultad de responder y trabajar con alto desempeño en situaciones de mucha exigencia.</w:t>
      </w:r>
    </w:p>
    <w:p w14:paraId="1BF052CD" w14:textId="77777777" w:rsidR="00E14CBF" w:rsidRPr="00FD3688" w:rsidRDefault="00E14CBF" w:rsidP="00E14CBF">
      <w:pPr>
        <w:ind w:left="720"/>
        <w:jc w:val="both"/>
        <w:rPr>
          <w:rFonts w:ascii="Verdana" w:hAnsi="Verdana" w:cs="Tunga"/>
          <w:b/>
          <w:iCs/>
          <w:color w:val="000000"/>
          <w:sz w:val="22"/>
          <w:szCs w:val="22"/>
        </w:rPr>
      </w:pPr>
    </w:p>
    <w:p w14:paraId="6DA54BE6" w14:textId="77777777" w:rsidR="00E14CBF" w:rsidRPr="00FD3688" w:rsidRDefault="00E14CBF" w:rsidP="00E14CBF">
      <w:pPr>
        <w:numPr>
          <w:ilvl w:val="0"/>
          <w:numId w:val="14"/>
        </w:numPr>
        <w:ind w:left="720"/>
        <w:jc w:val="both"/>
        <w:rPr>
          <w:rFonts w:ascii="Verdana" w:hAnsi="Verdana" w:cs="Tunga"/>
          <w:iCs/>
          <w:sz w:val="22"/>
          <w:szCs w:val="22"/>
        </w:rPr>
      </w:pPr>
      <w:r>
        <w:rPr>
          <w:rFonts w:ascii="Verdana" w:hAnsi="Verdana" w:cs="Tunga"/>
          <w:b/>
          <w:iCs/>
          <w:sz w:val="22"/>
          <w:szCs w:val="22"/>
        </w:rPr>
        <w:t>Responsabilidad y Autocrítica</w:t>
      </w:r>
      <w:r w:rsidRPr="00FD3688">
        <w:rPr>
          <w:rFonts w:ascii="Verdana" w:hAnsi="Verdana" w:cs="Tunga"/>
          <w:b/>
          <w:iCs/>
          <w:sz w:val="22"/>
          <w:szCs w:val="22"/>
        </w:rPr>
        <w:t xml:space="preserve">: </w:t>
      </w:r>
      <w:r w:rsidRPr="00FD3688">
        <w:rPr>
          <w:rFonts w:ascii="Verdana" w:hAnsi="Verdana" w:cs="Tunga"/>
          <w:iCs/>
          <w:sz w:val="22"/>
          <w:szCs w:val="22"/>
        </w:rPr>
        <w:t xml:space="preserve">Es la capacidad de analizar </w:t>
      </w:r>
      <w:r>
        <w:rPr>
          <w:rFonts w:ascii="Verdana" w:hAnsi="Verdana" w:cs="Tunga"/>
          <w:iCs/>
          <w:sz w:val="22"/>
          <w:szCs w:val="22"/>
        </w:rPr>
        <w:t>la propia actuación utilizando los mismos criterios, tiene la capacidad de comprometerse con las funciones, tareas y con la Institución, respondiendo por las acciones pasadas, presentes y futuras.</w:t>
      </w:r>
    </w:p>
    <w:p w14:paraId="795DB70E" w14:textId="77777777" w:rsidR="00E14CBF" w:rsidRPr="00FD3688" w:rsidRDefault="00E14CBF" w:rsidP="00E14CBF">
      <w:pPr>
        <w:ind w:left="720"/>
        <w:jc w:val="both"/>
        <w:rPr>
          <w:rFonts w:ascii="Verdana" w:hAnsi="Verdana" w:cs="Tunga"/>
          <w:iCs/>
          <w:color w:val="000000"/>
          <w:sz w:val="22"/>
          <w:szCs w:val="22"/>
        </w:rPr>
      </w:pPr>
    </w:p>
    <w:p w14:paraId="1B4481B5" w14:textId="77777777" w:rsidR="00E14CBF" w:rsidRPr="00FD3688" w:rsidRDefault="00E14CBF" w:rsidP="00E14CBF">
      <w:pPr>
        <w:numPr>
          <w:ilvl w:val="0"/>
          <w:numId w:val="14"/>
        </w:numPr>
        <w:ind w:left="720"/>
        <w:jc w:val="both"/>
        <w:rPr>
          <w:rFonts w:ascii="Verdana" w:hAnsi="Verdana" w:cs="Tunga"/>
          <w:iCs/>
          <w:color w:val="000000"/>
          <w:sz w:val="22"/>
          <w:szCs w:val="22"/>
        </w:rPr>
      </w:pPr>
      <w:r>
        <w:rPr>
          <w:rFonts w:ascii="Verdana" w:hAnsi="Verdana" w:cs="Tunga"/>
          <w:b/>
          <w:iCs/>
          <w:color w:val="000000"/>
          <w:sz w:val="22"/>
          <w:szCs w:val="22"/>
        </w:rPr>
        <w:t>Adaptación al Cambio</w:t>
      </w:r>
      <w:r w:rsidRPr="00FD3688">
        <w:rPr>
          <w:rFonts w:ascii="Verdana" w:hAnsi="Verdana" w:cs="Tunga"/>
          <w:b/>
          <w:iCs/>
          <w:color w:val="000000"/>
          <w:sz w:val="22"/>
          <w:szCs w:val="22"/>
        </w:rPr>
        <w:t xml:space="preserve">: </w:t>
      </w:r>
      <w:r>
        <w:rPr>
          <w:rFonts w:ascii="Verdana" w:hAnsi="Verdana" w:cs="Tunga"/>
          <w:iCs/>
          <w:color w:val="000000"/>
          <w:sz w:val="22"/>
          <w:szCs w:val="22"/>
        </w:rPr>
        <w:t>Es la capacidad para enfrentarse con flexibilidad y versatilidad ante situaciones nuevas, aceptando los cambios de forma positiva y constructiva</w:t>
      </w:r>
      <w:r w:rsidRPr="00FD3688">
        <w:rPr>
          <w:rFonts w:ascii="Verdana" w:hAnsi="Verdana" w:cs="Tunga"/>
          <w:iCs/>
          <w:color w:val="000000"/>
          <w:sz w:val="22"/>
          <w:szCs w:val="22"/>
        </w:rPr>
        <w:t>.</w:t>
      </w:r>
    </w:p>
    <w:p w14:paraId="2E30CCB4" w14:textId="77777777" w:rsidR="00E14CBF" w:rsidRPr="00FD3688" w:rsidRDefault="00E14CBF" w:rsidP="00E14CBF">
      <w:pPr>
        <w:ind w:left="720"/>
        <w:jc w:val="both"/>
        <w:rPr>
          <w:rFonts w:ascii="Verdana" w:hAnsi="Verdana" w:cs="Tunga"/>
          <w:iCs/>
          <w:color w:val="000000"/>
          <w:sz w:val="22"/>
          <w:szCs w:val="22"/>
        </w:rPr>
      </w:pPr>
    </w:p>
    <w:p w14:paraId="2129E7F7" w14:textId="77777777" w:rsidR="00E14CBF" w:rsidRPr="00FD3688" w:rsidRDefault="00E14CBF" w:rsidP="00E14CBF">
      <w:pPr>
        <w:numPr>
          <w:ilvl w:val="0"/>
          <w:numId w:val="14"/>
        </w:numPr>
        <w:ind w:left="720"/>
        <w:jc w:val="both"/>
        <w:rPr>
          <w:rFonts w:ascii="Verdana" w:hAnsi="Verdana" w:cs="Tunga"/>
          <w:iCs/>
          <w:color w:val="000000"/>
          <w:sz w:val="22"/>
          <w:szCs w:val="22"/>
        </w:rPr>
      </w:pPr>
      <w:r>
        <w:rPr>
          <w:rFonts w:ascii="Verdana" w:hAnsi="Verdana" w:cs="Tunga"/>
          <w:b/>
          <w:iCs/>
          <w:color w:val="000000"/>
          <w:sz w:val="22"/>
          <w:szCs w:val="22"/>
        </w:rPr>
        <w:t>Comunicación Efectiva</w:t>
      </w:r>
      <w:r w:rsidRPr="00FD3688">
        <w:rPr>
          <w:rFonts w:ascii="Verdana" w:hAnsi="Verdana" w:cs="Tunga"/>
          <w:b/>
          <w:iCs/>
          <w:color w:val="000000"/>
          <w:sz w:val="22"/>
          <w:szCs w:val="22"/>
        </w:rPr>
        <w:t xml:space="preserve">: </w:t>
      </w:r>
      <w:r w:rsidRPr="00FD3688">
        <w:rPr>
          <w:rFonts w:ascii="Verdana" w:hAnsi="Verdana" w:cs="Tunga"/>
          <w:iCs/>
          <w:color w:val="000000"/>
          <w:sz w:val="22"/>
          <w:szCs w:val="22"/>
        </w:rPr>
        <w:t xml:space="preserve">Capacidad de </w:t>
      </w:r>
      <w:r>
        <w:rPr>
          <w:rFonts w:ascii="Verdana" w:hAnsi="Verdana" w:cs="Tunga"/>
          <w:iCs/>
          <w:color w:val="000000"/>
          <w:sz w:val="22"/>
          <w:szCs w:val="22"/>
        </w:rPr>
        <w:t>escuchar, entender y valorar empáticamente información, ideas y opiniones que le sean comunicadas, siendo capaz de retroalimentar asertivamente el proceso comunicativo, expresando en forma clara y comprensible, las ideas y opiniones hacia los demás a través del discurso hablado y escrito</w:t>
      </w:r>
      <w:r w:rsidRPr="00FD3688">
        <w:rPr>
          <w:rFonts w:ascii="Verdana" w:hAnsi="Verdana" w:cs="Tunga"/>
          <w:iCs/>
          <w:color w:val="000000"/>
          <w:sz w:val="22"/>
          <w:szCs w:val="22"/>
        </w:rPr>
        <w:t>.</w:t>
      </w:r>
    </w:p>
    <w:p w14:paraId="5FB4A8A6" w14:textId="77777777" w:rsidR="00E14CBF" w:rsidRPr="00FD3688" w:rsidRDefault="00E14CBF" w:rsidP="00E14CBF">
      <w:pPr>
        <w:tabs>
          <w:tab w:val="left" w:pos="1763"/>
        </w:tabs>
        <w:ind w:left="720"/>
        <w:jc w:val="both"/>
        <w:rPr>
          <w:rFonts w:ascii="Verdana" w:hAnsi="Verdana" w:cs="Tunga"/>
          <w:b/>
          <w:iCs/>
          <w:color w:val="000000"/>
          <w:sz w:val="22"/>
          <w:szCs w:val="22"/>
        </w:rPr>
      </w:pPr>
      <w:r>
        <w:rPr>
          <w:rFonts w:ascii="Verdana" w:hAnsi="Verdana" w:cs="Tunga"/>
          <w:b/>
          <w:iCs/>
          <w:color w:val="000000"/>
          <w:sz w:val="22"/>
          <w:szCs w:val="22"/>
        </w:rPr>
        <w:tab/>
      </w:r>
    </w:p>
    <w:p w14:paraId="30B6D1CE" w14:textId="77777777" w:rsidR="00E14CBF" w:rsidRPr="00FD3688" w:rsidRDefault="00E14CBF" w:rsidP="00E14CBF">
      <w:pPr>
        <w:numPr>
          <w:ilvl w:val="0"/>
          <w:numId w:val="14"/>
        </w:numPr>
        <w:ind w:left="720"/>
        <w:jc w:val="both"/>
        <w:rPr>
          <w:rFonts w:ascii="Verdana" w:hAnsi="Verdana" w:cs="Tunga"/>
          <w:iCs/>
          <w:color w:val="000000"/>
          <w:sz w:val="22"/>
          <w:szCs w:val="22"/>
        </w:rPr>
      </w:pPr>
      <w:r>
        <w:rPr>
          <w:rFonts w:ascii="Verdana" w:hAnsi="Verdana" w:cs="Tunga"/>
          <w:b/>
          <w:iCs/>
          <w:sz w:val="22"/>
          <w:szCs w:val="22"/>
        </w:rPr>
        <w:t>Motivación al Logro</w:t>
      </w:r>
      <w:r w:rsidRPr="00FD3688">
        <w:rPr>
          <w:rFonts w:ascii="Verdana" w:hAnsi="Verdana" w:cs="Tunga"/>
          <w:b/>
          <w:iCs/>
          <w:color w:val="000000"/>
          <w:sz w:val="22"/>
          <w:szCs w:val="22"/>
        </w:rPr>
        <w:t xml:space="preserve">: </w:t>
      </w:r>
      <w:r w:rsidRPr="00FD3688">
        <w:rPr>
          <w:rFonts w:ascii="Verdana" w:hAnsi="Verdana" w:cs="Tunga"/>
          <w:iCs/>
          <w:color w:val="000000"/>
          <w:sz w:val="22"/>
          <w:szCs w:val="22"/>
        </w:rPr>
        <w:t xml:space="preserve">Es </w:t>
      </w:r>
      <w:r>
        <w:rPr>
          <w:rFonts w:ascii="Verdana" w:hAnsi="Verdana" w:cs="Tunga"/>
          <w:iCs/>
          <w:color w:val="000000"/>
          <w:sz w:val="22"/>
          <w:szCs w:val="22"/>
        </w:rPr>
        <w:t>el impulso de superar retos y obstáculos para alcanzar metas.</w:t>
      </w:r>
    </w:p>
    <w:p w14:paraId="1F780390" w14:textId="77777777" w:rsidR="000B5D9F" w:rsidRPr="00E14CBF" w:rsidRDefault="000B5D9F" w:rsidP="000B5D9F">
      <w:pPr>
        <w:spacing w:line="276" w:lineRule="auto"/>
        <w:ind w:left="644"/>
        <w:jc w:val="both"/>
        <w:rPr>
          <w:rFonts w:ascii="Verdana" w:hAnsi="Verdana" w:cs="Arial"/>
          <w:b/>
          <w:iCs/>
          <w:sz w:val="22"/>
          <w:szCs w:val="22"/>
        </w:rPr>
      </w:pPr>
    </w:p>
    <w:p w14:paraId="5A2D68E7"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En esta etapa, cada postulante puede clasificarse sólo en una de las categorías señaladas para cada factor y sub-factor. </w:t>
      </w:r>
    </w:p>
    <w:p w14:paraId="1B1E4B99" w14:textId="77777777" w:rsidR="000B5D9F" w:rsidRDefault="000B5D9F" w:rsidP="000B5D9F">
      <w:pPr>
        <w:spacing w:line="276" w:lineRule="auto"/>
        <w:jc w:val="both"/>
        <w:rPr>
          <w:rFonts w:ascii="Verdana" w:hAnsi="Verdana" w:cs="Arial"/>
          <w:sz w:val="22"/>
          <w:szCs w:val="22"/>
        </w:rPr>
      </w:pPr>
    </w:p>
    <w:p w14:paraId="7446F2B6"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Esta etapa tiene un puntaje máximo ponderado de 25 puntos y un puntaje mínimo ponderado de 18,75 puntos, para pasar a la siguiente etapa. </w:t>
      </w:r>
    </w:p>
    <w:p w14:paraId="60DA30EB" w14:textId="77777777" w:rsidR="000B5D9F" w:rsidRDefault="000B5D9F" w:rsidP="000B5D9F">
      <w:pPr>
        <w:spacing w:line="276" w:lineRule="auto"/>
        <w:jc w:val="both"/>
        <w:rPr>
          <w:rFonts w:ascii="Verdana" w:hAnsi="Verdana" w:cs="Arial"/>
          <w:sz w:val="22"/>
          <w:szCs w:val="22"/>
        </w:rPr>
      </w:pPr>
    </w:p>
    <w:p w14:paraId="2D938A81" w14:textId="77777777" w:rsidR="000B5D9F" w:rsidRDefault="000B5D9F" w:rsidP="000B5D9F">
      <w:pPr>
        <w:spacing w:line="276" w:lineRule="auto"/>
        <w:jc w:val="both"/>
        <w:rPr>
          <w:rFonts w:ascii="Verdana" w:hAnsi="Verdana" w:cs="Arial"/>
          <w:sz w:val="22"/>
          <w:szCs w:val="22"/>
        </w:rPr>
      </w:pPr>
    </w:p>
    <w:tbl>
      <w:tblPr>
        <w:tblW w:w="10020"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3386"/>
        <w:gridCol w:w="1219"/>
        <w:gridCol w:w="1759"/>
        <w:gridCol w:w="1759"/>
      </w:tblGrid>
      <w:tr w:rsidR="000B5D9F" w14:paraId="3F5199AC" w14:textId="77777777" w:rsidTr="00C378FD">
        <w:trPr>
          <w:trHeight w:val="259"/>
        </w:trPr>
        <w:tc>
          <w:tcPr>
            <w:tcW w:w="1895" w:type="dxa"/>
            <w:tcBorders>
              <w:top w:val="single" w:sz="4" w:space="0" w:color="auto"/>
              <w:left w:val="single" w:sz="4" w:space="0" w:color="auto"/>
              <w:bottom w:val="single" w:sz="4" w:space="0" w:color="auto"/>
              <w:right w:val="single" w:sz="4" w:space="0" w:color="auto"/>
            </w:tcBorders>
            <w:hideMark/>
          </w:tcPr>
          <w:p w14:paraId="10353642" w14:textId="77777777" w:rsidR="000B5D9F" w:rsidRDefault="000B5D9F" w:rsidP="00C378FD">
            <w:pPr>
              <w:spacing w:line="276" w:lineRule="auto"/>
              <w:jc w:val="both"/>
              <w:rPr>
                <w:rFonts w:ascii="Verdana" w:hAnsi="Verdana" w:cs="Arial"/>
                <w:b/>
              </w:rPr>
            </w:pPr>
            <w:r>
              <w:rPr>
                <w:rFonts w:ascii="Verdana" w:hAnsi="Verdana" w:cs="Arial"/>
                <w:b/>
                <w:sz w:val="22"/>
                <w:szCs w:val="22"/>
              </w:rPr>
              <w:t>Factor</w:t>
            </w:r>
          </w:p>
        </w:tc>
        <w:tc>
          <w:tcPr>
            <w:tcW w:w="3384" w:type="dxa"/>
            <w:tcBorders>
              <w:top w:val="single" w:sz="4" w:space="0" w:color="auto"/>
              <w:left w:val="single" w:sz="4" w:space="0" w:color="auto"/>
              <w:bottom w:val="single" w:sz="4" w:space="0" w:color="auto"/>
              <w:right w:val="single" w:sz="4" w:space="0" w:color="auto"/>
            </w:tcBorders>
            <w:hideMark/>
          </w:tcPr>
          <w:p w14:paraId="646F28B6" w14:textId="77777777" w:rsidR="000B5D9F" w:rsidRDefault="000B5D9F" w:rsidP="00C378FD">
            <w:pPr>
              <w:spacing w:line="276" w:lineRule="auto"/>
              <w:jc w:val="both"/>
              <w:rPr>
                <w:rFonts w:ascii="Verdana" w:hAnsi="Verdana" w:cs="Arial"/>
                <w:b/>
              </w:rPr>
            </w:pPr>
            <w:r>
              <w:rPr>
                <w:rFonts w:ascii="Verdana" w:hAnsi="Verdana" w:cs="Arial"/>
                <w:b/>
                <w:sz w:val="22"/>
                <w:szCs w:val="22"/>
              </w:rPr>
              <w:t>Descripción</w:t>
            </w:r>
          </w:p>
        </w:tc>
        <w:tc>
          <w:tcPr>
            <w:tcW w:w="1218" w:type="dxa"/>
            <w:tcBorders>
              <w:top w:val="single" w:sz="4" w:space="0" w:color="auto"/>
              <w:left w:val="single" w:sz="4" w:space="0" w:color="auto"/>
              <w:bottom w:val="single" w:sz="4" w:space="0" w:color="auto"/>
              <w:right w:val="single" w:sz="4" w:space="0" w:color="auto"/>
            </w:tcBorders>
            <w:hideMark/>
          </w:tcPr>
          <w:p w14:paraId="1779CACD" w14:textId="77777777" w:rsidR="000B5D9F" w:rsidRDefault="000B5D9F" w:rsidP="00C378FD">
            <w:pPr>
              <w:spacing w:line="276" w:lineRule="auto"/>
              <w:jc w:val="both"/>
              <w:rPr>
                <w:rFonts w:ascii="Verdana" w:hAnsi="Verdana" w:cs="Arial"/>
                <w:b/>
              </w:rPr>
            </w:pPr>
            <w:r>
              <w:rPr>
                <w:rFonts w:ascii="Verdana" w:hAnsi="Verdana" w:cs="Arial"/>
                <w:b/>
                <w:sz w:val="22"/>
                <w:szCs w:val="22"/>
              </w:rPr>
              <w:t>Puntaje</w:t>
            </w:r>
          </w:p>
        </w:tc>
        <w:tc>
          <w:tcPr>
            <w:tcW w:w="1758" w:type="dxa"/>
            <w:tcBorders>
              <w:top w:val="single" w:sz="4" w:space="0" w:color="auto"/>
              <w:left w:val="single" w:sz="4" w:space="0" w:color="auto"/>
              <w:bottom w:val="single" w:sz="4" w:space="0" w:color="auto"/>
              <w:right w:val="single" w:sz="4" w:space="0" w:color="auto"/>
            </w:tcBorders>
            <w:hideMark/>
          </w:tcPr>
          <w:p w14:paraId="3665D78A" w14:textId="77777777" w:rsidR="000B5D9F" w:rsidRDefault="000B5D9F" w:rsidP="00C378FD">
            <w:pPr>
              <w:spacing w:line="276" w:lineRule="auto"/>
              <w:jc w:val="both"/>
              <w:rPr>
                <w:rFonts w:ascii="Verdana" w:hAnsi="Verdana" w:cs="Arial"/>
                <w:b/>
              </w:rPr>
            </w:pPr>
            <w:r>
              <w:rPr>
                <w:rFonts w:ascii="Verdana" w:hAnsi="Verdana" w:cs="Arial"/>
                <w:b/>
                <w:sz w:val="22"/>
                <w:szCs w:val="22"/>
              </w:rPr>
              <w:t>Ponderador</w:t>
            </w:r>
          </w:p>
        </w:tc>
        <w:tc>
          <w:tcPr>
            <w:tcW w:w="1758" w:type="dxa"/>
            <w:tcBorders>
              <w:top w:val="single" w:sz="4" w:space="0" w:color="auto"/>
              <w:left w:val="single" w:sz="4" w:space="0" w:color="auto"/>
              <w:bottom w:val="single" w:sz="4" w:space="0" w:color="auto"/>
              <w:right w:val="single" w:sz="4" w:space="0" w:color="auto"/>
            </w:tcBorders>
            <w:hideMark/>
          </w:tcPr>
          <w:p w14:paraId="7C0AA464" w14:textId="77777777" w:rsidR="000B5D9F" w:rsidRDefault="000B5D9F" w:rsidP="00C378FD">
            <w:pPr>
              <w:spacing w:line="276" w:lineRule="auto"/>
              <w:jc w:val="both"/>
              <w:rPr>
                <w:rFonts w:ascii="Verdana" w:hAnsi="Verdana" w:cs="Arial"/>
                <w:b/>
              </w:rPr>
            </w:pPr>
            <w:r>
              <w:rPr>
                <w:rFonts w:ascii="Verdana" w:hAnsi="Verdana" w:cs="Arial"/>
                <w:b/>
                <w:sz w:val="22"/>
                <w:szCs w:val="22"/>
              </w:rPr>
              <w:t xml:space="preserve">Puntaje </w:t>
            </w:r>
            <w:r>
              <w:rPr>
                <w:rFonts w:ascii="Verdana" w:hAnsi="Verdana" w:cs="Arial"/>
                <w:b/>
                <w:sz w:val="22"/>
                <w:szCs w:val="22"/>
              </w:rPr>
              <w:br/>
              <w:t>Ponderado</w:t>
            </w:r>
          </w:p>
        </w:tc>
      </w:tr>
      <w:tr w:rsidR="000B5D9F" w14:paraId="1C5CE1D8" w14:textId="77777777" w:rsidTr="00C378FD">
        <w:trPr>
          <w:trHeight w:val="87"/>
        </w:trPr>
        <w:tc>
          <w:tcPr>
            <w:tcW w:w="1895" w:type="dxa"/>
            <w:vMerge w:val="restart"/>
            <w:tcBorders>
              <w:top w:val="single" w:sz="4" w:space="0" w:color="auto"/>
              <w:left w:val="single" w:sz="4" w:space="0" w:color="auto"/>
              <w:bottom w:val="single" w:sz="4" w:space="0" w:color="auto"/>
              <w:right w:val="single" w:sz="4" w:space="0" w:color="auto"/>
            </w:tcBorders>
            <w:hideMark/>
          </w:tcPr>
          <w:p w14:paraId="38813360" w14:textId="77777777" w:rsidR="000B5D9F" w:rsidRDefault="000B5D9F" w:rsidP="00C378FD">
            <w:pPr>
              <w:spacing w:line="276" w:lineRule="auto"/>
              <w:jc w:val="both"/>
              <w:rPr>
                <w:rFonts w:ascii="Verdana" w:hAnsi="Verdana" w:cs="Arial"/>
              </w:rPr>
            </w:pPr>
            <w:r>
              <w:rPr>
                <w:rFonts w:ascii="Verdana" w:hAnsi="Verdana" w:cs="Arial"/>
                <w:sz w:val="22"/>
                <w:szCs w:val="22"/>
              </w:rPr>
              <w:t>Adecuación psicolaboral para el cargo</w:t>
            </w:r>
          </w:p>
        </w:tc>
        <w:tc>
          <w:tcPr>
            <w:tcW w:w="3384" w:type="dxa"/>
            <w:tcBorders>
              <w:top w:val="single" w:sz="4" w:space="0" w:color="auto"/>
              <w:left w:val="single" w:sz="4" w:space="0" w:color="auto"/>
              <w:bottom w:val="single" w:sz="4" w:space="0" w:color="auto"/>
              <w:right w:val="single" w:sz="4" w:space="0" w:color="auto"/>
            </w:tcBorders>
            <w:hideMark/>
          </w:tcPr>
          <w:p w14:paraId="4F9CC630"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Altamente recomendado en relación al Perfil</w:t>
            </w:r>
          </w:p>
        </w:tc>
        <w:tc>
          <w:tcPr>
            <w:tcW w:w="1218" w:type="dxa"/>
            <w:tcBorders>
              <w:top w:val="single" w:sz="4" w:space="0" w:color="auto"/>
              <w:left w:val="single" w:sz="4" w:space="0" w:color="auto"/>
              <w:bottom w:val="single" w:sz="4" w:space="0" w:color="auto"/>
              <w:right w:val="single" w:sz="4" w:space="0" w:color="auto"/>
            </w:tcBorders>
            <w:vAlign w:val="center"/>
          </w:tcPr>
          <w:p w14:paraId="4C6BF0E2" w14:textId="77777777" w:rsidR="000B5D9F" w:rsidRDefault="000B5D9F" w:rsidP="00C378FD">
            <w:pPr>
              <w:spacing w:line="276" w:lineRule="auto"/>
              <w:jc w:val="center"/>
              <w:rPr>
                <w:rFonts w:ascii="Verdana" w:hAnsi="Verdana" w:cs="Arial"/>
                <w:sz w:val="22"/>
                <w:szCs w:val="22"/>
              </w:rPr>
            </w:pPr>
          </w:p>
          <w:p w14:paraId="6404F8F3"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100</w:t>
            </w:r>
          </w:p>
        </w:tc>
        <w:tc>
          <w:tcPr>
            <w:tcW w:w="1758" w:type="dxa"/>
            <w:vMerge w:val="restart"/>
            <w:tcBorders>
              <w:top w:val="single" w:sz="4" w:space="0" w:color="auto"/>
              <w:left w:val="single" w:sz="4" w:space="0" w:color="auto"/>
              <w:bottom w:val="single" w:sz="4" w:space="0" w:color="auto"/>
              <w:right w:val="single" w:sz="4" w:space="0" w:color="auto"/>
            </w:tcBorders>
            <w:vAlign w:val="center"/>
          </w:tcPr>
          <w:p w14:paraId="2DCF5CDE" w14:textId="77777777" w:rsidR="000B5D9F" w:rsidRDefault="000B5D9F" w:rsidP="00C378FD">
            <w:pPr>
              <w:spacing w:line="276" w:lineRule="auto"/>
              <w:jc w:val="center"/>
              <w:rPr>
                <w:rFonts w:ascii="Verdana" w:hAnsi="Verdana" w:cs="Arial"/>
                <w:sz w:val="22"/>
                <w:szCs w:val="22"/>
              </w:rPr>
            </w:pPr>
          </w:p>
          <w:p w14:paraId="072A7B48" w14:textId="77777777" w:rsidR="000B5D9F" w:rsidRDefault="000B5D9F" w:rsidP="00C378FD">
            <w:pPr>
              <w:spacing w:line="276" w:lineRule="auto"/>
              <w:jc w:val="center"/>
              <w:rPr>
                <w:rFonts w:ascii="Verdana" w:hAnsi="Verdana" w:cs="Arial"/>
              </w:rPr>
            </w:pPr>
            <w:r>
              <w:rPr>
                <w:rFonts w:ascii="Verdana" w:hAnsi="Verdana" w:cs="Arial"/>
                <w:sz w:val="22"/>
                <w:szCs w:val="22"/>
              </w:rPr>
              <w:t>25%</w:t>
            </w:r>
          </w:p>
          <w:p w14:paraId="03C82957" w14:textId="77777777" w:rsidR="000B5D9F" w:rsidRDefault="000B5D9F" w:rsidP="00C378FD">
            <w:pPr>
              <w:jc w:val="cente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30E69A37" w14:textId="77777777" w:rsidR="000B5D9F" w:rsidRDefault="000B5D9F" w:rsidP="00C378FD">
            <w:pPr>
              <w:spacing w:line="276" w:lineRule="auto"/>
              <w:jc w:val="center"/>
              <w:rPr>
                <w:rFonts w:ascii="Verdana" w:hAnsi="Verdana" w:cs="Arial"/>
                <w:sz w:val="22"/>
                <w:szCs w:val="22"/>
              </w:rPr>
            </w:pPr>
          </w:p>
          <w:p w14:paraId="19B6FEE2"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25</w:t>
            </w:r>
          </w:p>
        </w:tc>
      </w:tr>
      <w:tr w:rsidR="000B5D9F" w14:paraId="027E32CF" w14:textId="77777777" w:rsidTr="00C378FD">
        <w:trPr>
          <w:trHeight w:val="87"/>
        </w:trPr>
        <w:tc>
          <w:tcPr>
            <w:tcW w:w="1895" w:type="dxa"/>
            <w:vMerge/>
            <w:tcBorders>
              <w:top w:val="single" w:sz="4" w:space="0" w:color="auto"/>
              <w:left w:val="single" w:sz="4" w:space="0" w:color="auto"/>
              <w:bottom w:val="single" w:sz="4" w:space="0" w:color="auto"/>
              <w:right w:val="single" w:sz="4" w:space="0" w:color="auto"/>
            </w:tcBorders>
            <w:vAlign w:val="center"/>
            <w:hideMark/>
          </w:tcPr>
          <w:p w14:paraId="3250E8B9" w14:textId="77777777" w:rsidR="000B5D9F" w:rsidRDefault="000B5D9F" w:rsidP="00C378FD">
            <w:pPr>
              <w:rPr>
                <w:rFonts w:ascii="Verdana" w:hAnsi="Verdana" w:cs="Arial"/>
              </w:rPr>
            </w:pPr>
          </w:p>
        </w:tc>
        <w:tc>
          <w:tcPr>
            <w:tcW w:w="3384" w:type="dxa"/>
            <w:tcBorders>
              <w:top w:val="single" w:sz="4" w:space="0" w:color="auto"/>
              <w:left w:val="single" w:sz="4" w:space="0" w:color="auto"/>
              <w:bottom w:val="single" w:sz="4" w:space="0" w:color="auto"/>
              <w:right w:val="single" w:sz="4" w:space="0" w:color="auto"/>
            </w:tcBorders>
            <w:hideMark/>
          </w:tcPr>
          <w:p w14:paraId="64FCBF19"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 xml:space="preserve">Recomendado en relación al </w:t>
            </w:r>
            <w:r>
              <w:rPr>
                <w:rFonts w:ascii="Verdana" w:eastAsia="Calibri" w:hAnsi="Verdana" w:cs="Arial"/>
                <w:bCs/>
                <w:sz w:val="22"/>
                <w:szCs w:val="22"/>
              </w:rPr>
              <w:lastRenderedPageBreak/>
              <w:t>Perfil</w:t>
            </w:r>
          </w:p>
        </w:tc>
        <w:tc>
          <w:tcPr>
            <w:tcW w:w="1218" w:type="dxa"/>
            <w:tcBorders>
              <w:top w:val="single" w:sz="4" w:space="0" w:color="auto"/>
              <w:left w:val="single" w:sz="4" w:space="0" w:color="auto"/>
              <w:bottom w:val="single" w:sz="4" w:space="0" w:color="auto"/>
              <w:right w:val="single" w:sz="4" w:space="0" w:color="auto"/>
            </w:tcBorders>
            <w:vAlign w:val="center"/>
          </w:tcPr>
          <w:p w14:paraId="4F3BFD45" w14:textId="77777777" w:rsidR="000B5D9F" w:rsidRDefault="000B5D9F" w:rsidP="00C378FD">
            <w:pPr>
              <w:spacing w:line="276" w:lineRule="auto"/>
              <w:jc w:val="center"/>
              <w:rPr>
                <w:rFonts w:ascii="Verdana" w:hAnsi="Verdana" w:cs="Arial"/>
                <w:sz w:val="22"/>
                <w:szCs w:val="22"/>
              </w:rPr>
            </w:pPr>
          </w:p>
          <w:p w14:paraId="4B701C14"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lastRenderedPageBreak/>
              <w:t>75</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26F20734" w14:textId="77777777" w:rsidR="000B5D9F" w:rsidRDefault="000B5D9F" w:rsidP="00C378FD">
            <w:pP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2E0B2ADC" w14:textId="77777777" w:rsidR="000B5D9F" w:rsidRDefault="000B5D9F" w:rsidP="00C378FD">
            <w:pPr>
              <w:spacing w:line="276" w:lineRule="auto"/>
              <w:jc w:val="center"/>
              <w:rPr>
                <w:rFonts w:ascii="Verdana" w:hAnsi="Verdana" w:cs="Arial"/>
                <w:sz w:val="22"/>
                <w:szCs w:val="22"/>
              </w:rPr>
            </w:pPr>
          </w:p>
          <w:p w14:paraId="7D781302" w14:textId="77777777" w:rsidR="000B5D9F" w:rsidRDefault="00004523" w:rsidP="00004523">
            <w:pPr>
              <w:spacing w:line="276" w:lineRule="auto"/>
              <w:jc w:val="center"/>
              <w:rPr>
                <w:rFonts w:ascii="Verdana" w:hAnsi="Verdana" w:cs="Arial"/>
                <w:sz w:val="22"/>
                <w:szCs w:val="22"/>
              </w:rPr>
            </w:pPr>
            <w:r>
              <w:rPr>
                <w:rFonts w:ascii="Verdana" w:hAnsi="Verdana" w:cs="Arial"/>
                <w:sz w:val="22"/>
                <w:szCs w:val="22"/>
              </w:rPr>
              <w:lastRenderedPageBreak/>
              <w:t>18</w:t>
            </w:r>
            <w:r w:rsidR="000B5D9F">
              <w:rPr>
                <w:rFonts w:ascii="Verdana" w:hAnsi="Verdana" w:cs="Arial"/>
                <w:sz w:val="22"/>
                <w:szCs w:val="22"/>
              </w:rPr>
              <w:t>,</w:t>
            </w:r>
            <w:r>
              <w:rPr>
                <w:rFonts w:ascii="Verdana" w:hAnsi="Verdana" w:cs="Arial"/>
                <w:sz w:val="22"/>
                <w:szCs w:val="22"/>
              </w:rPr>
              <w:t>7</w:t>
            </w:r>
            <w:r w:rsidR="000B5D9F">
              <w:rPr>
                <w:rFonts w:ascii="Verdana" w:hAnsi="Verdana" w:cs="Arial"/>
                <w:sz w:val="22"/>
                <w:szCs w:val="22"/>
              </w:rPr>
              <w:t>5</w:t>
            </w:r>
          </w:p>
        </w:tc>
      </w:tr>
      <w:tr w:rsidR="000B5D9F" w14:paraId="2248065E" w14:textId="77777777" w:rsidTr="00C378FD">
        <w:trPr>
          <w:trHeight w:val="87"/>
        </w:trPr>
        <w:tc>
          <w:tcPr>
            <w:tcW w:w="1895" w:type="dxa"/>
            <w:vMerge/>
            <w:tcBorders>
              <w:top w:val="single" w:sz="4" w:space="0" w:color="auto"/>
              <w:left w:val="single" w:sz="4" w:space="0" w:color="auto"/>
              <w:bottom w:val="single" w:sz="4" w:space="0" w:color="auto"/>
              <w:right w:val="single" w:sz="4" w:space="0" w:color="auto"/>
            </w:tcBorders>
            <w:vAlign w:val="center"/>
            <w:hideMark/>
          </w:tcPr>
          <w:p w14:paraId="3E6FE513" w14:textId="77777777" w:rsidR="000B5D9F" w:rsidRDefault="000B5D9F" w:rsidP="00C378FD">
            <w:pPr>
              <w:rPr>
                <w:rFonts w:ascii="Verdana" w:hAnsi="Verdana" w:cs="Arial"/>
              </w:rPr>
            </w:pPr>
          </w:p>
        </w:tc>
        <w:tc>
          <w:tcPr>
            <w:tcW w:w="3384" w:type="dxa"/>
            <w:tcBorders>
              <w:top w:val="single" w:sz="4" w:space="0" w:color="auto"/>
              <w:left w:val="single" w:sz="4" w:space="0" w:color="auto"/>
              <w:bottom w:val="single" w:sz="4" w:space="0" w:color="auto"/>
              <w:right w:val="single" w:sz="4" w:space="0" w:color="auto"/>
            </w:tcBorders>
            <w:hideMark/>
          </w:tcPr>
          <w:p w14:paraId="65B3D462"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EE79336"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55074FC3" w14:textId="77777777" w:rsidR="000B5D9F" w:rsidRDefault="000B5D9F" w:rsidP="00C378FD">
            <w:pP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148BE12E" w14:textId="77777777" w:rsidR="000B5D9F" w:rsidRDefault="000B5D9F" w:rsidP="00C378FD">
            <w:pPr>
              <w:spacing w:line="276" w:lineRule="auto"/>
              <w:jc w:val="center"/>
              <w:rPr>
                <w:rFonts w:ascii="Verdana" w:hAnsi="Verdana" w:cs="Arial"/>
                <w:sz w:val="22"/>
                <w:szCs w:val="22"/>
              </w:rPr>
            </w:pPr>
          </w:p>
          <w:p w14:paraId="554A666B"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r>
      <w:tr w:rsidR="000B5D9F" w14:paraId="4FA0B845" w14:textId="77777777" w:rsidTr="00C378FD">
        <w:trPr>
          <w:trHeight w:val="87"/>
        </w:trPr>
        <w:tc>
          <w:tcPr>
            <w:tcW w:w="1895" w:type="dxa"/>
            <w:vMerge/>
            <w:tcBorders>
              <w:top w:val="single" w:sz="4" w:space="0" w:color="auto"/>
              <w:left w:val="single" w:sz="4" w:space="0" w:color="auto"/>
              <w:bottom w:val="single" w:sz="4" w:space="0" w:color="auto"/>
              <w:right w:val="single" w:sz="4" w:space="0" w:color="auto"/>
            </w:tcBorders>
            <w:vAlign w:val="center"/>
            <w:hideMark/>
          </w:tcPr>
          <w:p w14:paraId="4029026A" w14:textId="77777777" w:rsidR="000B5D9F" w:rsidRDefault="000B5D9F" w:rsidP="00C378FD">
            <w:pPr>
              <w:rPr>
                <w:rFonts w:ascii="Verdana" w:hAnsi="Verdana" w:cs="Arial"/>
              </w:rPr>
            </w:pPr>
          </w:p>
        </w:tc>
        <w:tc>
          <w:tcPr>
            <w:tcW w:w="3384" w:type="dxa"/>
            <w:tcBorders>
              <w:top w:val="single" w:sz="4" w:space="0" w:color="auto"/>
              <w:left w:val="single" w:sz="4" w:space="0" w:color="auto"/>
              <w:bottom w:val="single" w:sz="4" w:space="0" w:color="auto"/>
              <w:right w:val="single" w:sz="4" w:space="0" w:color="auto"/>
            </w:tcBorders>
            <w:hideMark/>
          </w:tcPr>
          <w:p w14:paraId="004E742E"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CCBA9C1"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0C3C2EEE" w14:textId="77777777" w:rsidR="000B5D9F" w:rsidRDefault="000B5D9F" w:rsidP="00C378FD">
            <w:pP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7BE10BD7" w14:textId="77777777" w:rsidR="000B5D9F" w:rsidRDefault="000B5D9F" w:rsidP="00C378FD">
            <w:pPr>
              <w:spacing w:line="276" w:lineRule="auto"/>
              <w:jc w:val="center"/>
              <w:rPr>
                <w:rFonts w:ascii="Verdana" w:hAnsi="Verdana" w:cs="Arial"/>
                <w:sz w:val="22"/>
                <w:szCs w:val="22"/>
              </w:rPr>
            </w:pPr>
          </w:p>
          <w:p w14:paraId="03903DD5"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r>
    </w:tbl>
    <w:p w14:paraId="63CA0921" w14:textId="77777777" w:rsidR="000B5D9F" w:rsidRDefault="000B5D9F" w:rsidP="000B5D9F">
      <w:pPr>
        <w:pStyle w:val="Sangra2detindependiente"/>
        <w:spacing w:after="240" w:line="276" w:lineRule="auto"/>
        <w:ind w:left="0"/>
        <w:jc w:val="both"/>
        <w:rPr>
          <w:rFonts w:ascii="Verdana" w:hAnsi="Verdana" w:cs="Arial"/>
          <w:sz w:val="22"/>
          <w:szCs w:val="22"/>
        </w:rPr>
      </w:pPr>
    </w:p>
    <w:p w14:paraId="58CD1D90" w14:textId="77777777" w:rsidR="000B5D9F" w:rsidRDefault="000B5D9F" w:rsidP="000B5D9F">
      <w:pPr>
        <w:pStyle w:val="Sangra2detindependiente"/>
        <w:spacing w:after="240" w:line="276" w:lineRule="auto"/>
        <w:ind w:left="0"/>
        <w:jc w:val="both"/>
        <w:rPr>
          <w:rFonts w:ascii="Verdana" w:hAnsi="Verdana" w:cs="Arial"/>
          <w:sz w:val="22"/>
          <w:szCs w:val="22"/>
        </w:rPr>
      </w:pPr>
      <w:r>
        <w:rPr>
          <w:rFonts w:ascii="Verdana" w:hAnsi="Verdana" w:cs="Arial"/>
          <w:sz w:val="22"/>
          <w:szCs w:val="22"/>
        </w:rPr>
        <w:t xml:space="preserve">Esta etapa tiene un </w:t>
      </w:r>
      <w:r>
        <w:rPr>
          <w:rFonts w:ascii="Verdana" w:hAnsi="Verdana" w:cs="Arial"/>
          <w:sz w:val="22"/>
          <w:szCs w:val="22"/>
          <w:u w:val="single"/>
        </w:rPr>
        <w:t>puntaje máximo</w:t>
      </w:r>
      <w:r>
        <w:rPr>
          <w:rFonts w:ascii="Verdana" w:hAnsi="Verdana" w:cs="Arial"/>
          <w:sz w:val="22"/>
          <w:szCs w:val="22"/>
        </w:rPr>
        <w:t xml:space="preserve"> ponderado de 25 puntos y un </w:t>
      </w:r>
      <w:r>
        <w:rPr>
          <w:rFonts w:ascii="Verdana" w:hAnsi="Verdana" w:cs="Arial"/>
          <w:sz w:val="22"/>
          <w:szCs w:val="22"/>
          <w:u w:val="single"/>
        </w:rPr>
        <w:t>puntaje mínimo</w:t>
      </w:r>
      <w:r>
        <w:rPr>
          <w:rFonts w:ascii="Verdana" w:hAnsi="Verdana" w:cs="Arial"/>
          <w:sz w:val="22"/>
          <w:szCs w:val="22"/>
        </w:rPr>
        <w:t xml:space="preserve"> ponderado de 18,75 puntos. Quienes postulen y no alcancen la puntuación mínima </w:t>
      </w:r>
      <w:r>
        <w:rPr>
          <w:rFonts w:ascii="Verdana" w:hAnsi="Verdana" w:cs="Arial"/>
          <w:b/>
          <w:sz w:val="22"/>
          <w:szCs w:val="22"/>
        </w:rPr>
        <w:t>no serán considerados idóneos/as para el cargo</w:t>
      </w:r>
      <w:r>
        <w:rPr>
          <w:rFonts w:ascii="Verdana" w:hAnsi="Verdana" w:cs="Arial"/>
          <w:sz w:val="22"/>
          <w:szCs w:val="22"/>
        </w:rPr>
        <w:t xml:space="preserve">. </w:t>
      </w:r>
    </w:p>
    <w:p w14:paraId="4FF410B4" w14:textId="1CBFC013" w:rsidR="000B5D9F" w:rsidRDefault="000B5D9F" w:rsidP="000B5D9F">
      <w:pPr>
        <w:pStyle w:val="Textoindependiente"/>
        <w:spacing w:after="0" w:line="276" w:lineRule="auto"/>
        <w:jc w:val="both"/>
        <w:rPr>
          <w:rFonts w:ascii="Verdana" w:hAnsi="Verdana" w:cs="Arial"/>
          <w:b/>
          <w:color w:val="000000"/>
          <w:sz w:val="22"/>
          <w:szCs w:val="21"/>
        </w:rPr>
      </w:pPr>
      <w:r>
        <w:rPr>
          <w:rFonts w:ascii="Verdana" w:hAnsi="Verdana" w:cs="Arial"/>
          <w:sz w:val="22"/>
          <w:szCs w:val="21"/>
        </w:rPr>
        <w:t xml:space="preserve">Para ser considerado/a idóneo/a las personas que postulan deberán obtener un puntaje final igual o superior a </w:t>
      </w:r>
      <w:r>
        <w:rPr>
          <w:rFonts w:ascii="Verdana" w:hAnsi="Verdana" w:cs="Arial"/>
          <w:b/>
          <w:sz w:val="22"/>
          <w:szCs w:val="21"/>
        </w:rPr>
        <w:t>6</w:t>
      </w:r>
      <w:r w:rsidR="003B62CC">
        <w:rPr>
          <w:rFonts w:ascii="Verdana" w:hAnsi="Verdana" w:cs="Arial"/>
          <w:b/>
          <w:sz w:val="22"/>
          <w:szCs w:val="21"/>
        </w:rPr>
        <w:t>4</w:t>
      </w:r>
      <w:r>
        <w:rPr>
          <w:rFonts w:ascii="Verdana" w:hAnsi="Verdana" w:cs="Arial"/>
          <w:b/>
          <w:sz w:val="22"/>
          <w:szCs w:val="21"/>
        </w:rPr>
        <w:t>,</w:t>
      </w:r>
      <w:r w:rsidR="00E14CBF">
        <w:rPr>
          <w:rFonts w:ascii="Verdana" w:hAnsi="Verdana" w:cs="Arial"/>
          <w:b/>
          <w:sz w:val="22"/>
          <w:szCs w:val="21"/>
        </w:rPr>
        <w:t>2</w:t>
      </w:r>
      <w:r>
        <w:rPr>
          <w:rFonts w:ascii="Verdana" w:hAnsi="Verdana" w:cs="Arial"/>
          <w:b/>
          <w:sz w:val="22"/>
          <w:szCs w:val="21"/>
        </w:rPr>
        <w:t xml:space="preserve">5 </w:t>
      </w:r>
      <w:r>
        <w:rPr>
          <w:rFonts w:ascii="Verdana" w:hAnsi="Verdana" w:cs="Arial"/>
          <w:b/>
          <w:color w:val="000000"/>
          <w:sz w:val="22"/>
          <w:szCs w:val="21"/>
        </w:rPr>
        <w:t>puntos.</w:t>
      </w:r>
    </w:p>
    <w:p w14:paraId="613198BD" w14:textId="77777777" w:rsidR="000B5D9F" w:rsidRDefault="000B5D9F" w:rsidP="000B5D9F">
      <w:pPr>
        <w:spacing w:line="276" w:lineRule="auto"/>
        <w:jc w:val="both"/>
        <w:rPr>
          <w:rFonts w:ascii="Verdana" w:hAnsi="Verdana"/>
          <w:sz w:val="22"/>
          <w:szCs w:val="21"/>
        </w:rPr>
      </w:pPr>
    </w:p>
    <w:p w14:paraId="46BD7236" w14:textId="77777777" w:rsidR="000B5D9F" w:rsidRDefault="000B5D9F" w:rsidP="000B5D9F">
      <w:pPr>
        <w:spacing w:line="276" w:lineRule="auto"/>
        <w:jc w:val="both"/>
        <w:rPr>
          <w:rFonts w:ascii="Verdana" w:hAnsi="Verdana" w:cs="Calibri"/>
          <w:snapToGrid w:val="0"/>
          <w:sz w:val="22"/>
          <w:szCs w:val="21"/>
        </w:rPr>
      </w:pPr>
      <w:r>
        <w:rPr>
          <w:rFonts w:ascii="Verdana" w:hAnsi="Verdana"/>
          <w:sz w:val="22"/>
          <w:szCs w:val="21"/>
        </w:rPr>
        <w:t>Los puntajes finales se calcularán sólo respecto de aquellos/as postulantes que hubieren obtenido además los puntajes mínimos que cada etapa previa requiere. Quien postule y no reúna el puntaje mínimo de cada etapa y final, no podrá continuar en el proceso del concurso</w:t>
      </w:r>
    </w:p>
    <w:p w14:paraId="6CD35C81" w14:textId="77777777" w:rsidR="000B5D9F" w:rsidRDefault="000B5D9F" w:rsidP="000B5D9F">
      <w:pPr>
        <w:spacing w:line="276" w:lineRule="auto"/>
        <w:jc w:val="both"/>
        <w:rPr>
          <w:rFonts w:ascii="Verdana" w:hAnsi="Verdana" w:cs="Arial"/>
          <w:sz w:val="22"/>
          <w:szCs w:val="22"/>
        </w:rPr>
      </w:pPr>
    </w:p>
    <w:p w14:paraId="0099D363"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4.5.</w:t>
      </w:r>
      <w:r>
        <w:rPr>
          <w:rFonts w:ascii="Verdana" w:hAnsi="Verdana" w:cs="Arial"/>
          <w:sz w:val="22"/>
          <w:szCs w:val="22"/>
        </w:rPr>
        <w:tab/>
        <w:t>Propuesta de Nómina y Notificación</w:t>
      </w:r>
    </w:p>
    <w:p w14:paraId="284F3503" w14:textId="77777777" w:rsidR="000B5D9F" w:rsidRDefault="000B5D9F" w:rsidP="000B5D9F">
      <w:pPr>
        <w:spacing w:line="276" w:lineRule="auto"/>
        <w:jc w:val="both"/>
        <w:rPr>
          <w:rFonts w:ascii="Verdana" w:hAnsi="Verdana" w:cs="Arial"/>
          <w:sz w:val="22"/>
          <w:szCs w:val="22"/>
        </w:rPr>
      </w:pPr>
    </w:p>
    <w:p w14:paraId="01B188D7" w14:textId="77777777" w:rsidR="000B5D9F" w:rsidRDefault="000B5D9F" w:rsidP="000B5D9F">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Pr>
          <w:rFonts w:ascii="Verdana" w:hAnsi="Verdana" w:cs="Arial"/>
          <w:sz w:val="22"/>
          <w:szCs w:val="22"/>
        </w:rPr>
        <w:t>Como resultado del proceso de selección, el Comité de Selección propondrá al Director Nacional una nómina con el nombre de las personas que hubiesen obtenido los mejores puntajes tras la etapa N ° 4.</w:t>
      </w:r>
    </w:p>
    <w:p w14:paraId="12DB496E" w14:textId="77777777" w:rsidR="000B5D9F" w:rsidRDefault="000B5D9F" w:rsidP="000B5D9F">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 xml:space="preserve">El Director Nacional podrá seleccionar a una de las personas propuestas, quien deberá manifestar su aceptación del cargo, procediendo posteriormente a la designación correspondiente. </w:t>
      </w:r>
    </w:p>
    <w:p w14:paraId="019CCE55" w14:textId="77777777" w:rsidR="000B5D9F" w:rsidRDefault="000B5D9F" w:rsidP="000B5D9F">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 Nacional notificará, a través del Departamento de Gestión de las Personas, al/la  postulante seleccionado/a, mediante envío de correo electrónico (indicado en su Ficha de Registro).</w:t>
      </w:r>
    </w:p>
    <w:p w14:paraId="77A438AD" w14:textId="77777777" w:rsidR="000B5D9F" w:rsidRDefault="000B5D9F" w:rsidP="000B5D9F">
      <w:pPr>
        <w:tabs>
          <w:tab w:val="num" w:pos="720"/>
          <w:tab w:val="left" w:pos="900"/>
        </w:tabs>
        <w:spacing w:after="100" w:afterAutospacing="1" w:line="276" w:lineRule="auto"/>
        <w:jc w:val="both"/>
        <w:rPr>
          <w:rFonts w:ascii="Verdana" w:hAnsi="Verdana" w:cs="Arial"/>
          <w:snapToGrid w:val="0"/>
          <w:sz w:val="22"/>
          <w:szCs w:val="22"/>
        </w:rPr>
      </w:pPr>
      <w:r>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alguno/a de los otros/as postulantes propuestos.</w:t>
      </w:r>
    </w:p>
    <w:p w14:paraId="721F4A55"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4.6.</w:t>
      </w:r>
      <w:r>
        <w:rPr>
          <w:rFonts w:ascii="Verdana" w:hAnsi="Verdana" w:cs="Arial"/>
          <w:sz w:val="22"/>
          <w:szCs w:val="22"/>
        </w:rPr>
        <w:tab/>
        <w:t>Derecho a declarar desierto el proceso de selección</w:t>
      </w:r>
    </w:p>
    <w:p w14:paraId="357387DB" w14:textId="77777777" w:rsidR="000B5D9F" w:rsidRDefault="000B5D9F" w:rsidP="000B5D9F">
      <w:pPr>
        <w:spacing w:line="276" w:lineRule="auto"/>
        <w:jc w:val="both"/>
        <w:rPr>
          <w:rFonts w:ascii="Verdana" w:hAnsi="Verdana" w:cs="Arial"/>
          <w:sz w:val="22"/>
          <w:szCs w:val="22"/>
        </w:rPr>
      </w:pPr>
    </w:p>
    <w:p w14:paraId="2C2FA27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Director Nacional podrá declarar desierto o suspender un proceso de selección, cualquiera sea su naturaleza y en cualquiera de sus etapas. Los fundamentos de cualquiera de estas decisiones, se informarán en la resolución respectiva.</w:t>
      </w:r>
    </w:p>
    <w:p w14:paraId="3A789B21" w14:textId="77777777" w:rsidR="000B5D9F" w:rsidRDefault="000B5D9F" w:rsidP="000B5D9F">
      <w:pPr>
        <w:spacing w:line="276" w:lineRule="auto"/>
        <w:jc w:val="both"/>
        <w:rPr>
          <w:rFonts w:ascii="Verdana" w:hAnsi="Verdana" w:cs="Arial"/>
          <w:sz w:val="22"/>
          <w:szCs w:val="22"/>
        </w:rPr>
      </w:pPr>
    </w:p>
    <w:p w14:paraId="3FE40A0B"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4.7.</w:t>
      </w:r>
      <w:r>
        <w:rPr>
          <w:rFonts w:ascii="Verdana" w:hAnsi="Verdana" w:cs="Arial"/>
          <w:sz w:val="22"/>
          <w:szCs w:val="22"/>
        </w:rPr>
        <w:tab/>
        <w:t>Resolución del Proceso de Selección</w:t>
      </w:r>
    </w:p>
    <w:p w14:paraId="2A6225A8" w14:textId="77777777" w:rsidR="000B5D9F" w:rsidRDefault="000B5D9F" w:rsidP="000B5D9F">
      <w:pPr>
        <w:spacing w:line="276" w:lineRule="auto"/>
        <w:jc w:val="both"/>
        <w:rPr>
          <w:rFonts w:ascii="Verdana" w:hAnsi="Verdana" w:cs="Arial"/>
          <w:sz w:val="22"/>
          <w:szCs w:val="22"/>
        </w:rPr>
      </w:pPr>
    </w:p>
    <w:p w14:paraId="124B79D2" w14:textId="0D6B314A" w:rsidR="000B5D9F" w:rsidRDefault="000B5D9F" w:rsidP="000B5D9F">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proceso de selección se resolverá alrededor del día </w:t>
      </w:r>
      <w:r w:rsidR="00E14CBF">
        <w:rPr>
          <w:rFonts w:ascii="Verdana" w:hAnsi="Verdana" w:cs="Arial"/>
          <w:b/>
          <w:snapToGrid w:val="0"/>
          <w:sz w:val="22"/>
          <w:szCs w:val="22"/>
        </w:rPr>
        <w:t>31</w:t>
      </w:r>
      <w:r>
        <w:rPr>
          <w:rFonts w:ascii="Verdana" w:hAnsi="Verdana" w:cs="Arial"/>
          <w:b/>
          <w:snapToGrid w:val="0"/>
          <w:sz w:val="22"/>
          <w:szCs w:val="22"/>
        </w:rPr>
        <w:t xml:space="preserve"> de </w:t>
      </w:r>
      <w:r w:rsidR="0019342F">
        <w:rPr>
          <w:rFonts w:ascii="Verdana" w:hAnsi="Verdana" w:cs="Arial"/>
          <w:b/>
          <w:snapToGrid w:val="0"/>
          <w:sz w:val="22"/>
          <w:szCs w:val="22"/>
        </w:rPr>
        <w:t>octubre</w:t>
      </w:r>
      <w:r w:rsidR="00834A69">
        <w:rPr>
          <w:rFonts w:ascii="Verdana" w:hAnsi="Verdana" w:cs="Arial"/>
          <w:b/>
          <w:snapToGrid w:val="0"/>
          <w:sz w:val="22"/>
          <w:szCs w:val="22"/>
        </w:rPr>
        <w:t xml:space="preserve"> </w:t>
      </w:r>
      <w:r>
        <w:rPr>
          <w:rFonts w:ascii="Verdana" w:hAnsi="Verdana" w:cs="Arial"/>
          <w:b/>
          <w:snapToGrid w:val="0"/>
          <w:sz w:val="22"/>
          <w:szCs w:val="22"/>
        </w:rPr>
        <w:t>de 2018</w:t>
      </w:r>
      <w:r>
        <w:rPr>
          <w:rFonts w:ascii="Verdana" w:hAnsi="Verdana" w:cs="Arial"/>
          <w:snapToGrid w:val="0"/>
          <w:sz w:val="22"/>
          <w:szCs w:val="22"/>
        </w:rPr>
        <w:t>.</w:t>
      </w:r>
    </w:p>
    <w:p w14:paraId="748D3451" w14:textId="5E9BA376" w:rsidR="000B5D9F" w:rsidRDefault="000B5D9F" w:rsidP="000B5D9F">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El Director Nacional, a través del Departamento de Gestión de las Personas, comunicará a los y las postulantes el resultado final del proceso dentro de los 30 días siguientes a su conclusión.</w:t>
      </w:r>
    </w:p>
    <w:p w14:paraId="681D0F1E" w14:textId="345B7790" w:rsidR="000B5D9F" w:rsidRDefault="000B5D9F" w:rsidP="00C61279">
      <w:pPr>
        <w:pStyle w:val="Sangradetextonormal"/>
        <w:widowControl w:val="0"/>
        <w:spacing w:after="100" w:afterAutospacing="1" w:line="276" w:lineRule="auto"/>
        <w:ind w:left="0"/>
        <w:jc w:val="both"/>
        <w:rPr>
          <w:rFonts w:ascii="Verdana" w:hAnsi="Verdana" w:cs="Arial"/>
          <w:b/>
          <w:sz w:val="22"/>
          <w:szCs w:val="22"/>
        </w:rPr>
      </w:pPr>
      <w:r>
        <w:rPr>
          <w:rFonts w:ascii="Verdana" w:hAnsi="Verdana" w:cs="Arial"/>
          <w:b/>
          <w:sz w:val="22"/>
          <w:szCs w:val="22"/>
        </w:rPr>
        <w:t>MODIFICACIÓN DE PLAZOS</w:t>
      </w:r>
    </w:p>
    <w:p w14:paraId="3DD9F04E" w14:textId="77777777" w:rsidR="000B5D9F" w:rsidRDefault="000B5D9F" w:rsidP="000B5D9F">
      <w:pPr>
        <w:spacing w:line="276" w:lineRule="auto"/>
        <w:jc w:val="both"/>
        <w:rPr>
          <w:rFonts w:ascii="Verdana" w:hAnsi="Verdana" w:cs="Arial"/>
          <w:sz w:val="22"/>
          <w:szCs w:val="22"/>
        </w:rPr>
      </w:pPr>
    </w:p>
    <w:p w14:paraId="6CE4A43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período de postulación establecido en esta pauta es obligatorio para todas las personas interesadas,  el incumplimiento de los plazos implicará su exclusión del proceso de selección.</w:t>
      </w:r>
    </w:p>
    <w:p w14:paraId="1A7CE7EA" w14:textId="77777777" w:rsidR="000B5D9F" w:rsidRDefault="000B5D9F" w:rsidP="000B5D9F">
      <w:pPr>
        <w:spacing w:line="276" w:lineRule="auto"/>
        <w:jc w:val="both"/>
        <w:rPr>
          <w:rFonts w:ascii="Verdana" w:hAnsi="Verdana" w:cs="Arial"/>
          <w:sz w:val="22"/>
          <w:szCs w:val="22"/>
        </w:rPr>
      </w:pPr>
    </w:p>
    <w:p w14:paraId="44D9C151"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19" w:history="1">
        <w:r>
          <w:rPr>
            <w:rStyle w:val="Hipervnculo"/>
            <w:rFonts w:ascii="Verdana" w:hAnsi="Verdana" w:cs="Arial"/>
            <w:sz w:val="22"/>
            <w:szCs w:val="22"/>
          </w:rPr>
          <w:t>seleccion@senadis.cl</w:t>
        </w:r>
      </w:hyperlink>
      <w:r>
        <w:rPr>
          <w:rFonts w:ascii="Verdana" w:hAnsi="Verdana" w:cs="Arial"/>
          <w:sz w:val="22"/>
          <w:szCs w:val="22"/>
        </w:rPr>
        <w:t>.</w:t>
      </w:r>
    </w:p>
    <w:p w14:paraId="70DA1AF0" w14:textId="77777777" w:rsidR="000B5D9F" w:rsidRDefault="000B5D9F" w:rsidP="000B5D9F">
      <w:pPr>
        <w:spacing w:line="276" w:lineRule="auto"/>
        <w:jc w:val="both"/>
        <w:rPr>
          <w:rFonts w:ascii="Verdana" w:hAnsi="Verdana" w:cs="Arial"/>
          <w:sz w:val="22"/>
          <w:szCs w:val="22"/>
        </w:rPr>
      </w:pPr>
    </w:p>
    <w:p w14:paraId="7A485335" w14:textId="77777777" w:rsidR="000B5D9F" w:rsidRDefault="000B5D9F" w:rsidP="000B5D9F">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COMITÉ DE SELECCIÓN</w:t>
      </w:r>
    </w:p>
    <w:p w14:paraId="43AD195B" w14:textId="77777777" w:rsidR="000B5D9F" w:rsidRDefault="000B5D9F" w:rsidP="000B5D9F">
      <w:pPr>
        <w:spacing w:line="276" w:lineRule="auto"/>
        <w:jc w:val="both"/>
        <w:rPr>
          <w:rFonts w:ascii="Verdana" w:hAnsi="Verdana" w:cs="Arial"/>
          <w:sz w:val="22"/>
          <w:szCs w:val="22"/>
        </w:rPr>
      </w:pPr>
    </w:p>
    <w:p w14:paraId="62B290B2"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Comité de Selección estará compuesto por funcionarios/as del Servicio Nacional de la Discapacidad, de acuerdo a lo establecido en el Reglamento de Contratación de Personal vigente. La función de este Comité será la de conducir el proceso de selección, a fin de recomendar al Director Nacional los/as postulantes idóneos para proveer el cargo.</w:t>
      </w:r>
    </w:p>
    <w:p w14:paraId="7765F84B" w14:textId="77777777" w:rsidR="000B5D9F" w:rsidRDefault="000B5D9F" w:rsidP="000B5D9F">
      <w:pPr>
        <w:spacing w:line="276" w:lineRule="auto"/>
        <w:jc w:val="both"/>
        <w:rPr>
          <w:rFonts w:ascii="Verdana" w:hAnsi="Verdana" w:cs="Arial"/>
          <w:sz w:val="22"/>
          <w:szCs w:val="22"/>
        </w:rPr>
      </w:pPr>
    </w:p>
    <w:p w14:paraId="1DF34A36"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Para el presente proceso de selección, el Comité de Selección estará integrado por los siguientes cargos:</w:t>
      </w:r>
    </w:p>
    <w:p w14:paraId="1972C1ED" w14:textId="77777777" w:rsidR="000B5D9F" w:rsidRDefault="000B5D9F" w:rsidP="000B5D9F">
      <w:pPr>
        <w:spacing w:line="276" w:lineRule="auto"/>
        <w:jc w:val="both"/>
        <w:rPr>
          <w:rFonts w:ascii="Verdana" w:hAnsi="Verdana" w:cs="Arial"/>
          <w:sz w:val="22"/>
          <w:szCs w:val="22"/>
        </w:rPr>
      </w:pPr>
    </w:p>
    <w:p w14:paraId="62865F70" w14:textId="60EFADDF" w:rsidR="000B5D9F" w:rsidRDefault="00E14CBF"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Jefe/a del Departamento de Administración y Finanzas</w:t>
      </w:r>
    </w:p>
    <w:p w14:paraId="58082A52" w14:textId="77777777" w:rsidR="000B5D9F" w:rsidRDefault="000B5D9F"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Jefe/a del Departamento de Gestión de las Personas</w:t>
      </w:r>
    </w:p>
    <w:p w14:paraId="4C4C7570" w14:textId="77777777" w:rsidR="000B5D9F" w:rsidRDefault="000B5D9F"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Representante de los Trabajadores/as</w:t>
      </w:r>
    </w:p>
    <w:p w14:paraId="2C4227E0" w14:textId="77777777" w:rsidR="000B5D9F" w:rsidRDefault="000B5D9F" w:rsidP="000B5D9F">
      <w:pPr>
        <w:spacing w:line="276" w:lineRule="auto"/>
        <w:jc w:val="both"/>
        <w:rPr>
          <w:rFonts w:ascii="Verdana" w:hAnsi="Verdana" w:cs="Arial"/>
          <w:sz w:val="22"/>
          <w:szCs w:val="22"/>
        </w:rPr>
      </w:pPr>
    </w:p>
    <w:p w14:paraId="01007C3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Comité de Selección podrá funcionar siempre que concurra más del 50% de sus integrantes. En el caso de que alguno/a de sus miembros no pudiera participar del Comité de Selección, se procederá a realizar su reemplazo mediante la resolución respectiva.</w:t>
      </w:r>
    </w:p>
    <w:p w14:paraId="0AAA1A8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Los acuerdos del Comité de Selección se adoptarán por simple mayoría y se dejará constancia de ello en un acta.</w:t>
      </w:r>
    </w:p>
    <w:p w14:paraId="3AC89100" w14:textId="77777777" w:rsidR="000B5D9F" w:rsidRDefault="000B5D9F" w:rsidP="000B5D9F">
      <w:pPr>
        <w:spacing w:line="276" w:lineRule="auto"/>
        <w:jc w:val="both"/>
        <w:rPr>
          <w:rFonts w:ascii="Verdana" w:hAnsi="Verdana" w:cs="Arial"/>
          <w:sz w:val="22"/>
          <w:szCs w:val="22"/>
        </w:rPr>
      </w:pPr>
    </w:p>
    <w:p w14:paraId="3B6F77D1"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Atendidas las características del proceso, el Comité de Selección se reserva el derecho a solicitar apoyo de otros/as especialistas en alguna materia </w:t>
      </w:r>
      <w:r>
        <w:rPr>
          <w:rFonts w:ascii="Verdana" w:hAnsi="Verdana" w:cs="Arial"/>
          <w:sz w:val="22"/>
          <w:szCs w:val="22"/>
        </w:rPr>
        <w:lastRenderedPageBreak/>
        <w:t>específica que actuarán como asesores/as de la misma, lo que deberá quedar debidamente registrado en acta.</w:t>
      </w:r>
    </w:p>
    <w:p w14:paraId="2489D74F" w14:textId="77777777" w:rsidR="00F73BAA" w:rsidRDefault="00F73BAA" w:rsidP="000B5D9F">
      <w:pPr>
        <w:spacing w:line="276" w:lineRule="auto"/>
        <w:jc w:val="both"/>
        <w:rPr>
          <w:rFonts w:ascii="Verdana" w:hAnsi="Verdana" w:cs="Arial"/>
          <w:sz w:val="22"/>
          <w:szCs w:val="22"/>
        </w:rPr>
      </w:pPr>
    </w:p>
    <w:p w14:paraId="72F6777F" w14:textId="77777777" w:rsidR="00F73BAA" w:rsidRDefault="00F73BAA" w:rsidP="000B5D9F">
      <w:pPr>
        <w:spacing w:line="276" w:lineRule="auto"/>
        <w:jc w:val="both"/>
        <w:rPr>
          <w:rFonts w:ascii="Verdana" w:hAnsi="Verdana" w:cs="Arial"/>
          <w:sz w:val="22"/>
          <w:szCs w:val="22"/>
        </w:rPr>
      </w:pPr>
    </w:p>
    <w:p w14:paraId="4636A78A" w14:textId="77777777" w:rsidR="000B5D9F" w:rsidRDefault="000B5D9F" w:rsidP="000B5D9F">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CONTRATO</w:t>
      </w:r>
    </w:p>
    <w:p w14:paraId="39C63A17" w14:textId="77777777" w:rsidR="000B5D9F" w:rsidRDefault="000B5D9F" w:rsidP="000B5D9F">
      <w:pPr>
        <w:spacing w:line="276" w:lineRule="auto"/>
        <w:jc w:val="both"/>
        <w:rPr>
          <w:rFonts w:ascii="Verdana" w:hAnsi="Verdana" w:cs="Arial"/>
          <w:sz w:val="22"/>
          <w:szCs w:val="22"/>
        </w:rPr>
      </w:pPr>
    </w:p>
    <w:p w14:paraId="04AF5FD9"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7.1.</w:t>
      </w:r>
      <w:r>
        <w:rPr>
          <w:rFonts w:ascii="Verdana" w:hAnsi="Verdana" w:cs="Arial"/>
          <w:sz w:val="22"/>
          <w:szCs w:val="22"/>
        </w:rPr>
        <w:tab/>
        <w:t>Procedimiento para firma de contrato</w:t>
      </w:r>
    </w:p>
    <w:p w14:paraId="56FCB2FD" w14:textId="77777777" w:rsidR="000B5D9F" w:rsidRDefault="000B5D9F" w:rsidP="000B5D9F">
      <w:pPr>
        <w:spacing w:line="276" w:lineRule="auto"/>
        <w:jc w:val="both"/>
        <w:rPr>
          <w:rFonts w:ascii="Verdana" w:hAnsi="Verdana" w:cs="Arial"/>
          <w:sz w:val="22"/>
          <w:szCs w:val="22"/>
        </w:rPr>
      </w:pPr>
    </w:p>
    <w:p w14:paraId="376B85BA"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Una vez que el/la postulante ha sido notificado/</w:t>
      </w:r>
      <w:proofErr w:type="gramStart"/>
      <w:r>
        <w:rPr>
          <w:rFonts w:ascii="Verdana" w:hAnsi="Verdana" w:cs="Arial"/>
          <w:sz w:val="22"/>
          <w:szCs w:val="22"/>
        </w:rPr>
        <w:t>a</w:t>
      </w:r>
      <w:proofErr w:type="gramEnd"/>
      <w:r>
        <w:rPr>
          <w:rFonts w:ascii="Verdana" w:hAnsi="Verdana" w:cs="Arial"/>
          <w:sz w:val="22"/>
          <w:szCs w:val="22"/>
        </w:rPr>
        <w:t xml:space="preserve"> y ha expresado su aceptación del cargo, en un plazo no superior a 48 horas deberá presentar al Departamento de Gestión de las Personas la siguiente documentación:</w:t>
      </w:r>
    </w:p>
    <w:p w14:paraId="32F6070A" w14:textId="77777777" w:rsidR="000B5D9F" w:rsidRDefault="000B5D9F" w:rsidP="000B5D9F">
      <w:pPr>
        <w:spacing w:line="276" w:lineRule="auto"/>
        <w:jc w:val="both"/>
        <w:rPr>
          <w:rFonts w:ascii="Verdana" w:hAnsi="Verdana" w:cs="Arial"/>
          <w:sz w:val="22"/>
          <w:szCs w:val="22"/>
        </w:rPr>
      </w:pPr>
    </w:p>
    <w:p w14:paraId="2378D5A3"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Título Profesional en original</w:t>
      </w:r>
    </w:p>
    <w:p w14:paraId="6DA8A13C"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Declaración Jurada Simple, de ingreso a la Administración Pública, suscrita a la fecha de inicio de labores.</w:t>
      </w:r>
    </w:p>
    <w:p w14:paraId="793E5E86"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afiliación a Sistema Previsional</w:t>
      </w:r>
    </w:p>
    <w:p w14:paraId="68BD31E3"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afiliación a Sistema de Salud</w:t>
      </w:r>
    </w:p>
    <w:p w14:paraId="3D2FD15E"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Antecedentes</w:t>
      </w:r>
    </w:p>
    <w:p w14:paraId="6E7FDF4F" w14:textId="77777777" w:rsidR="000B5D9F" w:rsidRDefault="000B5D9F" w:rsidP="000B5D9F">
      <w:pPr>
        <w:spacing w:line="276" w:lineRule="auto"/>
        <w:jc w:val="both"/>
        <w:rPr>
          <w:rFonts w:ascii="Verdana" w:hAnsi="Verdana" w:cs="Arial"/>
          <w:sz w:val="22"/>
          <w:szCs w:val="22"/>
        </w:rPr>
      </w:pPr>
    </w:p>
    <w:p w14:paraId="2AA9AB35" w14:textId="77777777" w:rsidR="00834A69" w:rsidRDefault="00834A69" w:rsidP="000B5D9F">
      <w:pPr>
        <w:spacing w:line="276" w:lineRule="auto"/>
        <w:jc w:val="both"/>
        <w:rPr>
          <w:rFonts w:ascii="Verdana" w:hAnsi="Verdana" w:cs="Arial"/>
          <w:sz w:val="22"/>
          <w:szCs w:val="22"/>
        </w:rPr>
      </w:pPr>
    </w:p>
    <w:p w14:paraId="4A19CAB3"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7.2.</w:t>
      </w:r>
      <w:r>
        <w:rPr>
          <w:rFonts w:ascii="Verdana" w:hAnsi="Verdana" w:cs="Arial"/>
          <w:sz w:val="22"/>
          <w:szCs w:val="22"/>
        </w:rPr>
        <w:tab/>
        <w:t>Duración del contrato</w:t>
      </w:r>
    </w:p>
    <w:p w14:paraId="5A820294" w14:textId="77777777" w:rsidR="000B5D9F" w:rsidRDefault="000B5D9F" w:rsidP="000B5D9F">
      <w:pPr>
        <w:spacing w:line="276" w:lineRule="auto"/>
        <w:jc w:val="both"/>
        <w:rPr>
          <w:rFonts w:ascii="Verdana" w:hAnsi="Verdana" w:cs="Arial"/>
          <w:sz w:val="22"/>
          <w:szCs w:val="22"/>
        </w:rPr>
      </w:pPr>
    </w:p>
    <w:p w14:paraId="48A9C188" w14:textId="23A19B61" w:rsidR="000B5D9F" w:rsidRDefault="000B5D9F" w:rsidP="000B5D9F">
      <w:pPr>
        <w:spacing w:line="276" w:lineRule="auto"/>
        <w:jc w:val="both"/>
        <w:rPr>
          <w:rFonts w:ascii="Verdana" w:hAnsi="Verdana" w:cs="Arial"/>
          <w:sz w:val="22"/>
          <w:szCs w:val="22"/>
        </w:rPr>
      </w:pPr>
      <w:r w:rsidRPr="003B62CC">
        <w:rPr>
          <w:rFonts w:ascii="Verdana" w:hAnsi="Verdana" w:cs="Arial"/>
          <w:sz w:val="22"/>
          <w:szCs w:val="22"/>
        </w:rPr>
        <w:t xml:space="preserve">La duración del contrato inicial será de </w:t>
      </w:r>
      <w:r w:rsidR="00E1719E">
        <w:rPr>
          <w:rFonts w:ascii="Verdana" w:hAnsi="Verdana" w:cs="Arial"/>
          <w:sz w:val="22"/>
          <w:szCs w:val="22"/>
        </w:rPr>
        <w:t>3</w:t>
      </w:r>
      <w:bookmarkStart w:id="0" w:name="_GoBack"/>
      <w:bookmarkEnd w:id="0"/>
      <w:r w:rsidRPr="003B62CC">
        <w:rPr>
          <w:rFonts w:ascii="Verdana" w:hAnsi="Verdana" w:cs="Arial"/>
          <w:sz w:val="22"/>
          <w:szCs w:val="22"/>
        </w:rPr>
        <w:t xml:space="preserve"> meses, a plazo fijo, al término del cual el/la Director/a Nacional, previa evaluación de desempeño, podrá resolver su prorroga. En ningún caso, este concurso, habilitará para un contrato de duración indefinida.</w:t>
      </w:r>
    </w:p>
    <w:p w14:paraId="3372491C" w14:textId="77777777" w:rsidR="000B5D9F" w:rsidRDefault="000B5D9F" w:rsidP="000B5D9F">
      <w:pPr>
        <w:spacing w:line="276" w:lineRule="auto"/>
        <w:jc w:val="both"/>
        <w:rPr>
          <w:rFonts w:ascii="Verdana" w:hAnsi="Verdana" w:cs="Arial"/>
          <w:sz w:val="22"/>
          <w:szCs w:val="22"/>
        </w:rPr>
      </w:pPr>
    </w:p>
    <w:p w14:paraId="426B94AF" w14:textId="77777777" w:rsidR="000B5D9F" w:rsidRDefault="000B5D9F" w:rsidP="000B5D9F"/>
    <w:p w14:paraId="3433CB6D" w14:textId="77777777" w:rsidR="000B5D9F" w:rsidRDefault="000B5D9F" w:rsidP="000B5D9F">
      <w:pPr>
        <w:spacing w:line="276" w:lineRule="auto"/>
        <w:jc w:val="both"/>
      </w:pPr>
    </w:p>
    <w:p w14:paraId="420FE3DF" w14:textId="77777777" w:rsidR="007D7F90" w:rsidRPr="00D3287B" w:rsidRDefault="007D7F90" w:rsidP="007D7F90">
      <w:pPr>
        <w:spacing w:after="200" w:line="276" w:lineRule="auto"/>
        <w:jc w:val="both"/>
        <w:rPr>
          <w:rFonts w:ascii="Verdana" w:hAnsi="Verdana" w:cs="Arial"/>
          <w:b/>
          <w:sz w:val="22"/>
          <w:szCs w:val="22"/>
        </w:rPr>
      </w:pPr>
    </w:p>
    <w:sectPr w:rsidR="007D7F90" w:rsidRPr="00D3287B" w:rsidSect="000B5D9F">
      <w:pgSz w:w="11906" w:h="16838"/>
      <w:pgMar w:top="1417" w:right="1701" w:bottom="1417" w:left="1701" w:header="227"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B52E76" w15:done="0"/>
  <w15:commentEx w15:paraId="771F3F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8F06F" w14:textId="77777777" w:rsidR="006F200D" w:rsidRDefault="006F200D">
      <w:r>
        <w:separator/>
      </w:r>
    </w:p>
  </w:endnote>
  <w:endnote w:type="continuationSeparator" w:id="0">
    <w:p w14:paraId="27F43EC0" w14:textId="77777777" w:rsidR="006F200D" w:rsidRDefault="006F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unga">
    <w:panose1 w:val="000004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A592F" w14:textId="77777777" w:rsidR="006F200D" w:rsidRDefault="006F200D">
      <w:r>
        <w:separator/>
      </w:r>
    </w:p>
  </w:footnote>
  <w:footnote w:type="continuationSeparator" w:id="0">
    <w:p w14:paraId="44E7AB65" w14:textId="77777777" w:rsidR="006F200D" w:rsidRDefault="006F2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3FF"/>
    <w:multiLevelType w:val="hybridMultilevel"/>
    <w:tmpl w:val="52141BB0"/>
    <w:lvl w:ilvl="0" w:tplc="974CD48A">
      <w:start w:val="1"/>
      <w:numFmt w:val="decimal"/>
      <w:lvlText w:val="%1."/>
      <w:lvlJc w:val="left"/>
      <w:pPr>
        <w:ind w:left="786"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4595B09"/>
    <w:multiLevelType w:val="hybridMultilevel"/>
    <w:tmpl w:val="F230B990"/>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nsid w:val="19DC50B0"/>
    <w:multiLevelType w:val="hybridMultilevel"/>
    <w:tmpl w:val="1F2672AE"/>
    <w:lvl w:ilvl="0" w:tplc="340A000F">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C355783"/>
    <w:multiLevelType w:val="hybridMultilevel"/>
    <w:tmpl w:val="CFE2CC7E"/>
    <w:lvl w:ilvl="0" w:tplc="8A729A56">
      <w:start w:val="6"/>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9229D2"/>
    <w:multiLevelType w:val="hybridMultilevel"/>
    <w:tmpl w:val="564E61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2CFF5F06"/>
    <w:multiLevelType w:val="hybridMultilevel"/>
    <w:tmpl w:val="4B8CA7C0"/>
    <w:lvl w:ilvl="0" w:tplc="F34E84BC">
      <w:start w:val="1"/>
      <w:numFmt w:val="decimal"/>
      <w:lvlText w:val="%1."/>
      <w:lvlJc w:val="left"/>
      <w:pPr>
        <w:ind w:left="720" w:hanging="360"/>
      </w:pPr>
      <w:rPr>
        <w:b w:val="0"/>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E0C32D5"/>
    <w:multiLevelType w:val="hybridMultilevel"/>
    <w:tmpl w:val="2DD0D7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23D1288"/>
    <w:multiLevelType w:val="multilevel"/>
    <w:tmpl w:val="2DAEC2B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sz w:val="22"/>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1">
    <w:nsid w:val="41C57621"/>
    <w:multiLevelType w:val="multilevel"/>
    <w:tmpl w:val="412CA588"/>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2">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0EC4342"/>
    <w:multiLevelType w:val="hybridMultilevel"/>
    <w:tmpl w:val="DEC60860"/>
    <w:lvl w:ilvl="0" w:tplc="FAE49146">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1280384"/>
    <w:multiLevelType w:val="hybridMultilevel"/>
    <w:tmpl w:val="2174C2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38814E3"/>
    <w:multiLevelType w:val="multilevel"/>
    <w:tmpl w:val="82AEC5D2"/>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sz w:val="22"/>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9900A2A"/>
    <w:multiLevelType w:val="hybridMultilevel"/>
    <w:tmpl w:val="49D012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78B6227E"/>
    <w:multiLevelType w:val="hybridMultilevel"/>
    <w:tmpl w:val="C8BC7004"/>
    <w:lvl w:ilvl="0" w:tplc="BD029230">
      <w:start w:val="1"/>
      <w:numFmt w:val="decimal"/>
      <w:lvlText w:val="%1."/>
      <w:lvlJc w:val="left"/>
      <w:pPr>
        <w:tabs>
          <w:tab w:val="num" w:pos="720"/>
        </w:tabs>
        <w:ind w:left="720" w:hanging="360"/>
      </w:pPr>
    </w:lvl>
    <w:lvl w:ilvl="1" w:tplc="B5200DAA" w:tentative="1">
      <w:start w:val="1"/>
      <w:numFmt w:val="decimal"/>
      <w:lvlText w:val="%2."/>
      <w:lvlJc w:val="left"/>
      <w:pPr>
        <w:tabs>
          <w:tab w:val="num" w:pos="1440"/>
        </w:tabs>
        <w:ind w:left="1440" w:hanging="360"/>
      </w:pPr>
    </w:lvl>
    <w:lvl w:ilvl="2" w:tplc="8310780E" w:tentative="1">
      <w:start w:val="1"/>
      <w:numFmt w:val="decimal"/>
      <w:lvlText w:val="%3."/>
      <w:lvlJc w:val="left"/>
      <w:pPr>
        <w:tabs>
          <w:tab w:val="num" w:pos="2160"/>
        </w:tabs>
        <w:ind w:left="2160" w:hanging="360"/>
      </w:pPr>
    </w:lvl>
    <w:lvl w:ilvl="3" w:tplc="26085E8E" w:tentative="1">
      <w:start w:val="1"/>
      <w:numFmt w:val="decimal"/>
      <w:lvlText w:val="%4."/>
      <w:lvlJc w:val="left"/>
      <w:pPr>
        <w:tabs>
          <w:tab w:val="num" w:pos="2880"/>
        </w:tabs>
        <w:ind w:left="2880" w:hanging="360"/>
      </w:pPr>
    </w:lvl>
    <w:lvl w:ilvl="4" w:tplc="08B688CE" w:tentative="1">
      <w:start w:val="1"/>
      <w:numFmt w:val="decimal"/>
      <w:lvlText w:val="%5."/>
      <w:lvlJc w:val="left"/>
      <w:pPr>
        <w:tabs>
          <w:tab w:val="num" w:pos="3600"/>
        </w:tabs>
        <w:ind w:left="3600" w:hanging="360"/>
      </w:pPr>
    </w:lvl>
    <w:lvl w:ilvl="5" w:tplc="D88E6FB8" w:tentative="1">
      <w:start w:val="1"/>
      <w:numFmt w:val="decimal"/>
      <w:lvlText w:val="%6."/>
      <w:lvlJc w:val="left"/>
      <w:pPr>
        <w:tabs>
          <w:tab w:val="num" w:pos="4320"/>
        </w:tabs>
        <w:ind w:left="4320" w:hanging="360"/>
      </w:pPr>
    </w:lvl>
    <w:lvl w:ilvl="6" w:tplc="71E867E0" w:tentative="1">
      <w:start w:val="1"/>
      <w:numFmt w:val="decimal"/>
      <w:lvlText w:val="%7."/>
      <w:lvlJc w:val="left"/>
      <w:pPr>
        <w:tabs>
          <w:tab w:val="num" w:pos="5040"/>
        </w:tabs>
        <w:ind w:left="5040" w:hanging="360"/>
      </w:pPr>
    </w:lvl>
    <w:lvl w:ilvl="7" w:tplc="710E874C" w:tentative="1">
      <w:start w:val="1"/>
      <w:numFmt w:val="decimal"/>
      <w:lvlText w:val="%8."/>
      <w:lvlJc w:val="left"/>
      <w:pPr>
        <w:tabs>
          <w:tab w:val="num" w:pos="5760"/>
        </w:tabs>
        <w:ind w:left="5760" w:hanging="360"/>
      </w:pPr>
    </w:lvl>
    <w:lvl w:ilvl="8" w:tplc="D826C2C0" w:tentative="1">
      <w:start w:val="1"/>
      <w:numFmt w:val="decimal"/>
      <w:lvlText w:val="%9."/>
      <w:lvlJc w:val="left"/>
      <w:pPr>
        <w:tabs>
          <w:tab w:val="num" w:pos="6480"/>
        </w:tabs>
        <w:ind w:left="6480" w:hanging="360"/>
      </w:pPr>
    </w:lvl>
  </w:abstractNum>
  <w:abstractNum w:abstractNumId="21">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3">
    <w:nsid w:val="7F24652F"/>
    <w:multiLevelType w:val="hybridMultilevel"/>
    <w:tmpl w:val="C5C4A99A"/>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4">
    <w:nsid w:val="7FD15337"/>
    <w:multiLevelType w:val="multilevel"/>
    <w:tmpl w:val="7A603BD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0"/>
  </w:num>
  <w:num w:numId="2">
    <w:abstractNumId w:val="22"/>
  </w:num>
  <w:num w:numId="3">
    <w:abstractNumId w:val="12"/>
  </w:num>
  <w:num w:numId="4">
    <w:abstractNumId w:val="16"/>
  </w:num>
  <w:num w:numId="5">
    <w:abstractNumId w:val="6"/>
  </w:num>
  <w:num w:numId="6">
    <w:abstractNumId w:val="1"/>
  </w:num>
  <w:num w:numId="7">
    <w:abstractNumId w:val="19"/>
  </w:num>
  <w:num w:numId="8">
    <w:abstractNumId w:val="15"/>
  </w:num>
  <w:num w:numId="9">
    <w:abstractNumId w:val="23"/>
  </w:num>
  <w:num w:numId="10">
    <w:abstractNumId w:val="17"/>
  </w:num>
  <w:num w:numId="11">
    <w:abstractNumId w:val="21"/>
  </w:num>
  <w:num w:numId="12">
    <w:abstractNumId w:val="20"/>
  </w:num>
  <w:num w:numId="13">
    <w:abstractNumId w:val="7"/>
  </w:num>
  <w:num w:numId="14">
    <w:abstractNumId w:val="0"/>
  </w:num>
  <w:num w:numId="15">
    <w:abstractNumId w:val="3"/>
  </w:num>
  <w:num w:numId="16">
    <w:abstractNumId w:val="13"/>
  </w:num>
  <w:num w:numId="17">
    <w:abstractNumId w:val="2"/>
  </w:num>
  <w:num w:numId="18">
    <w:abstractNumId w:val="8"/>
  </w:num>
  <w:num w:numId="19">
    <w:abstractNumId w:val="24"/>
  </w:num>
  <w:num w:numId="20">
    <w:abstractNumId w:val="14"/>
  </w:num>
  <w:num w:numId="21">
    <w:abstractNumId w:val="18"/>
  </w:num>
  <w:num w:numId="22">
    <w:abstractNumId w:val="11"/>
  </w:num>
  <w:num w:numId="23">
    <w:abstractNumId w:val="4"/>
  </w:num>
  <w:num w:numId="24">
    <w:abstractNumId w:val="5"/>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
  </w:num>
  <w:num w:numId="28">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ela Gajardo">
    <w15:presenceInfo w15:providerId="None" w15:userId="Angela Gajar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90"/>
    <w:rsid w:val="000001DE"/>
    <w:rsid w:val="0000447D"/>
    <w:rsid w:val="00004523"/>
    <w:rsid w:val="00012E73"/>
    <w:rsid w:val="000140B7"/>
    <w:rsid w:val="00014283"/>
    <w:rsid w:val="0004091D"/>
    <w:rsid w:val="00047682"/>
    <w:rsid w:val="0005169C"/>
    <w:rsid w:val="00064AA4"/>
    <w:rsid w:val="000835DE"/>
    <w:rsid w:val="00083BFE"/>
    <w:rsid w:val="000843B0"/>
    <w:rsid w:val="00086793"/>
    <w:rsid w:val="00092374"/>
    <w:rsid w:val="0009538D"/>
    <w:rsid w:val="0009559E"/>
    <w:rsid w:val="000A7638"/>
    <w:rsid w:val="000B23A6"/>
    <w:rsid w:val="000B455F"/>
    <w:rsid w:val="000B58FF"/>
    <w:rsid w:val="000B5D9F"/>
    <w:rsid w:val="000C1BF8"/>
    <w:rsid w:val="000C49E6"/>
    <w:rsid w:val="000C551D"/>
    <w:rsid w:val="000C6CB3"/>
    <w:rsid w:val="000F07F3"/>
    <w:rsid w:val="000F74DA"/>
    <w:rsid w:val="00103250"/>
    <w:rsid w:val="00105D80"/>
    <w:rsid w:val="001066BC"/>
    <w:rsid w:val="00131396"/>
    <w:rsid w:val="00131541"/>
    <w:rsid w:val="001359A0"/>
    <w:rsid w:val="00135E2D"/>
    <w:rsid w:val="00146513"/>
    <w:rsid w:val="00156D2F"/>
    <w:rsid w:val="00164148"/>
    <w:rsid w:val="00170975"/>
    <w:rsid w:val="001717E5"/>
    <w:rsid w:val="001775CB"/>
    <w:rsid w:val="001776B8"/>
    <w:rsid w:val="00180128"/>
    <w:rsid w:val="00185E85"/>
    <w:rsid w:val="001870E4"/>
    <w:rsid w:val="0019342F"/>
    <w:rsid w:val="00194744"/>
    <w:rsid w:val="001A1788"/>
    <w:rsid w:val="001B035D"/>
    <w:rsid w:val="001B1481"/>
    <w:rsid w:val="001B3F64"/>
    <w:rsid w:val="001B5CF8"/>
    <w:rsid w:val="001C41E9"/>
    <w:rsid w:val="001C5561"/>
    <w:rsid w:val="001C5CAF"/>
    <w:rsid w:val="001C756F"/>
    <w:rsid w:val="001D39B4"/>
    <w:rsid w:val="001D479D"/>
    <w:rsid w:val="001D76CD"/>
    <w:rsid w:val="001E17A2"/>
    <w:rsid w:val="001E4624"/>
    <w:rsid w:val="001F0656"/>
    <w:rsid w:val="001F4920"/>
    <w:rsid w:val="001F5F78"/>
    <w:rsid w:val="002019CD"/>
    <w:rsid w:val="002024FD"/>
    <w:rsid w:val="0023379D"/>
    <w:rsid w:val="00234419"/>
    <w:rsid w:val="0024151C"/>
    <w:rsid w:val="00250106"/>
    <w:rsid w:val="00250AEF"/>
    <w:rsid w:val="00262680"/>
    <w:rsid w:val="00271564"/>
    <w:rsid w:val="00271CBD"/>
    <w:rsid w:val="002739AC"/>
    <w:rsid w:val="002762B2"/>
    <w:rsid w:val="00277671"/>
    <w:rsid w:val="0028007B"/>
    <w:rsid w:val="002977FB"/>
    <w:rsid w:val="002A6E03"/>
    <w:rsid w:val="002A79BC"/>
    <w:rsid w:val="002A7B65"/>
    <w:rsid w:val="002B2D90"/>
    <w:rsid w:val="002B3095"/>
    <w:rsid w:val="002B5696"/>
    <w:rsid w:val="002B6B0C"/>
    <w:rsid w:val="002B70A0"/>
    <w:rsid w:val="002C07BA"/>
    <w:rsid w:val="002C65C9"/>
    <w:rsid w:val="002D57C2"/>
    <w:rsid w:val="002F232F"/>
    <w:rsid w:val="002F335F"/>
    <w:rsid w:val="002F60C4"/>
    <w:rsid w:val="00302E57"/>
    <w:rsid w:val="0030366E"/>
    <w:rsid w:val="003069D9"/>
    <w:rsid w:val="00314097"/>
    <w:rsid w:val="003176F2"/>
    <w:rsid w:val="003250A9"/>
    <w:rsid w:val="003306BC"/>
    <w:rsid w:val="0033701D"/>
    <w:rsid w:val="00355BC4"/>
    <w:rsid w:val="00361706"/>
    <w:rsid w:val="00365350"/>
    <w:rsid w:val="003739B4"/>
    <w:rsid w:val="00374564"/>
    <w:rsid w:val="0037465A"/>
    <w:rsid w:val="00377D5C"/>
    <w:rsid w:val="00380C96"/>
    <w:rsid w:val="0038743F"/>
    <w:rsid w:val="003921B8"/>
    <w:rsid w:val="0039726C"/>
    <w:rsid w:val="0039771F"/>
    <w:rsid w:val="003978F4"/>
    <w:rsid w:val="003A1241"/>
    <w:rsid w:val="003B0483"/>
    <w:rsid w:val="003B183A"/>
    <w:rsid w:val="003B62CC"/>
    <w:rsid w:val="003B66F0"/>
    <w:rsid w:val="003C2B6C"/>
    <w:rsid w:val="003C3EBA"/>
    <w:rsid w:val="003C5995"/>
    <w:rsid w:val="003D4F49"/>
    <w:rsid w:val="003E7955"/>
    <w:rsid w:val="003F52D3"/>
    <w:rsid w:val="003F60F1"/>
    <w:rsid w:val="003F643C"/>
    <w:rsid w:val="00404E40"/>
    <w:rsid w:val="0040644B"/>
    <w:rsid w:val="0040769A"/>
    <w:rsid w:val="00424436"/>
    <w:rsid w:val="00424D35"/>
    <w:rsid w:val="0043771F"/>
    <w:rsid w:val="004378E6"/>
    <w:rsid w:val="00437E15"/>
    <w:rsid w:val="00441222"/>
    <w:rsid w:val="00443738"/>
    <w:rsid w:val="00444185"/>
    <w:rsid w:val="0044618C"/>
    <w:rsid w:val="00456F98"/>
    <w:rsid w:val="00460C5C"/>
    <w:rsid w:val="00462BAB"/>
    <w:rsid w:val="00462BFE"/>
    <w:rsid w:val="00470E30"/>
    <w:rsid w:val="00472334"/>
    <w:rsid w:val="0047233C"/>
    <w:rsid w:val="004774B2"/>
    <w:rsid w:val="0048575C"/>
    <w:rsid w:val="00485E2A"/>
    <w:rsid w:val="00491780"/>
    <w:rsid w:val="00494822"/>
    <w:rsid w:val="004A3B76"/>
    <w:rsid w:val="004A6ACD"/>
    <w:rsid w:val="004A6D1E"/>
    <w:rsid w:val="004B0042"/>
    <w:rsid w:val="004B0C8D"/>
    <w:rsid w:val="004C2330"/>
    <w:rsid w:val="004D1BC9"/>
    <w:rsid w:val="004D4BE6"/>
    <w:rsid w:val="004D6AEB"/>
    <w:rsid w:val="004E16DA"/>
    <w:rsid w:val="004E203D"/>
    <w:rsid w:val="004E39C0"/>
    <w:rsid w:val="004E5B5E"/>
    <w:rsid w:val="004E5E50"/>
    <w:rsid w:val="004F0DC3"/>
    <w:rsid w:val="004F6733"/>
    <w:rsid w:val="0050077B"/>
    <w:rsid w:val="005023C9"/>
    <w:rsid w:val="00510539"/>
    <w:rsid w:val="00510552"/>
    <w:rsid w:val="00513BE8"/>
    <w:rsid w:val="005162A9"/>
    <w:rsid w:val="00523D7E"/>
    <w:rsid w:val="0052493D"/>
    <w:rsid w:val="00526586"/>
    <w:rsid w:val="00526702"/>
    <w:rsid w:val="0052772C"/>
    <w:rsid w:val="00536186"/>
    <w:rsid w:val="005369BC"/>
    <w:rsid w:val="00540337"/>
    <w:rsid w:val="00541A55"/>
    <w:rsid w:val="0055694B"/>
    <w:rsid w:val="005575D2"/>
    <w:rsid w:val="0056002A"/>
    <w:rsid w:val="005631C2"/>
    <w:rsid w:val="005644A2"/>
    <w:rsid w:val="005669EC"/>
    <w:rsid w:val="00576755"/>
    <w:rsid w:val="00584C27"/>
    <w:rsid w:val="00587133"/>
    <w:rsid w:val="005A514A"/>
    <w:rsid w:val="005A52F9"/>
    <w:rsid w:val="005A76EB"/>
    <w:rsid w:val="005B1D4C"/>
    <w:rsid w:val="005B57F0"/>
    <w:rsid w:val="005B6005"/>
    <w:rsid w:val="005B77E4"/>
    <w:rsid w:val="005C1126"/>
    <w:rsid w:val="005C51D9"/>
    <w:rsid w:val="005C6773"/>
    <w:rsid w:val="005C6914"/>
    <w:rsid w:val="005D3BFC"/>
    <w:rsid w:val="005E04D7"/>
    <w:rsid w:val="005E1B38"/>
    <w:rsid w:val="005E5A57"/>
    <w:rsid w:val="005E7CC1"/>
    <w:rsid w:val="005F7271"/>
    <w:rsid w:val="0061316D"/>
    <w:rsid w:val="006217A4"/>
    <w:rsid w:val="00624D86"/>
    <w:rsid w:val="006355AB"/>
    <w:rsid w:val="00644600"/>
    <w:rsid w:val="00644E0D"/>
    <w:rsid w:val="00655DC0"/>
    <w:rsid w:val="006564DC"/>
    <w:rsid w:val="00657926"/>
    <w:rsid w:val="0066204A"/>
    <w:rsid w:val="00664130"/>
    <w:rsid w:val="00666D8A"/>
    <w:rsid w:val="00667151"/>
    <w:rsid w:val="00667A74"/>
    <w:rsid w:val="00675D7F"/>
    <w:rsid w:val="00691D0F"/>
    <w:rsid w:val="00692490"/>
    <w:rsid w:val="0069368B"/>
    <w:rsid w:val="00695DD5"/>
    <w:rsid w:val="006A4B43"/>
    <w:rsid w:val="006B107B"/>
    <w:rsid w:val="006B6DEB"/>
    <w:rsid w:val="006B754B"/>
    <w:rsid w:val="006C220A"/>
    <w:rsid w:val="006C57A0"/>
    <w:rsid w:val="006D2703"/>
    <w:rsid w:val="006D4CA2"/>
    <w:rsid w:val="006D595B"/>
    <w:rsid w:val="006E0323"/>
    <w:rsid w:val="006E03BB"/>
    <w:rsid w:val="006F200D"/>
    <w:rsid w:val="00707C3C"/>
    <w:rsid w:val="00712933"/>
    <w:rsid w:val="00716854"/>
    <w:rsid w:val="0071686E"/>
    <w:rsid w:val="00717480"/>
    <w:rsid w:val="0072041D"/>
    <w:rsid w:val="0072194E"/>
    <w:rsid w:val="00733331"/>
    <w:rsid w:val="00734BC3"/>
    <w:rsid w:val="00742897"/>
    <w:rsid w:val="00746123"/>
    <w:rsid w:val="00752EA3"/>
    <w:rsid w:val="007569A7"/>
    <w:rsid w:val="00760749"/>
    <w:rsid w:val="007638A9"/>
    <w:rsid w:val="007772B6"/>
    <w:rsid w:val="00784898"/>
    <w:rsid w:val="00784AF0"/>
    <w:rsid w:val="00792220"/>
    <w:rsid w:val="007931CC"/>
    <w:rsid w:val="007961CB"/>
    <w:rsid w:val="007A219A"/>
    <w:rsid w:val="007A4046"/>
    <w:rsid w:val="007B0FA7"/>
    <w:rsid w:val="007B2C3B"/>
    <w:rsid w:val="007B4C7B"/>
    <w:rsid w:val="007B7D3D"/>
    <w:rsid w:val="007C2455"/>
    <w:rsid w:val="007C2DE7"/>
    <w:rsid w:val="007C33C1"/>
    <w:rsid w:val="007C412E"/>
    <w:rsid w:val="007C5D96"/>
    <w:rsid w:val="007C62F5"/>
    <w:rsid w:val="007D16BF"/>
    <w:rsid w:val="007D3E30"/>
    <w:rsid w:val="007D7670"/>
    <w:rsid w:val="007D7F90"/>
    <w:rsid w:val="007E2755"/>
    <w:rsid w:val="007E3B90"/>
    <w:rsid w:val="007F352C"/>
    <w:rsid w:val="007F5A2A"/>
    <w:rsid w:val="007F70CC"/>
    <w:rsid w:val="0080085B"/>
    <w:rsid w:val="008009B9"/>
    <w:rsid w:val="0080228E"/>
    <w:rsid w:val="0080282E"/>
    <w:rsid w:val="00803E6E"/>
    <w:rsid w:val="008171D2"/>
    <w:rsid w:val="008201B7"/>
    <w:rsid w:val="00821C5B"/>
    <w:rsid w:val="0082281B"/>
    <w:rsid w:val="0082503B"/>
    <w:rsid w:val="00826AAD"/>
    <w:rsid w:val="008300A7"/>
    <w:rsid w:val="008306D1"/>
    <w:rsid w:val="008346F8"/>
    <w:rsid w:val="00834A69"/>
    <w:rsid w:val="00836C37"/>
    <w:rsid w:val="008412ED"/>
    <w:rsid w:val="00853782"/>
    <w:rsid w:val="00867286"/>
    <w:rsid w:val="008706BB"/>
    <w:rsid w:val="008734C7"/>
    <w:rsid w:val="008777A3"/>
    <w:rsid w:val="00887923"/>
    <w:rsid w:val="00891690"/>
    <w:rsid w:val="00893C49"/>
    <w:rsid w:val="008950AE"/>
    <w:rsid w:val="00896B8C"/>
    <w:rsid w:val="0089770A"/>
    <w:rsid w:val="008A074C"/>
    <w:rsid w:val="008A0EE7"/>
    <w:rsid w:val="008C0422"/>
    <w:rsid w:val="008C331A"/>
    <w:rsid w:val="008C52F1"/>
    <w:rsid w:val="008D24F0"/>
    <w:rsid w:val="008E0F2C"/>
    <w:rsid w:val="008E12E4"/>
    <w:rsid w:val="008E18D9"/>
    <w:rsid w:val="008E3B2A"/>
    <w:rsid w:val="008E6863"/>
    <w:rsid w:val="008E7817"/>
    <w:rsid w:val="008F1A0D"/>
    <w:rsid w:val="009072DE"/>
    <w:rsid w:val="009077AE"/>
    <w:rsid w:val="00907F7C"/>
    <w:rsid w:val="00915CDC"/>
    <w:rsid w:val="00924EE1"/>
    <w:rsid w:val="0093049D"/>
    <w:rsid w:val="00931C87"/>
    <w:rsid w:val="00932CDE"/>
    <w:rsid w:val="00933434"/>
    <w:rsid w:val="0093367A"/>
    <w:rsid w:val="0094560E"/>
    <w:rsid w:val="00947068"/>
    <w:rsid w:val="0094758D"/>
    <w:rsid w:val="00951C86"/>
    <w:rsid w:val="00951EAE"/>
    <w:rsid w:val="00961AEA"/>
    <w:rsid w:val="009626E3"/>
    <w:rsid w:val="00963CA1"/>
    <w:rsid w:val="00966317"/>
    <w:rsid w:val="00981D49"/>
    <w:rsid w:val="00983946"/>
    <w:rsid w:val="00985184"/>
    <w:rsid w:val="009920E0"/>
    <w:rsid w:val="00992984"/>
    <w:rsid w:val="00997439"/>
    <w:rsid w:val="00997EFD"/>
    <w:rsid w:val="009A3503"/>
    <w:rsid w:val="009A3F41"/>
    <w:rsid w:val="009A4142"/>
    <w:rsid w:val="009A6762"/>
    <w:rsid w:val="009B1C4B"/>
    <w:rsid w:val="009B4455"/>
    <w:rsid w:val="009B4A1E"/>
    <w:rsid w:val="009C07E4"/>
    <w:rsid w:val="009C32DB"/>
    <w:rsid w:val="009C57B9"/>
    <w:rsid w:val="009C5D19"/>
    <w:rsid w:val="009C6489"/>
    <w:rsid w:val="009D3954"/>
    <w:rsid w:val="009E1481"/>
    <w:rsid w:val="009E7366"/>
    <w:rsid w:val="009E7F28"/>
    <w:rsid w:val="009F4049"/>
    <w:rsid w:val="009F5A26"/>
    <w:rsid w:val="00A0059B"/>
    <w:rsid w:val="00A05CA4"/>
    <w:rsid w:val="00A150F1"/>
    <w:rsid w:val="00A17551"/>
    <w:rsid w:val="00A17A2B"/>
    <w:rsid w:val="00A26624"/>
    <w:rsid w:val="00A26D06"/>
    <w:rsid w:val="00A3259A"/>
    <w:rsid w:val="00A461C4"/>
    <w:rsid w:val="00A52244"/>
    <w:rsid w:val="00A5285D"/>
    <w:rsid w:val="00A56072"/>
    <w:rsid w:val="00A563DB"/>
    <w:rsid w:val="00A63724"/>
    <w:rsid w:val="00A63B87"/>
    <w:rsid w:val="00A6652C"/>
    <w:rsid w:val="00A754BF"/>
    <w:rsid w:val="00A87D98"/>
    <w:rsid w:val="00A87DE8"/>
    <w:rsid w:val="00A95EB3"/>
    <w:rsid w:val="00AA280C"/>
    <w:rsid w:val="00AA409C"/>
    <w:rsid w:val="00AA48F8"/>
    <w:rsid w:val="00AB3D03"/>
    <w:rsid w:val="00AC13D9"/>
    <w:rsid w:val="00AC4693"/>
    <w:rsid w:val="00AC6B45"/>
    <w:rsid w:val="00AD1361"/>
    <w:rsid w:val="00AD7D52"/>
    <w:rsid w:val="00AE1DD9"/>
    <w:rsid w:val="00AE4EA1"/>
    <w:rsid w:val="00AF2FED"/>
    <w:rsid w:val="00AF3E62"/>
    <w:rsid w:val="00AF4934"/>
    <w:rsid w:val="00AF5AC3"/>
    <w:rsid w:val="00AF62C7"/>
    <w:rsid w:val="00B1265C"/>
    <w:rsid w:val="00B15815"/>
    <w:rsid w:val="00B20E77"/>
    <w:rsid w:val="00B2200B"/>
    <w:rsid w:val="00B4514A"/>
    <w:rsid w:val="00B50804"/>
    <w:rsid w:val="00B53504"/>
    <w:rsid w:val="00B566FC"/>
    <w:rsid w:val="00B574C9"/>
    <w:rsid w:val="00B700A2"/>
    <w:rsid w:val="00B727BA"/>
    <w:rsid w:val="00B74963"/>
    <w:rsid w:val="00B80A55"/>
    <w:rsid w:val="00B84E66"/>
    <w:rsid w:val="00B96154"/>
    <w:rsid w:val="00BA5F31"/>
    <w:rsid w:val="00BA6795"/>
    <w:rsid w:val="00BB2EF4"/>
    <w:rsid w:val="00BB3E40"/>
    <w:rsid w:val="00BB44CF"/>
    <w:rsid w:val="00BB65E9"/>
    <w:rsid w:val="00BC0D6A"/>
    <w:rsid w:val="00BC6DFB"/>
    <w:rsid w:val="00BD1462"/>
    <w:rsid w:val="00BD2912"/>
    <w:rsid w:val="00BD7132"/>
    <w:rsid w:val="00C01D56"/>
    <w:rsid w:val="00C01FB7"/>
    <w:rsid w:val="00C05C88"/>
    <w:rsid w:val="00C07983"/>
    <w:rsid w:val="00C217EC"/>
    <w:rsid w:val="00C26E52"/>
    <w:rsid w:val="00C30BAA"/>
    <w:rsid w:val="00C34DAB"/>
    <w:rsid w:val="00C412DF"/>
    <w:rsid w:val="00C47B11"/>
    <w:rsid w:val="00C53506"/>
    <w:rsid w:val="00C553E6"/>
    <w:rsid w:val="00C5759B"/>
    <w:rsid w:val="00C61279"/>
    <w:rsid w:val="00C65147"/>
    <w:rsid w:val="00C72879"/>
    <w:rsid w:val="00C77354"/>
    <w:rsid w:val="00C774B8"/>
    <w:rsid w:val="00C85224"/>
    <w:rsid w:val="00C868EA"/>
    <w:rsid w:val="00C86936"/>
    <w:rsid w:val="00C920F5"/>
    <w:rsid w:val="00C94086"/>
    <w:rsid w:val="00C976F1"/>
    <w:rsid w:val="00CA1CA0"/>
    <w:rsid w:val="00CA3F30"/>
    <w:rsid w:val="00CB57CB"/>
    <w:rsid w:val="00CC536C"/>
    <w:rsid w:val="00CD25A1"/>
    <w:rsid w:val="00CE3F6E"/>
    <w:rsid w:val="00CF7E69"/>
    <w:rsid w:val="00D00A1F"/>
    <w:rsid w:val="00D02E48"/>
    <w:rsid w:val="00D05823"/>
    <w:rsid w:val="00D103EF"/>
    <w:rsid w:val="00D129AF"/>
    <w:rsid w:val="00D152C6"/>
    <w:rsid w:val="00D37D11"/>
    <w:rsid w:val="00D45131"/>
    <w:rsid w:val="00D545F0"/>
    <w:rsid w:val="00D54D8A"/>
    <w:rsid w:val="00D620AA"/>
    <w:rsid w:val="00D63C3C"/>
    <w:rsid w:val="00D67053"/>
    <w:rsid w:val="00D707E9"/>
    <w:rsid w:val="00D70DE0"/>
    <w:rsid w:val="00D85509"/>
    <w:rsid w:val="00D875EA"/>
    <w:rsid w:val="00D87A4A"/>
    <w:rsid w:val="00D94FBE"/>
    <w:rsid w:val="00D95339"/>
    <w:rsid w:val="00DA0A6C"/>
    <w:rsid w:val="00DB149C"/>
    <w:rsid w:val="00DC21E3"/>
    <w:rsid w:val="00DC3878"/>
    <w:rsid w:val="00DD0211"/>
    <w:rsid w:val="00DD5F32"/>
    <w:rsid w:val="00DE2648"/>
    <w:rsid w:val="00DE4B62"/>
    <w:rsid w:val="00DE777D"/>
    <w:rsid w:val="00DF565A"/>
    <w:rsid w:val="00DF61DF"/>
    <w:rsid w:val="00DF7C0A"/>
    <w:rsid w:val="00E03474"/>
    <w:rsid w:val="00E04574"/>
    <w:rsid w:val="00E05932"/>
    <w:rsid w:val="00E101F1"/>
    <w:rsid w:val="00E11865"/>
    <w:rsid w:val="00E14CBF"/>
    <w:rsid w:val="00E1719E"/>
    <w:rsid w:val="00E25479"/>
    <w:rsid w:val="00E278D7"/>
    <w:rsid w:val="00E334C7"/>
    <w:rsid w:val="00E41A5F"/>
    <w:rsid w:val="00E45FC7"/>
    <w:rsid w:val="00E47691"/>
    <w:rsid w:val="00E5261B"/>
    <w:rsid w:val="00E54328"/>
    <w:rsid w:val="00E57455"/>
    <w:rsid w:val="00E73EC8"/>
    <w:rsid w:val="00E83FE4"/>
    <w:rsid w:val="00E861FB"/>
    <w:rsid w:val="00E90631"/>
    <w:rsid w:val="00E92BE9"/>
    <w:rsid w:val="00E9712E"/>
    <w:rsid w:val="00E9735D"/>
    <w:rsid w:val="00EA160E"/>
    <w:rsid w:val="00EA4FBF"/>
    <w:rsid w:val="00EC1F08"/>
    <w:rsid w:val="00EC56DE"/>
    <w:rsid w:val="00ED29B9"/>
    <w:rsid w:val="00ED31C0"/>
    <w:rsid w:val="00EE489D"/>
    <w:rsid w:val="00EE7710"/>
    <w:rsid w:val="00EF2969"/>
    <w:rsid w:val="00F03846"/>
    <w:rsid w:val="00F0432B"/>
    <w:rsid w:val="00F05891"/>
    <w:rsid w:val="00F14F40"/>
    <w:rsid w:val="00F20A63"/>
    <w:rsid w:val="00F2296B"/>
    <w:rsid w:val="00F24FD1"/>
    <w:rsid w:val="00F30814"/>
    <w:rsid w:val="00F32AFB"/>
    <w:rsid w:val="00F33258"/>
    <w:rsid w:val="00F35CAE"/>
    <w:rsid w:val="00F40394"/>
    <w:rsid w:val="00F40995"/>
    <w:rsid w:val="00F43279"/>
    <w:rsid w:val="00F440EC"/>
    <w:rsid w:val="00F44897"/>
    <w:rsid w:val="00F46308"/>
    <w:rsid w:val="00F47848"/>
    <w:rsid w:val="00F55F89"/>
    <w:rsid w:val="00F56784"/>
    <w:rsid w:val="00F637B6"/>
    <w:rsid w:val="00F6733E"/>
    <w:rsid w:val="00F67EF1"/>
    <w:rsid w:val="00F73BAA"/>
    <w:rsid w:val="00F7518B"/>
    <w:rsid w:val="00F7581C"/>
    <w:rsid w:val="00F76E7E"/>
    <w:rsid w:val="00F908CD"/>
    <w:rsid w:val="00F9157C"/>
    <w:rsid w:val="00F918B6"/>
    <w:rsid w:val="00F921CF"/>
    <w:rsid w:val="00F972BD"/>
    <w:rsid w:val="00FA1447"/>
    <w:rsid w:val="00FA3044"/>
    <w:rsid w:val="00FB2ECA"/>
    <w:rsid w:val="00FB4160"/>
    <w:rsid w:val="00FD4DE0"/>
    <w:rsid w:val="00FE34F9"/>
    <w:rsid w:val="00FF36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71686E"/>
    <w:rPr>
      <w:sz w:val="16"/>
      <w:szCs w:val="16"/>
    </w:rPr>
  </w:style>
  <w:style w:type="paragraph" w:styleId="Textocomentario">
    <w:name w:val="annotation text"/>
    <w:basedOn w:val="Normal"/>
    <w:link w:val="TextocomentarioCar"/>
    <w:uiPriority w:val="99"/>
    <w:semiHidden/>
    <w:unhideWhenUsed/>
    <w:rsid w:val="0071686E"/>
    <w:rPr>
      <w:sz w:val="20"/>
      <w:szCs w:val="20"/>
    </w:rPr>
  </w:style>
  <w:style w:type="character" w:customStyle="1" w:styleId="TextocomentarioCar">
    <w:name w:val="Texto comentario Car"/>
    <w:basedOn w:val="Fuentedeprrafopredeter"/>
    <w:link w:val="Textocomentario"/>
    <w:uiPriority w:val="99"/>
    <w:semiHidden/>
    <w:rsid w:val="0071686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1686E"/>
    <w:rPr>
      <w:b/>
      <w:bCs/>
    </w:rPr>
  </w:style>
  <w:style w:type="character" w:customStyle="1" w:styleId="AsuntodelcomentarioCar">
    <w:name w:val="Asunto del comentario Car"/>
    <w:basedOn w:val="TextocomentarioCar"/>
    <w:link w:val="Asuntodelcomentario"/>
    <w:uiPriority w:val="99"/>
    <w:semiHidden/>
    <w:rsid w:val="0071686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716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86E"/>
    <w:rPr>
      <w:rFonts w:ascii="Tahoma" w:eastAsia="Times New Roman" w:hAnsi="Tahoma" w:cs="Tahoma"/>
      <w:sz w:val="16"/>
      <w:szCs w:val="16"/>
      <w:lang w:eastAsia="es-ES"/>
    </w:rPr>
  </w:style>
  <w:style w:type="paragraph" w:styleId="HTMLconformatoprevio">
    <w:name w:val="HTML Preformatted"/>
    <w:basedOn w:val="Normal"/>
    <w:link w:val="HTMLconformatoprevioCar"/>
    <w:uiPriority w:val="99"/>
    <w:semiHidden/>
    <w:unhideWhenUsed/>
    <w:rsid w:val="00D129AF"/>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129AF"/>
    <w:rPr>
      <w:rFonts w:ascii="Consolas" w:eastAsia="Times New Roman" w:hAnsi="Consolas" w:cs="Times New Roman"/>
      <w:sz w:val="20"/>
      <w:szCs w:val="20"/>
      <w:lang w:eastAsia="es-ES"/>
    </w:rPr>
  </w:style>
  <w:style w:type="paragraph" w:styleId="Textonotapie">
    <w:name w:val="footnote text"/>
    <w:basedOn w:val="Normal"/>
    <w:link w:val="TextonotapieCar"/>
    <w:semiHidden/>
    <w:rsid w:val="009E1481"/>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9E1481"/>
    <w:rPr>
      <w:rFonts w:ascii="Arial" w:eastAsia="Times New Roman" w:hAnsi="Arial" w:cs="Lucida Sans Unicode"/>
      <w:kern w:val="32"/>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71686E"/>
    <w:rPr>
      <w:sz w:val="16"/>
      <w:szCs w:val="16"/>
    </w:rPr>
  </w:style>
  <w:style w:type="paragraph" w:styleId="Textocomentario">
    <w:name w:val="annotation text"/>
    <w:basedOn w:val="Normal"/>
    <w:link w:val="TextocomentarioCar"/>
    <w:uiPriority w:val="99"/>
    <w:semiHidden/>
    <w:unhideWhenUsed/>
    <w:rsid w:val="0071686E"/>
    <w:rPr>
      <w:sz w:val="20"/>
      <w:szCs w:val="20"/>
    </w:rPr>
  </w:style>
  <w:style w:type="character" w:customStyle="1" w:styleId="TextocomentarioCar">
    <w:name w:val="Texto comentario Car"/>
    <w:basedOn w:val="Fuentedeprrafopredeter"/>
    <w:link w:val="Textocomentario"/>
    <w:uiPriority w:val="99"/>
    <w:semiHidden/>
    <w:rsid w:val="0071686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1686E"/>
    <w:rPr>
      <w:b/>
      <w:bCs/>
    </w:rPr>
  </w:style>
  <w:style w:type="character" w:customStyle="1" w:styleId="AsuntodelcomentarioCar">
    <w:name w:val="Asunto del comentario Car"/>
    <w:basedOn w:val="TextocomentarioCar"/>
    <w:link w:val="Asuntodelcomentario"/>
    <w:uiPriority w:val="99"/>
    <w:semiHidden/>
    <w:rsid w:val="0071686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716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86E"/>
    <w:rPr>
      <w:rFonts w:ascii="Tahoma" w:eastAsia="Times New Roman" w:hAnsi="Tahoma" w:cs="Tahoma"/>
      <w:sz w:val="16"/>
      <w:szCs w:val="16"/>
      <w:lang w:eastAsia="es-ES"/>
    </w:rPr>
  </w:style>
  <w:style w:type="paragraph" w:styleId="HTMLconformatoprevio">
    <w:name w:val="HTML Preformatted"/>
    <w:basedOn w:val="Normal"/>
    <w:link w:val="HTMLconformatoprevioCar"/>
    <w:uiPriority w:val="99"/>
    <w:semiHidden/>
    <w:unhideWhenUsed/>
    <w:rsid w:val="00D129AF"/>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129AF"/>
    <w:rPr>
      <w:rFonts w:ascii="Consolas" w:eastAsia="Times New Roman" w:hAnsi="Consolas" w:cs="Times New Roman"/>
      <w:sz w:val="20"/>
      <w:szCs w:val="20"/>
      <w:lang w:eastAsia="es-ES"/>
    </w:rPr>
  </w:style>
  <w:style w:type="paragraph" w:styleId="Textonotapie">
    <w:name w:val="footnote text"/>
    <w:basedOn w:val="Normal"/>
    <w:link w:val="TextonotapieCar"/>
    <w:semiHidden/>
    <w:rsid w:val="009E1481"/>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9E1481"/>
    <w:rPr>
      <w:rFonts w:ascii="Arial" w:eastAsia="Times New Roman" w:hAnsi="Arial" w:cs="Lucida Sans Unicode"/>
      <w:kern w:val="32"/>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608">
      <w:bodyDiv w:val="1"/>
      <w:marLeft w:val="0"/>
      <w:marRight w:val="0"/>
      <w:marTop w:val="0"/>
      <w:marBottom w:val="0"/>
      <w:divBdr>
        <w:top w:val="none" w:sz="0" w:space="0" w:color="auto"/>
        <w:left w:val="none" w:sz="0" w:space="0" w:color="auto"/>
        <w:bottom w:val="none" w:sz="0" w:space="0" w:color="auto"/>
        <w:right w:val="none" w:sz="0" w:space="0" w:color="auto"/>
      </w:divBdr>
    </w:div>
    <w:div w:id="252322488">
      <w:bodyDiv w:val="1"/>
      <w:marLeft w:val="0"/>
      <w:marRight w:val="0"/>
      <w:marTop w:val="0"/>
      <w:marBottom w:val="0"/>
      <w:divBdr>
        <w:top w:val="none" w:sz="0" w:space="0" w:color="auto"/>
        <w:left w:val="none" w:sz="0" w:space="0" w:color="auto"/>
        <w:bottom w:val="none" w:sz="0" w:space="0" w:color="auto"/>
        <w:right w:val="none" w:sz="0" w:space="0" w:color="auto"/>
      </w:divBdr>
    </w:div>
    <w:div w:id="268974189">
      <w:bodyDiv w:val="1"/>
      <w:marLeft w:val="0"/>
      <w:marRight w:val="0"/>
      <w:marTop w:val="0"/>
      <w:marBottom w:val="0"/>
      <w:divBdr>
        <w:top w:val="none" w:sz="0" w:space="0" w:color="auto"/>
        <w:left w:val="none" w:sz="0" w:space="0" w:color="auto"/>
        <w:bottom w:val="none" w:sz="0" w:space="0" w:color="auto"/>
        <w:right w:val="none" w:sz="0" w:space="0" w:color="auto"/>
      </w:divBdr>
    </w:div>
    <w:div w:id="322391791">
      <w:bodyDiv w:val="1"/>
      <w:marLeft w:val="0"/>
      <w:marRight w:val="0"/>
      <w:marTop w:val="0"/>
      <w:marBottom w:val="0"/>
      <w:divBdr>
        <w:top w:val="none" w:sz="0" w:space="0" w:color="auto"/>
        <w:left w:val="none" w:sz="0" w:space="0" w:color="auto"/>
        <w:bottom w:val="none" w:sz="0" w:space="0" w:color="auto"/>
        <w:right w:val="none" w:sz="0" w:space="0" w:color="auto"/>
      </w:divBdr>
    </w:div>
    <w:div w:id="391540811">
      <w:bodyDiv w:val="1"/>
      <w:marLeft w:val="0"/>
      <w:marRight w:val="0"/>
      <w:marTop w:val="0"/>
      <w:marBottom w:val="0"/>
      <w:divBdr>
        <w:top w:val="none" w:sz="0" w:space="0" w:color="auto"/>
        <w:left w:val="none" w:sz="0" w:space="0" w:color="auto"/>
        <w:bottom w:val="none" w:sz="0" w:space="0" w:color="auto"/>
        <w:right w:val="none" w:sz="0" w:space="0" w:color="auto"/>
      </w:divBdr>
    </w:div>
    <w:div w:id="415826455">
      <w:bodyDiv w:val="1"/>
      <w:marLeft w:val="0"/>
      <w:marRight w:val="0"/>
      <w:marTop w:val="0"/>
      <w:marBottom w:val="0"/>
      <w:divBdr>
        <w:top w:val="none" w:sz="0" w:space="0" w:color="auto"/>
        <w:left w:val="none" w:sz="0" w:space="0" w:color="auto"/>
        <w:bottom w:val="none" w:sz="0" w:space="0" w:color="auto"/>
        <w:right w:val="none" w:sz="0" w:space="0" w:color="auto"/>
      </w:divBdr>
    </w:div>
    <w:div w:id="416437174">
      <w:bodyDiv w:val="1"/>
      <w:marLeft w:val="0"/>
      <w:marRight w:val="0"/>
      <w:marTop w:val="0"/>
      <w:marBottom w:val="0"/>
      <w:divBdr>
        <w:top w:val="none" w:sz="0" w:space="0" w:color="auto"/>
        <w:left w:val="none" w:sz="0" w:space="0" w:color="auto"/>
        <w:bottom w:val="none" w:sz="0" w:space="0" w:color="auto"/>
        <w:right w:val="none" w:sz="0" w:space="0" w:color="auto"/>
      </w:divBdr>
    </w:div>
    <w:div w:id="851724748">
      <w:bodyDiv w:val="1"/>
      <w:marLeft w:val="0"/>
      <w:marRight w:val="0"/>
      <w:marTop w:val="0"/>
      <w:marBottom w:val="0"/>
      <w:divBdr>
        <w:top w:val="none" w:sz="0" w:space="0" w:color="auto"/>
        <w:left w:val="none" w:sz="0" w:space="0" w:color="auto"/>
        <w:bottom w:val="none" w:sz="0" w:space="0" w:color="auto"/>
        <w:right w:val="none" w:sz="0" w:space="0" w:color="auto"/>
      </w:divBdr>
    </w:div>
    <w:div w:id="1063411884">
      <w:bodyDiv w:val="1"/>
      <w:marLeft w:val="0"/>
      <w:marRight w:val="0"/>
      <w:marTop w:val="0"/>
      <w:marBottom w:val="0"/>
      <w:divBdr>
        <w:top w:val="none" w:sz="0" w:space="0" w:color="auto"/>
        <w:left w:val="none" w:sz="0" w:space="0" w:color="auto"/>
        <w:bottom w:val="none" w:sz="0" w:space="0" w:color="auto"/>
        <w:right w:val="none" w:sz="0" w:space="0" w:color="auto"/>
      </w:divBdr>
    </w:div>
    <w:div w:id="1120026247">
      <w:bodyDiv w:val="1"/>
      <w:marLeft w:val="0"/>
      <w:marRight w:val="0"/>
      <w:marTop w:val="0"/>
      <w:marBottom w:val="0"/>
      <w:divBdr>
        <w:top w:val="none" w:sz="0" w:space="0" w:color="auto"/>
        <w:left w:val="none" w:sz="0" w:space="0" w:color="auto"/>
        <w:bottom w:val="none" w:sz="0" w:space="0" w:color="auto"/>
        <w:right w:val="none" w:sz="0" w:space="0" w:color="auto"/>
      </w:divBdr>
    </w:div>
    <w:div w:id="1276985624">
      <w:bodyDiv w:val="1"/>
      <w:marLeft w:val="0"/>
      <w:marRight w:val="0"/>
      <w:marTop w:val="0"/>
      <w:marBottom w:val="0"/>
      <w:divBdr>
        <w:top w:val="none" w:sz="0" w:space="0" w:color="auto"/>
        <w:left w:val="none" w:sz="0" w:space="0" w:color="auto"/>
        <w:bottom w:val="none" w:sz="0" w:space="0" w:color="auto"/>
        <w:right w:val="none" w:sz="0" w:space="0" w:color="auto"/>
      </w:divBdr>
    </w:div>
    <w:div w:id="1313026569">
      <w:bodyDiv w:val="1"/>
      <w:marLeft w:val="0"/>
      <w:marRight w:val="0"/>
      <w:marTop w:val="0"/>
      <w:marBottom w:val="0"/>
      <w:divBdr>
        <w:top w:val="none" w:sz="0" w:space="0" w:color="auto"/>
        <w:left w:val="none" w:sz="0" w:space="0" w:color="auto"/>
        <w:bottom w:val="none" w:sz="0" w:space="0" w:color="auto"/>
        <w:right w:val="none" w:sz="0" w:space="0" w:color="auto"/>
      </w:divBdr>
    </w:div>
    <w:div w:id="1317415224">
      <w:bodyDiv w:val="1"/>
      <w:marLeft w:val="0"/>
      <w:marRight w:val="0"/>
      <w:marTop w:val="0"/>
      <w:marBottom w:val="0"/>
      <w:divBdr>
        <w:top w:val="none" w:sz="0" w:space="0" w:color="auto"/>
        <w:left w:val="none" w:sz="0" w:space="0" w:color="auto"/>
        <w:bottom w:val="none" w:sz="0" w:space="0" w:color="auto"/>
        <w:right w:val="none" w:sz="0" w:space="0" w:color="auto"/>
      </w:divBdr>
    </w:div>
    <w:div w:id="1365473572">
      <w:bodyDiv w:val="1"/>
      <w:marLeft w:val="0"/>
      <w:marRight w:val="0"/>
      <w:marTop w:val="0"/>
      <w:marBottom w:val="0"/>
      <w:divBdr>
        <w:top w:val="none" w:sz="0" w:space="0" w:color="auto"/>
        <w:left w:val="none" w:sz="0" w:space="0" w:color="auto"/>
        <w:bottom w:val="none" w:sz="0" w:space="0" w:color="auto"/>
        <w:right w:val="none" w:sz="0" w:space="0" w:color="auto"/>
      </w:divBdr>
    </w:div>
    <w:div w:id="1568877345">
      <w:bodyDiv w:val="1"/>
      <w:marLeft w:val="0"/>
      <w:marRight w:val="0"/>
      <w:marTop w:val="0"/>
      <w:marBottom w:val="0"/>
      <w:divBdr>
        <w:top w:val="none" w:sz="0" w:space="0" w:color="auto"/>
        <w:left w:val="none" w:sz="0" w:space="0" w:color="auto"/>
        <w:bottom w:val="none" w:sz="0" w:space="0" w:color="auto"/>
        <w:right w:val="none" w:sz="0" w:space="0" w:color="auto"/>
      </w:divBdr>
    </w:div>
    <w:div w:id="1641956738">
      <w:bodyDiv w:val="1"/>
      <w:marLeft w:val="0"/>
      <w:marRight w:val="0"/>
      <w:marTop w:val="0"/>
      <w:marBottom w:val="0"/>
      <w:divBdr>
        <w:top w:val="none" w:sz="0" w:space="0" w:color="auto"/>
        <w:left w:val="none" w:sz="0" w:space="0" w:color="auto"/>
        <w:bottom w:val="none" w:sz="0" w:space="0" w:color="auto"/>
        <w:right w:val="none" w:sz="0" w:space="0" w:color="auto"/>
      </w:divBdr>
    </w:div>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pleospublicos.cl" TargetMode="External"/><Relationship Id="rId18" Type="http://schemas.openxmlformats.org/officeDocument/2006/relationships/hyperlink" Target="http://www.senadis.gob.c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enadis.gob.cl" TargetMode="External"/><Relationship Id="rId17" Type="http://schemas.openxmlformats.org/officeDocument/2006/relationships/hyperlink" Target="http://www.empleospublicos.cl/" TargetMode="External"/><Relationship Id="rId2" Type="http://schemas.openxmlformats.org/officeDocument/2006/relationships/numbering" Target="numbering.xml"/><Relationship Id="rId16" Type="http://schemas.openxmlformats.org/officeDocument/2006/relationships/hyperlink" Target="http://www.senadis.gob.c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gob.cl" TargetMode="External"/><Relationship Id="rId5" Type="http://schemas.openxmlformats.org/officeDocument/2006/relationships/settings" Target="settings.xml"/><Relationship Id="rId15" Type="http://schemas.openxmlformats.org/officeDocument/2006/relationships/hyperlink" Target="http://www.empleospublicos.cl/" TargetMode="External"/><Relationship Id="rId23" Type="http://schemas.microsoft.com/office/2011/relationships/commentsExtended" Target="commentsExtended.xml"/><Relationship Id="rId10" Type="http://schemas.openxmlformats.org/officeDocument/2006/relationships/hyperlink" Target="http://www.empleospublicos.cl" TargetMode="External"/><Relationship Id="rId19" Type="http://schemas.openxmlformats.org/officeDocument/2006/relationships/hyperlink" Target="mailto:seleccion@senadis.c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leccion@senadis.cl" TargetMode="External"/><Relationship Id="rId22"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1815A-E39B-40D4-AFC3-C0A6F5643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15</Pages>
  <Words>3981</Words>
  <Characters>21899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25</cp:revision>
  <cp:lastPrinted>2016-04-12T18:37:00Z</cp:lastPrinted>
  <dcterms:created xsi:type="dcterms:W3CDTF">2018-10-11T15:33:00Z</dcterms:created>
  <dcterms:modified xsi:type="dcterms:W3CDTF">2018-10-12T13:15:00Z</dcterms:modified>
</cp:coreProperties>
</file>