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Se comunica a todos los postulantes al concurso </w:t>
      </w:r>
      <w:r w:rsidR="00041E9F">
        <w:rPr>
          <w:rFonts w:ascii="Verdana" w:hAnsi="Verdana"/>
        </w:rPr>
        <w:t>público</w:t>
      </w:r>
      <w:r>
        <w:rPr>
          <w:rFonts w:ascii="Verdana" w:hAnsi="Verdana"/>
        </w:rPr>
        <w:t xml:space="preserve"> </w:t>
      </w:r>
      <w:r w:rsidR="00041E9F">
        <w:rPr>
          <w:rFonts w:ascii="Verdana" w:hAnsi="Verdana"/>
        </w:rPr>
        <w:t>que busca proveer el cargo de</w:t>
      </w:r>
      <w:r>
        <w:rPr>
          <w:rFonts w:ascii="Verdana" w:hAnsi="Verdana"/>
        </w:rPr>
        <w:t>:</w:t>
      </w:r>
    </w:p>
    <w:p w:rsidR="00843FAA" w:rsidRPr="00843FAA" w:rsidRDefault="00843FAA" w:rsidP="00843FAA">
      <w:pPr>
        <w:jc w:val="center"/>
        <w:rPr>
          <w:rFonts w:ascii="Verdana" w:hAnsi="Verdana"/>
          <w:b/>
          <w:sz w:val="20"/>
        </w:rPr>
      </w:pPr>
      <w:r w:rsidRPr="00843FAA">
        <w:rPr>
          <w:rFonts w:ascii="Verdana" w:hAnsi="Verdana"/>
          <w:b/>
          <w:sz w:val="20"/>
        </w:rPr>
        <w:t>Profesional Sección de Adquisiciones y Contrataciones</w:t>
      </w:r>
    </w:p>
    <w:p w:rsidR="00041E9F" w:rsidRPr="009526ED" w:rsidRDefault="009526ED" w:rsidP="009526ED">
      <w:pPr>
        <w:jc w:val="both"/>
        <w:rPr>
          <w:rFonts w:ascii="Verdana" w:hAnsi="Verdana"/>
        </w:rPr>
      </w:pPr>
      <w:r>
        <w:rPr>
          <w:rFonts w:ascii="Verdana" w:hAnsi="Verdana"/>
        </w:rPr>
        <w:t>Que p</w:t>
      </w:r>
      <w:r w:rsidR="00EE2AAC" w:rsidRPr="009526ED">
        <w:rPr>
          <w:rFonts w:ascii="Verdana" w:hAnsi="Verdana"/>
        </w:rPr>
        <w:t>roducto de la gran cantidad de postulaciones recibidas para el concurso realizado, aún nos encontramos realizando la etapa de Admisibilidad y Evaluación Curricular.</w:t>
      </w:r>
    </w:p>
    <w:p w:rsidR="003A4A03" w:rsidRPr="00041E9F" w:rsidRDefault="00EE2AAC" w:rsidP="00041E9F">
      <w:pPr>
        <w:jc w:val="both"/>
        <w:rPr>
          <w:rFonts w:ascii="Verdana" w:hAnsi="Verdana"/>
        </w:rPr>
      </w:pPr>
      <w:r w:rsidRPr="00041E9F">
        <w:rPr>
          <w:rFonts w:ascii="Verdana" w:hAnsi="Verdana"/>
        </w:rPr>
        <w:t>Los resultados serán subidos a la página del Servicio apenas concluya la etapa.</w:t>
      </w:r>
    </w:p>
    <w:p w:rsidR="00EE2AAC" w:rsidRPr="00EE2AAC" w:rsidRDefault="00EE2AAC" w:rsidP="00EE2AAC">
      <w:pPr>
        <w:jc w:val="both"/>
        <w:rPr>
          <w:rFonts w:ascii="Verdana" w:hAnsi="Verdana"/>
        </w:rPr>
      </w:pPr>
      <w:bookmarkStart w:id="0" w:name="_GoBack"/>
      <w:bookmarkEnd w:id="0"/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44F"/>
    <w:multiLevelType w:val="hybridMultilevel"/>
    <w:tmpl w:val="04628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3"/>
    <w:rsid w:val="00041E9F"/>
    <w:rsid w:val="003A4A03"/>
    <w:rsid w:val="00405F91"/>
    <w:rsid w:val="00584D23"/>
    <w:rsid w:val="005A0BDB"/>
    <w:rsid w:val="006F5515"/>
    <w:rsid w:val="00716FCC"/>
    <w:rsid w:val="00843FAA"/>
    <w:rsid w:val="00846422"/>
    <w:rsid w:val="009526ED"/>
    <w:rsid w:val="00C86F7D"/>
    <w:rsid w:val="00CA4963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Patricio Toro</cp:lastModifiedBy>
  <cp:revision>2</cp:revision>
  <dcterms:created xsi:type="dcterms:W3CDTF">2019-09-24T13:48:00Z</dcterms:created>
  <dcterms:modified xsi:type="dcterms:W3CDTF">2019-09-24T13:48:00Z</dcterms:modified>
</cp:coreProperties>
</file>