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4D092" w14:textId="77777777" w:rsidR="003B3656" w:rsidRPr="00C464C3" w:rsidRDefault="00965491" w:rsidP="003B3656">
      <w:pPr>
        <w:jc w:val="center"/>
        <w:rPr>
          <w:rFonts w:ascii="Verdana" w:hAnsi="Verdana"/>
          <w:b/>
        </w:rPr>
      </w:pPr>
      <w:r w:rsidRPr="00C464C3">
        <w:rPr>
          <w:rFonts w:ascii="Verdana" w:hAnsi="Verdana"/>
          <w:noProof/>
          <w:lang w:val="en-US"/>
        </w:rPr>
        <w:drawing>
          <wp:inline distT="0" distB="0" distL="0" distR="0" wp14:anchorId="3B805E75" wp14:editId="46B48DD0">
            <wp:extent cx="2009775" cy="1828800"/>
            <wp:effectExtent l="0" t="0" r="9525" b="0"/>
            <wp:docPr id="2" name="image1.jpg"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ogo SENADIS (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1828800"/>
                    </a:xfrm>
                    <a:prstGeom prst="rect">
                      <a:avLst/>
                    </a:prstGeom>
                    <a:noFill/>
                    <a:ln>
                      <a:noFill/>
                    </a:ln>
                  </pic:spPr>
                </pic:pic>
              </a:graphicData>
            </a:graphic>
          </wp:inline>
        </w:drawing>
      </w:r>
    </w:p>
    <w:p w14:paraId="1A025FA3" w14:textId="77777777" w:rsidR="003B3656" w:rsidRPr="00C464C3" w:rsidRDefault="003B3656" w:rsidP="003B3656">
      <w:pPr>
        <w:jc w:val="center"/>
        <w:rPr>
          <w:rFonts w:ascii="Verdana" w:hAnsi="Verdana"/>
          <w:b/>
        </w:rPr>
      </w:pPr>
    </w:p>
    <w:p w14:paraId="681BA796" w14:textId="77777777" w:rsidR="003B3656" w:rsidRPr="00C464C3" w:rsidRDefault="003B3656" w:rsidP="003B3656">
      <w:pPr>
        <w:jc w:val="center"/>
        <w:rPr>
          <w:rFonts w:ascii="Verdana" w:hAnsi="Verdana"/>
          <w:b/>
        </w:rPr>
      </w:pPr>
    </w:p>
    <w:p w14:paraId="07F90840" w14:textId="77777777" w:rsidR="00E57103" w:rsidRPr="00C464C3" w:rsidRDefault="004B6110" w:rsidP="00E57103">
      <w:pPr>
        <w:spacing w:after="0"/>
        <w:jc w:val="center"/>
        <w:rPr>
          <w:rFonts w:ascii="Verdana" w:hAnsi="Verdana"/>
          <w:b/>
        </w:rPr>
      </w:pPr>
      <w:r w:rsidRPr="00C464C3">
        <w:rPr>
          <w:rFonts w:ascii="Verdana" w:hAnsi="Verdana"/>
          <w:b/>
        </w:rPr>
        <w:t xml:space="preserve">RESPUESTAS A </w:t>
      </w:r>
      <w:r w:rsidR="003B3656" w:rsidRPr="00C464C3">
        <w:rPr>
          <w:rFonts w:ascii="Verdana" w:hAnsi="Verdana"/>
          <w:b/>
        </w:rPr>
        <w:t xml:space="preserve">CONSULTAS </w:t>
      </w:r>
      <w:r w:rsidR="00E57103" w:rsidRPr="00C464C3">
        <w:rPr>
          <w:rFonts w:ascii="Verdana" w:hAnsi="Verdana"/>
          <w:b/>
        </w:rPr>
        <w:t>DE</w:t>
      </w:r>
      <w:r w:rsidR="003B3656" w:rsidRPr="00C464C3">
        <w:rPr>
          <w:rFonts w:ascii="Verdana" w:hAnsi="Verdana"/>
          <w:b/>
        </w:rPr>
        <w:t xml:space="preserve"> LAS </w:t>
      </w:r>
    </w:p>
    <w:p w14:paraId="0ABAB7A0" w14:textId="0B15E180" w:rsidR="005D1EF4" w:rsidRPr="00C464C3" w:rsidRDefault="003B3656" w:rsidP="005D1EF4">
      <w:pPr>
        <w:jc w:val="center"/>
        <w:rPr>
          <w:rFonts w:ascii="Verdana" w:hAnsi="Verdana"/>
          <w:b/>
        </w:rPr>
      </w:pPr>
      <w:r w:rsidRPr="00C464C3">
        <w:rPr>
          <w:rFonts w:ascii="Verdana" w:hAnsi="Verdana"/>
          <w:b/>
        </w:rPr>
        <w:t>BASES</w:t>
      </w:r>
      <w:r w:rsidR="004B6110" w:rsidRPr="00C464C3">
        <w:rPr>
          <w:rFonts w:ascii="Verdana" w:hAnsi="Verdana"/>
          <w:b/>
        </w:rPr>
        <w:t xml:space="preserve"> TÉCNICAS Y ADMINISTRATIVAS DE</w:t>
      </w:r>
      <w:r w:rsidR="007C7837">
        <w:rPr>
          <w:rFonts w:ascii="Verdana" w:hAnsi="Verdana"/>
          <w:b/>
        </w:rPr>
        <w:t xml:space="preserve"> LA CONVOCATORIA ACOTADA DEL PROGRAMA DE APOYO A LA INCLUSIÓN LABORAL DE PCD 2021</w:t>
      </w:r>
      <w:r w:rsidR="005D1EF4" w:rsidRPr="00C464C3">
        <w:rPr>
          <w:rFonts w:ascii="Verdana" w:hAnsi="Verdana"/>
          <w:b/>
        </w:rPr>
        <w:t xml:space="preserve"> </w:t>
      </w:r>
    </w:p>
    <w:p w14:paraId="58FD009A" w14:textId="77777777" w:rsidR="004B6110" w:rsidRPr="00C464C3" w:rsidRDefault="004B6110" w:rsidP="003B3656">
      <w:pPr>
        <w:jc w:val="center"/>
        <w:rPr>
          <w:rFonts w:ascii="Verdana" w:hAnsi="Verdana"/>
          <w:b/>
        </w:rPr>
      </w:pPr>
    </w:p>
    <w:p w14:paraId="62B1DCB6" w14:textId="77777777" w:rsidR="004B6110" w:rsidRPr="00C464C3" w:rsidRDefault="004B6110" w:rsidP="001A7ECD">
      <w:pPr>
        <w:jc w:val="center"/>
        <w:rPr>
          <w:rFonts w:ascii="Verdana" w:hAnsi="Verdana"/>
          <w:b/>
        </w:rPr>
      </w:pPr>
    </w:p>
    <w:p w14:paraId="5C6D19BE" w14:textId="77777777" w:rsidR="004B6110" w:rsidRPr="00C464C3" w:rsidRDefault="004B6110" w:rsidP="001A7ECD">
      <w:pPr>
        <w:jc w:val="center"/>
        <w:rPr>
          <w:rFonts w:ascii="Verdana" w:hAnsi="Verdana"/>
          <w:b/>
        </w:rPr>
      </w:pPr>
    </w:p>
    <w:p w14:paraId="60816FE1" w14:textId="77777777" w:rsidR="004B6110" w:rsidRPr="00C464C3" w:rsidRDefault="004B6110" w:rsidP="001A7ECD">
      <w:pPr>
        <w:jc w:val="center"/>
        <w:rPr>
          <w:rFonts w:ascii="Verdana" w:hAnsi="Verdana"/>
          <w:b/>
        </w:rPr>
      </w:pPr>
    </w:p>
    <w:p w14:paraId="60ADED1E" w14:textId="77777777" w:rsidR="004B6110" w:rsidRPr="00C464C3" w:rsidRDefault="004B6110" w:rsidP="001A7ECD">
      <w:pPr>
        <w:jc w:val="center"/>
        <w:rPr>
          <w:rFonts w:ascii="Verdana" w:hAnsi="Verdana"/>
          <w:b/>
        </w:rPr>
      </w:pPr>
    </w:p>
    <w:p w14:paraId="0B6E84B3" w14:textId="39AD23B5" w:rsidR="004B6110" w:rsidRPr="00C464C3" w:rsidRDefault="005D1EF4" w:rsidP="001A7ECD">
      <w:pPr>
        <w:jc w:val="center"/>
        <w:rPr>
          <w:rFonts w:ascii="Verdana" w:hAnsi="Verdana"/>
          <w:b/>
        </w:rPr>
      </w:pPr>
      <w:r w:rsidRPr="00C464C3">
        <w:rPr>
          <w:rFonts w:ascii="Verdana" w:hAnsi="Verdana"/>
          <w:b/>
        </w:rPr>
        <w:t>Agosto</w:t>
      </w:r>
      <w:r w:rsidR="004B6110" w:rsidRPr="00C464C3">
        <w:rPr>
          <w:rFonts w:ascii="Verdana" w:hAnsi="Verdana"/>
          <w:b/>
        </w:rPr>
        <w:t xml:space="preserve"> </w:t>
      </w:r>
      <w:r w:rsidRPr="00C464C3">
        <w:rPr>
          <w:rFonts w:ascii="Verdana" w:hAnsi="Verdana"/>
          <w:b/>
        </w:rPr>
        <w:t>2021</w:t>
      </w:r>
    </w:p>
    <w:p w14:paraId="29E5709D" w14:textId="77777777" w:rsidR="003B3656" w:rsidRPr="00C464C3" w:rsidRDefault="003B3656">
      <w:pPr>
        <w:rPr>
          <w:rFonts w:ascii="Verdana" w:hAnsi="Verdana"/>
          <w:b/>
        </w:rPr>
      </w:pPr>
      <w:r w:rsidRPr="00C464C3">
        <w:rPr>
          <w:rFonts w:ascii="Verdana" w:hAnsi="Verdana"/>
          <w:b/>
        </w:rPr>
        <w:br w:type="page"/>
      </w:r>
    </w:p>
    <w:p w14:paraId="4E77AE8E" w14:textId="463ED418" w:rsidR="005D1EF4" w:rsidRPr="005C73DE" w:rsidRDefault="004B6110" w:rsidP="00B67323">
      <w:pPr>
        <w:spacing w:after="0" w:line="276" w:lineRule="auto"/>
        <w:jc w:val="both"/>
        <w:rPr>
          <w:rFonts w:ascii="Verdana" w:hAnsi="Verdana"/>
        </w:rPr>
      </w:pPr>
      <w:r w:rsidRPr="005C73DE">
        <w:rPr>
          <w:rFonts w:ascii="Verdana" w:hAnsi="Verdana"/>
        </w:rPr>
        <w:lastRenderedPageBreak/>
        <w:t xml:space="preserve">En el presente documento se da cuenta de un compilado de preguntas realizadas durante el periodo de consultas a las Bases Técnicas y </w:t>
      </w:r>
      <w:r w:rsidR="00F0727D" w:rsidRPr="005C73DE">
        <w:rPr>
          <w:rFonts w:ascii="Verdana" w:hAnsi="Verdana"/>
        </w:rPr>
        <w:t xml:space="preserve">Administrativas de la Convocatoria Acotada al </w:t>
      </w:r>
      <w:r w:rsidR="00555B3F" w:rsidRPr="005C73DE">
        <w:rPr>
          <w:rFonts w:ascii="Verdana" w:hAnsi="Verdana"/>
        </w:rPr>
        <w:t>Programa de Apoyo a la Inclusión L</w:t>
      </w:r>
      <w:r w:rsidR="00F0727D" w:rsidRPr="005C73DE">
        <w:rPr>
          <w:rFonts w:ascii="Verdana" w:hAnsi="Verdana"/>
        </w:rPr>
        <w:t>aboral de Pc</w:t>
      </w:r>
      <w:r w:rsidR="00555B3F" w:rsidRPr="005C73DE">
        <w:rPr>
          <w:rFonts w:ascii="Verdana" w:hAnsi="Verdana"/>
        </w:rPr>
        <w:t>D</w:t>
      </w:r>
      <w:r w:rsidR="00F0727D" w:rsidRPr="005C73DE">
        <w:rPr>
          <w:rFonts w:ascii="Verdana" w:hAnsi="Verdana"/>
        </w:rPr>
        <w:t xml:space="preserve"> 2021.</w:t>
      </w:r>
    </w:p>
    <w:p w14:paraId="50A8C457" w14:textId="77777777" w:rsidR="005D1EF4" w:rsidRPr="005C73DE" w:rsidRDefault="005D1EF4" w:rsidP="005C73DE">
      <w:pPr>
        <w:spacing w:line="276" w:lineRule="auto"/>
        <w:jc w:val="both"/>
        <w:rPr>
          <w:rFonts w:ascii="Verdana" w:hAnsi="Verdana"/>
        </w:rPr>
      </w:pPr>
    </w:p>
    <w:sdt>
      <w:sdtPr>
        <w:rPr>
          <w:rFonts w:ascii="Calibri" w:eastAsia="Calibri" w:hAnsi="Calibri"/>
          <w:b/>
          <w:bCs/>
          <w:color w:val="44546A" w:themeColor="text2"/>
          <w:sz w:val="22"/>
          <w:szCs w:val="22"/>
          <w:lang w:eastAsia="en-US"/>
        </w:rPr>
        <w:id w:val="114263662"/>
        <w:docPartObj>
          <w:docPartGallery w:val="Table of Contents"/>
          <w:docPartUnique/>
        </w:docPartObj>
      </w:sdtPr>
      <w:sdtEndPr>
        <w:rPr>
          <w:noProof/>
        </w:rPr>
      </w:sdtEndPr>
      <w:sdtContent>
        <w:p w14:paraId="29589536" w14:textId="6333F9D2" w:rsidR="00180B72" w:rsidRPr="005C73DE" w:rsidRDefault="00180B72" w:rsidP="0041164D">
          <w:pPr>
            <w:pStyle w:val="TtuloTDC"/>
            <w:numPr>
              <w:ilvl w:val="0"/>
              <w:numId w:val="0"/>
            </w:numPr>
            <w:spacing w:before="0" w:line="276" w:lineRule="auto"/>
            <w:jc w:val="both"/>
            <w:rPr>
              <w:rStyle w:val="Ttulo1Car"/>
              <w:sz w:val="22"/>
              <w:szCs w:val="22"/>
            </w:rPr>
          </w:pPr>
          <w:r w:rsidRPr="005C73DE">
            <w:rPr>
              <w:rStyle w:val="Ttulo1Car"/>
              <w:sz w:val="22"/>
              <w:szCs w:val="22"/>
            </w:rPr>
            <w:t>CONTENIDO</w:t>
          </w:r>
        </w:p>
        <w:p w14:paraId="4D437D1A" w14:textId="77777777" w:rsidR="0041164D" w:rsidRDefault="00180B72">
          <w:pPr>
            <w:pStyle w:val="TDC1"/>
            <w:tabs>
              <w:tab w:val="left" w:pos="440"/>
              <w:tab w:val="right" w:leader="dot" w:pos="9204"/>
            </w:tabs>
            <w:rPr>
              <w:rFonts w:eastAsiaTheme="minorEastAsia" w:cstheme="minorBidi"/>
              <w:b w:val="0"/>
              <w:bCs w:val="0"/>
              <w:i w:val="0"/>
              <w:iCs w:val="0"/>
              <w:noProof/>
              <w:sz w:val="22"/>
              <w:szCs w:val="22"/>
              <w:lang w:val="en-US"/>
            </w:rPr>
          </w:pPr>
          <w:r w:rsidRPr="005C73DE">
            <w:rPr>
              <w:rFonts w:ascii="Verdana" w:hAnsi="Verdana"/>
              <w:i w:val="0"/>
              <w:iCs w:val="0"/>
              <w:color w:val="2E74B5" w:themeColor="accent1" w:themeShade="BF"/>
              <w:sz w:val="22"/>
              <w:szCs w:val="22"/>
            </w:rPr>
            <w:fldChar w:fldCharType="begin"/>
          </w:r>
          <w:r w:rsidRPr="005C73DE">
            <w:rPr>
              <w:rFonts w:ascii="Verdana" w:hAnsi="Verdana"/>
              <w:i w:val="0"/>
              <w:iCs w:val="0"/>
              <w:color w:val="2E74B5" w:themeColor="accent1" w:themeShade="BF"/>
              <w:sz w:val="22"/>
              <w:szCs w:val="22"/>
            </w:rPr>
            <w:instrText>TOC \o "1-3" \h \z \u</w:instrText>
          </w:r>
          <w:r w:rsidRPr="005C73DE">
            <w:rPr>
              <w:rFonts w:ascii="Verdana" w:hAnsi="Verdana"/>
              <w:i w:val="0"/>
              <w:iCs w:val="0"/>
              <w:color w:val="2E74B5" w:themeColor="accent1" w:themeShade="BF"/>
              <w:sz w:val="22"/>
              <w:szCs w:val="22"/>
            </w:rPr>
            <w:fldChar w:fldCharType="separate"/>
          </w:r>
          <w:hyperlink w:anchor="_Toc79132603" w:history="1">
            <w:r w:rsidR="0041164D" w:rsidRPr="008C5A82">
              <w:rPr>
                <w:rStyle w:val="Hipervnculo"/>
                <w:noProof/>
              </w:rPr>
              <w:t>1.</w:t>
            </w:r>
            <w:r w:rsidR="0041164D">
              <w:rPr>
                <w:rFonts w:eastAsiaTheme="minorEastAsia" w:cstheme="minorBidi"/>
                <w:b w:val="0"/>
                <w:bCs w:val="0"/>
                <w:i w:val="0"/>
                <w:iCs w:val="0"/>
                <w:noProof/>
                <w:sz w:val="22"/>
                <w:szCs w:val="22"/>
                <w:lang w:val="en-US"/>
              </w:rPr>
              <w:tab/>
            </w:r>
            <w:r w:rsidR="0041164D" w:rsidRPr="008C5A82">
              <w:rPr>
                <w:rStyle w:val="Hipervnculo"/>
                <w:noProof/>
              </w:rPr>
              <w:t>POSTULACIÓN</w:t>
            </w:r>
            <w:r w:rsidR="0041164D">
              <w:rPr>
                <w:noProof/>
                <w:webHidden/>
              </w:rPr>
              <w:tab/>
            </w:r>
            <w:r w:rsidR="0041164D">
              <w:rPr>
                <w:noProof/>
                <w:webHidden/>
              </w:rPr>
              <w:fldChar w:fldCharType="begin"/>
            </w:r>
            <w:r w:rsidR="0041164D">
              <w:rPr>
                <w:noProof/>
                <w:webHidden/>
              </w:rPr>
              <w:instrText xml:space="preserve"> PAGEREF _Toc79132603 \h </w:instrText>
            </w:r>
            <w:r w:rsidR="0041164D">
              <w:rPr>
                <w:noProof/>
                <w:webHidden/>
              </w:rPr>
            </w:r>
            <w:r w:rsidR="0041164D">
              <w:rPr>
                <w:noProof/>
                <w:webHidden/>
              </w:rPr>
              <w:fldChar w:fldCharType="separate"/>
            </w:r>
            <w:r w:rsidR="0041164D">
              <w:rPr>
                <w:noProof/>
                <w:webHidden/>
              </w:rPr>
              <w:t>3</w:t>
            </w:r>
            <w:r w:rsidR="0041164D">
              <w:rPr>
                <w:noProof/>
                <w:webHidden/>
              </w:rPr>
              <w:fldChar w:fldCharType="end"/>
            </w:r>
          </w:hyperlink>
        </w:p>
        <w:p w14:paraId="312327D6" w14:textId="77777777" w:rsidR="0041164D" w:rsidRDefault="0084237D">
          <w:pPr>
            <w:pStyle w:val="TDC1"/>
            <w:tabs>
              <w:tab w:val="left" w:pos="440"/>
              <w:tab w:val="right" w:leader="dot" w:pos="9204"/>
            </w:tabs>
            <w:rPr>
              <w:rFonts w:eastAsiaTheme="minorEastAsia" w:cstheme="minorBidi"/>
              <w:b w:val="0"/>
              <w:bCs w:val="0"/>
              <w:i w:val="0"/>
              <w:iCs w:val="0"/>
              <w:noProof/>
              <w:sz w:val="22"/>
              <w:szCs w:val="22"/>
              <w:lang w:val="en-US"/>
            </w:rPr>
          </w:pPr>
          <w:hyperlink w:anchor="_Toc79132604" w:history="1">
            <w:r w:rsidR="0041164D" w:rsidRPr="008C5A82">
              <w:rPr>
                <w:rStyle w:val="Hipervnculo"/>
                <w:noProof/>
              </w:rPr>
              <w:t>2.</w:t>
            </w:r>
            <w:r w:rsidR="0041164D">
              <w:rPr>
                <w:rFonts w:eastAsiaTheme="minorEastAsia" w:cstheme="minorBidi"/>
                <w:b w:val="0"/>
                <w:bCs w:val="0"/>
                <w:i w:val="0"/>
                <w:iCs w:val="0"/>
                <w:noProof/>
                <w:sz w:val="22"/>
                <w:szCs w:val="22"/>
                <w:lang w:val="en-US"/>
              </w:rPr>
              <w:tab/>
            </w:r>
            <w:r w:rsidR="0041164D" w:rsidRPr="008C5A82">
              <w:rPr>
                <w:rStyle w:val="Hipervnculo"/>
                <w:noProof/>
              </w:rPr>
              <w:t>ESTRATEGIAS DE EJECUCIÓN</w:t>
            </w:r>
            <w:r w:rsidR="0041164D">
              <w:rPr>
                <w:noProof/>
                <w:webHidden/>
              </w:rPr>
              <w:tab/>
            </w:r>
            <w:r w:rsidR="0041164D">
              <w:rPr>
                <w:noProof/>
                <w:webHidden/>
              </w:rPr>
              <w:fldChar w:fldCharType="begin"/>
            </w:r>
            <w:r w:rsidR="0041164D">
              <w:rPr>
                <w:noProof/>
                <w:webHidden/>
              </w:rPr>
              <w:instrText xml:space="preserve"> PAGEREF _Toc79132604 \h </w:instrText>
            </w:r>
            <w:r w:rsidR="0041164D">
              <w:rPr>
                <w:noProof/>
                <w:webHidden/>
              </w:rPr>
            </w:r>
            <w:r w:rsidR="0041164D">
              <w:rPr>
                <w:noProof/>
                <w:webHidden/>
              </w:rPr>
              <w:fldChar w:fldCharType="separate"/>
            </w:r>
            <w:r w:rsidR="0041164D">
              <w:rPr>
                <w:noProof/>
                <w:webHidden/>
              </w:rPr>
              <w:t>4</w:t>
            </w:r>
            <w:r w:rsidR="0041164D">
              <w:rPr>
                <w:noProof/>
                <w:webHidden/>
              </w:rPr>
              <w:fldChar w:fldCharType="end"/>
            </w:r>
          </w:hyperlink>
        </w:p>
        <w:p w14:paraId="2CBC0AF8" w14:textId="77777777" w:rsidR="0041164D" w:rsidRDefault="0084237D">
          <w:pPr>
            <w:pStyle w:val="TDC1"/>
            <w:tabs>
              <w:tab w:val="left" w:pos="440"/>
              <w:tab w:val="right" w:leader="dot" w:pos="9204"/>
            </w:tabs>
            <w:rPr>
              <w:rFonts w:eastAsiaTheme="minorEastAsia" w:cstheme="minorBidi"/>
              <w:b w:val="0"/>
              <w:bCs w:val="0"/>
              <w:i w:val="0"/>
              <w:iCs w:val="0"/>
              <w:noProof/>
              <w:sz w:val="22"/>
              <w:szCs w:val="22"/>
              <w:lang w:val="en-US"/>
            </w:rPr>
          </w:pPr>
          <w:hyperlink w:anchor="_Toc79132605" w:history="1">
            <w:r w:rsidR="0041164D" w:rsidRPr="008C5A82">
              <w:rPr>
                <w:rStyle w:val="Hipervnculo"/>
                <w:noProof/>
              </w:rPr>
              <w:t>3.</w:t>
            </w:r>
            <w:r w:rsidR="0041164D">
              <w:rPr>
                <w:rFonts w:eastAsiaTheme="minorEastAsia" w:cstheme="minorBidi"/>
                <w:b w:val="0"/>
                <w:bCs w:val="0"/>
                <w:i w:val="0"/>
                <w:iCs w:val="0"/>
                <w:noProof/>
                <w:sz w:val="22"/>
                <w:szCs w:val="22"/>
                <w:lang w:val="en-US"/>
              </w:rPr>
              <w:tab/>
            </w:r>
            <w:r w:rsidR="0041164D" w:rsidRPr="008C5A82">
              <w:rPr>
                <w:rStyle w:val="Hipervnculo"/>
                <w:noProof/>
              </w:rPr>
              <w:t>ESPECIFICACIONES TÉCNICAS Y FINANCIERAS</w:t>
            </w:r>
            <w:r w:rsidR="0041164D">
              <w:rPr>
                <w:noProof/>
                <w:webHidden/>
              </w:rPr>
              <w:tab/>
            </w:r>
            <w:r w:rsidR="0041164D">
              <w:rPr>
                <w:noProof/>
                <w:webHidden/>
              </w:rPr>
              <w:fldChar w:fldCharType="begin"/>
            </w:r>
            <w:r w:rsidR="0041164D">
              <w:rPr>
                <w:noProof/>
                <w:webHidden/>
              </w:rPr>
              <w:instrText xml:space="preserve"> PAGEREF _Toc79132605 \h </w:instrText>
            </w:r>
            <w:r w:rsidR="0041164D">
              <w:rPr>
                <w:noProof/>
                <w:webHidden/>
              </w:rPr>
            </w:r>
            <w:r w:rsidR="0041164D">
              <w:rPr>
                <w:noProof/>
                <w:webHidden/>
              </w:rPr>
              <w:fldChar w:fldCharType="separate"/>
            </w:r>
            <w:r w:rsidR="0041164D">
              <w:rPr>
                <w:noProof/>
                <w:webHidden/>
              </w:rPr>
              <w:t>4</w:t>
            </w:r>
            <w:r w:rsidR="0041164D">
              <w:rPr>
                <w:noProof/>
                <w:webHidden/>
              </w:rPr>
              <w:fldChar w:fldCharType="end"/>
            </w:r>
          </w:hyperlink>
        </w:p>
        <w:p w14:paraId="76F6D2B5" w14:textId="17FB97C4" w:rsidR="00180B72" w:rsidRPr="005C73DE" w:rsidRDefault="00180B72" w:rsidP="005C73DE">
          <w:pPr>
            <w:spacing w:after="0" w:line="276" w:lineRule="auto"/>
            <w:jc w:val="both"/>
            <w:rPr>
              <w:rFonts w:ascii="Verdana" w:hAnsi="Verdana"/>
              <w:b/>
              <w:bCs/>
              <w:color w:val="44546A" w:themeColor="text2"/>
            </w:rPr>
          </w:pPr>
          <w:r w:rsidRPr="005C73DE">
            <w:rPr>
              <w:rFonts w:ascii="Verdana" w:hAnsi="Verdana"/>
              <w:b/>
              <w:bCs/>
              <w:noProof/>
              <w:color w:val="2E74B5" w:themeColor="accent1" w:themeShade="BF"/>
            </w:rPr>
            <w:fldChar w:fldCharType="end"/>
          </w:r>
        </w:p>
      </w:sdtContent>
    </w:sdt>
    <w:p w14:paraId="43DD4EE9" w14:textId="09F494E7" w:rsidR="004B6110" w:rsidRPr="005C73DE" w:rsidRDefault="004B6110" w:rsidP="005C73DE">
      <w:pPr>
        <w:spacing w:after="0" w:line="276" w:lineRule="auto"/>
        <w:jc w:val="both"/>
        <w:rPr>
          <w:rFonts w:ascii="Verdana" w:hAnsi="Verdana"/>
        </w:rPr>
      </w:pPr>
    </w:p>
    <w:p w14:paraId="1C2917F0" w14:textId="77777777" w:rsidR="004B6110" w:rsidRPr="005C73DE" w:rsidRDefault="004B6110" w:rsidP="005C73DE">
      <w:pPr>
        <w:pStyle w:val="Ttulo1"/>
        <w:numPr>
          <w:ilvl w:val="0"/>
          <w:numId w:val="0"/>
        </w:numPr>
        <w:spacing w:before="0" w:after="0" w:line="276" w:lineRule="auto"/>
        <w:ind w:left="1080"/>
        <w:jc w:val="both"/>
        <w:rPr>
          <w:sz w:val="22"/>
          <w:szCs w:val="22"/>
        </w:rPr>
      </w:pPr>
    </w:p>
    <w:p w14:paraId="6F881D1D" w14:textId="77777777" w:rsidR="004B6110" w:rsidRPr="005C73DE" w:rsidRDefault="004B6110" w:rsidP="005C73DE">
      <w:pPr>
        <w:keepNext/>
        <w:spacing w:after="0" w:line="276" w:lineRule="auto"/>
        <w:jc w:val="both"/>
        <w:outlineLvl w:val="0"/>
        <w:rPr>
          <w:rFonts w:ascii="Verdana" w:eastAsia="Times New Roman" w:hAnsi="Verdana"/>
          <w:bCs/>
          <w:kern w:val="32"/>
        </w:rPr>
      </w:pPr>
    </w:p>
    <w:p w14:paraId="53D1D3F3" w14:textId="5FD406FB" w:rsidR="004B6110" w:rsidRPr="005C73DE" w:rsidRDefault="00BA3EE8" w:rsidP="00B67323">
      <w:pPr>
        <w:pStyle w:val="Ttulo1"/>
        <w:numPr>
          <w:ilvl w:val="0"/>
          <w:numId w:val="39"/>
        </w:numPr>
        <w:spacing w:before="0" w:after="0" w:line="276" w:lineRule="auto"/>
        <w:jc w:val="both"/>
        <w:rPr>
          <w:sz w:val="22"/>
          <w:szCs w:val="22"/>
        </w:rPr>
      </w:pPr>
      <w:bookmarkStart w:id="0" w:name="_Toc8126573"/>
      <w:r w:rsidRPr="005C73DE">
        <w:rPr>
          <w:sz w:val="22"/>
          <w:szCs w:val="22"/>
        </w:rPr>
        <w:br w:type="page"/>
      </w:r>
      <w:bookmarkStart w:id="1" w:name="_Toc79132603"/>
      <w:r w:rsidR="004B6110" w:rsidRPr="005C73DE">
        <w:rPr>
          <w:sz w:val="22"/>
          <w:szCs w:val="22"/>
        </w:rPr>
        <w:lastRenderedPageBreak/>
        <w:t>POSTULACIÓN</w:t>
      </w:r>
      <w:bookmarkEnd w:id="0"/>
      <w:bookmarkEnd w:id="1"/>
    </w:p>
    <w:p w14:paraId="0D5A4FF8" w14:textId="2676AF08" w:rsidR="007C7325" w:rsidRPr="005C73DE" w:rsidRDefault="007C7325" w:rsidP="005C73DE">
      <w:pPr>
        <w:spacing w:after="0" w:line="276" w:lineRule="auto"/>
        <w:ind w:left="426"/>
        <w:jc w:val="both"/>
        <w:rPr>
          <w:rFonts w:ascii="Verdana" w:hAnsi="Verdana"/>
          <w:b/>
          <w:highlight w:val="white"/>
        </w:rPr>
      </w:pPr>
    </w:p>
    <w:p w14:paraId="17CF20E3" w14:textId="1B7A34A9" w:rsidR="00617AF4" w:rsidRPr="00B67323" w:rsidRDefault="00617AF4" w:rsidP="00B67323">
      <w:pPr>
        <w:pStyle w:val="Prrafodelista"/>
        <w:numPr>
          <w:ilvl w:val="0"/>
          <w:numId w:val="42"/>
        </w:numPr>
        <w:spacing w:after="0" w:line="276" w:lineRule="auto"/>
        <w:jc w:val="both"/>
        <w:rPr>
          <w:rFonts w:ascii="Verdana" w:eastAsia="Times New Roman" w:hAnsi="Verdana"/>
          <w:b/>
          <w:lang w:val="es-CL" w:eastAsia="es-CL"/>
        </w:rPr>
      </w:pPr>
      <w:r w:rsidRPr="00B67323">
        <w:rPr>
          <w:rFonts w:ascii="Verdana" w:hAnsi="Verdana" w:cs="Arial"/>
          <w:b/>
          <w:lang w:val="es-CL" w:eastAsia="es-CL"/>
        </w:rPr>
        <w:t>Buenos días junto con saludar</w:t>
      </w:r>
      <w:r w:rsidR="003A042B" w:rsidRPr="00B67323">
        <w:rPr>
          <w:rFonts w:ascii="Verdana" w:hAnsi="Verdana" w:cs="Arial"/>
          <w:b/>
          <w:lang w:val="es-CL" w:eastAsia="es-CL"/>
        </w:rPr>
        <w:t>.</w:t>
      </w:r>
      <w:r w:rsidR="001D38E0" w:rsidRPr="00B67323">
        <w:rPr>
          <w:rFonts w:ascii="Verdana" w:hAnsi="Verdana" w:cs="Arial"/>
          <w:b/>
          <w:lang w:val="es-CL" w:eastAsia="es-CL"/>
        </w:rPr>
        <w:t xml:space="preserve"> </w:t>
      </w:r>
      <w:r w:rsidRPr="00B67323">
        <w:rPr>
          <w:rFonts w:ascii="Verdana" w:eastAsia="Times New Roman" w:hAnsi="Verdana" w:cs="Arial"/>
          <w:b/>
          <w:lang w:val="es-CL" w:eastAsia="es-CL"/>
        </w:rPr>
        <w:t>Somos Fundación Prointeraccion, nos interesaría poder participar de su co</w:t>
      </w:r>
      <w:r w:rsidR="003A042B" w:rsidRPr="00B67323">
        <w:rPr>
          <w:rFonts w:ascii="Verdana" w:eastAsia="Times New Roman" w:hAnsi="Verdana" w:cs="Arial"/>
          <w:b/>
          <w:lang w:val="es-CL" w:eastAsia="es-CL"/>
        </w:rPr>
        <w:t xml:space="preserve">nvocatoria </w:t>
      </w:r>
      <w:r w:rsidRPr="00B67323">
        <w:rPr>
          <w:rFonts w:ascii="Verdana" w:eastAsia="Times New Roman" w:hAnsi="Verdana" w:cs="Arial"/>
          <w:b/>
          <w:lang w:val="es-CL" w:eastAsia="es-CL"/>
        </w:rPr>
        <w:t>Esperamos nos envíen la</w:t>
      </w:r>
      <w:r w:rsidR="003A042B" w:rsidRPr="00B67323">
        <w:rPr>
          <w:rFonts w:ascii="Verdana" w:eastAsia="Times New Roman" w:hAnsi="Verdana" w:cs="Arial"/>
          <w:b/>
          <w:lang w:val="es-CL" w:eastAsia="es-CL"/>
        </w:rPr>
        <w:t xml:space="preserve"> documentación que se requiere</w:t>
      </w:r>
      <w:r w:rsidR="003A042B" w:rsidRPr="00B67323">
        <w:rPr>
          <w:rFonts w:ascii="Verdana" w:eastAsia="Times New Roman" w:hAnsi="Verdana"/>
          <w:b/>
          <w:lang w:val="es-CL" w:eastAsia="es-CL"/>
        </w:rPr>
        <w:t>.</w:t>
      </w:r>
    </w:p>
    <w:p w14:paraId="75C2125F" w14:textId="77777777" w:rsidR="00B67323" w:rsidRDefault="00B67323" w:rsidP="00B67323">
      <w:pPr>
        <w:spacing w:after="0" w:line="276" w:lineRule="auto"/>
        <w:jc w:val="both"/>
        <w:rPr>
          <w:rFonts w:ascii="Verdana" w:eastAsia="Times New Roman" w:hAnsi="Verdana" w:cs="Arial"/>
          <w:lang w:val="es-CL" w:eastAsia="es-CL"/>
        </w:rPr>
      </w:pPr>
    </w:p>
    <w:p w14:paraId="73D12C01" w14:textId="18904655" w:rsidR="00A6575C" w:rsidRPr="005C73DE" w:rsidRDefault="00B67323" w:rsidP="00B67323">
      <w:pPr>
        <w:spacing w:after="0" w:line="276" w:lineRule="auto"/>
        <w:jc w:val="both"/>
        <w:rPr>
          <w:rFonts w:ascii="Verdana" w:eastAsia="Times New Roman" w:hAnsi="Verdana" w:cs="Arial"/>
          <w:lang w:val="es-CL" w:eastAsia="es-CL"/>
        </w:rPr>
      </w:pPr>
      <w:r w:rsidRPr="00B67323">
        <w:rPr>
          <w:rFonts w:ascii="Verdana" w:eastAsia="Times New Roman" w:hAnsi="Verdana" w:cs="Arial"/>
          <w:b/>
          <w:lang w:val="es-CL" w:eastAsia="es-CL"/>
        </w:rPr>
        <w:t>Resp:</w:t>
      </w:r>
      <w:r>
        <w:rPr>
          <w:rFonts w:ascii="Verdana" w:eastAsia="Times New Roman" w:hAnsi="Verdana" w:cs="Arial"/>
          <w:lang w:val="es-CL" w:eastAsia="es-CL"/>
        </w:rPr>
        <w:t xml:space="preserve"> </w:t>
      </w:r>
      <w:r w:rsidR="00A6575C" w:rsidRPr="005C73DE">
        <w:rPr>
          <w:rFonts w:ascii="Verdana" w:eastAsia="Times New Roman" w:hAnsi="Verdana" w:cs="Arial"/>
          <w:lang w:val="es-CL" w:eastAsia="es-CL"/>
        </w:rPr>
        <w:t>De acuerdo a lo solicitado adjuntamos la documentación requerida a las entidades postulantes de esta convocatoria según punto 4 Recepción de las propuestas, asimismo adjuntamos link con la convocatoria para su mayor información.</w:t>
      </w:r>
    </w:p>
    <w:p w14:paraId="54C657A1" w14:textId="74CB5958" w:rsidR="00A6575C" w:rsidRPr="005C73DE" w:rsidRDefault="00A6575C" w:rsidP="005C73DE">
      <w:pPr>
        <w:spacing w:after="0" w:line="276" w:lineRule="auto"/>
        <w:jc w:val="both"/>
        <w:rPr>
          <w:rFonts w:ascii="Verdana" w:eastAsia="Times New Roman" w:hAnsi="Verdana" w:cs="Arial"/>
          <w:lang w:val="es-CL" w:eastAsia="es-CL"/>
        </w:rPr>
      </w:pPr>
    </w:p>
    <w:p w14:paraId="3B6D422D" w14:textId="11812A06" w:rsidR="00A6575C" w:rsidRPr="005C73DE" w:rsidRDefault="00A6575C" w:rsidP="005C73DE">
      <w:pPr>
        <w:spacing w:after="0" w:line="276" w:lineRule="auto"/>
        <w:jc w:val="both"/>
        <w:rPr>
          <w:rFonts w:ascii="Verdana" w:hAnsi="Verdana" w:cs="Arial"/>
        </w:rPr>
      </w:pPr>
      <w:r w:rsidRPr="005C73DE">
        <w:rPr>
          <w:rFonts w:ascii="Verdana" w:hAnsi="Verdana" w:cs="Arial"/>
        </w:rPr>
        <w:t xml:space="preserve">Asimismo, al momento de postular, se deberán acompañar los siguientes documentos: </w:t>
      </w:r>
    </w:p>
    <w:p w14:paraId="0E65F0FF" w14:textId="77777777" w:rsidR="005C73DE" w:rsidRDefault="005C73DE" w:rsidP="005C73DE">
      <w:pPr>
        <w:spacing w:after="0" w:line="276" w:lineRule="auto"/>
        <w:jc w:val="both"/>
        <w:rPr>
          <w:rFonts w:ascii="Verdana" w:hAnsi="Verdana" w:cs="Arial"/>
        </w:rPr>
      </w:pPr>
    </w:p>
    <w:p w14:paraId="4384EF0F" w14:textId="77777777" w:rsidR="005C73DE" w:rsidRDefault="00A6575C" w:rsidP="005C73DE">
      <w:pPr>
        <w:pStyle w:val="Prrafodelista"/>
        <w:numPr>
          <w:ilvl w:val="0"/>
          <w:numId w:val="38"/>
        </w:numPr>
        <w:spacing w:after="0" w:line="276" w:lineRule="auto"/>
        <w:jc w:val="both"/>
        <w:rPr>
          <w:rFonts w:ascii="Verdana" w:hAnsi="Verdana" w:cs="Arial"/>
        </w:rPr>
      </w:pPr>
      <w:r w:rsidRPr="005C73DE">
        <w:rPr>
          <w:rFonts w:ascii="Verdana" w:hAnsi="Verdana" w:cs="Arial"/>
        </w:rPr>
        <w:t>Declaración Jurada Simple (Anexo N°4), debidamente firmada por Representante Legal.</w:t>
      </w:r>
    </w:p>
    <w:p w14:paraId="51B963CE" w14:textId="77777777" w:rsidR="005C73DE" w:rsidRDefault="00A6575C" w:rsidP="005C73DE">
      <w:pPr>
        <w:pStyle w:val="Prrafodelista"/>
        <w:numPr>
          <w:ilvl w:val="0"/>
          <w:numId w:val="38"/>
        </w:numPr>
        <w:spacing w:after="0" w:line="276" w:lineRule="auto"/>
        <w:jc w:val="both"/>
        <w:rPr>
          <w:rFonts w:ascii="Verdana" w:hAnsi="Verdana" w:cs="Arial"/>
        </w:rPr>
      </w:pPr>
      <w:r w:rsidRPr="005C73DE">
        <w:rPr>
          <w:rFonts w:ascii="Verdana" w:hAnsi="Verdana" w:cs="Arial"/>
        </w:rPr>
        <w:t>Copia simple de documento en que conste nombre del/de la Representante Legal y facultades para suscribir convenios. En caso de ser Universidad Pública, Decreto de nombramiento del/de la Rector/</w:t>
      </w:r>
      <w:r w:rsidR="005C73DE">
        <w:rPr>
          <w:rFonts w:ascii="Verdana" w:hAnsi="Verdana" w:cs="Arial"/>
        </w:rPr>
        <w:t>a.</w:t>
      </w:r>
    </w:p>
    <w:p w14:paraId="599D24A5" w14:textId="77777777" w:rsidR="005C73DE" w:rsidRDefault="00A6575C" w:rsidP="005C73DE">
      <w:pPr>
        <w:pStyle w:val="Prrafodelista"/>
        <w:numPr>
          <w:ilvl w:val="0"/>
          <w:numId w:val="38"/>
        </w:numPr>
        <w:spacing w:after="0" w:line="276" w:lineRule="auto"/>
        <w:jc w:val="both"/>
        <w:rPr>
          <w:rFonts w:ascii="Verdana" w:hAnsi="Verdana" w:cs="Arial"/>
        </w:rPr>
      </w:pPr>
      <w:r w:rsidRPr="005C73DE">
        <w:rPr>
          <w:rFonts w:ascii="Verdana" w:hAnsi="Verdana" w:cs="Arial"/>
        </w:rPr>
        <w:t xml:space="preserve">Certificado que acredite vigencia de la entidad postulante, cuya fecha de emisión sea dentro de los sesenta (60) días anteriores a la fecha </w:t>
      </w:r>
      <w:r w:rsidR="005C73DE">
        <w:rPr>
          <w:rFonts w:ascii="Verdana" w:hAnsi="Verdana" w:cs="Arial"/>
        </w:rPr>
        <w:t>de cierre de las Postulaciones.</w:t>
      </w:r>
    </w:p>
    <w:p w14:paraId="504FE7C8" w14:textId="77777777" w:rsidR="005C73DE" w:rsidRDefault="00A6575C" w:rsidP="005C73DE">
      <w:pPr>
        <w:pStyle w:val="Prrafodelista"/>
        <w:numPr>
          <w:ilvl w:val="0"/>
          <w:numId w:val="38"/>
        </w:numPr>
        <w:spacing w:after="0" w:line="276" w:lineRule="auto"/>
        <w:jc w:val="both"/>
        <w:rPr>
          <w:rFonts w:ascii="Verdana" w:hAnsi="Verdana" w:cs="Arial"/>
        </w:rPr>
      </w:pPr>
      <w:r w:rsidRPr="005C73DE">
        <w:rPr>
          <w:rFonts w:ascii="Verdana" w:hAnsi="Verdana" w:cs="Arial"/>
        </w:rPr>
        <w:t>Fotocopia simple Cédula de Id</w:t>
      </w:r>
      <w:r w:rsidR="005C73DE">
        <w:rPr>
          <w:rFonts w:ascii="Verdana" w:hAnsi="Verdana" w:cs="Arial"/>
        </w:rPr>
        <w:t>entidad de Representante Legal.</w:t>
      </w:r>
    </w:p>
    <w:p w14:paraId="06D6E4FE" w14:textId="77777777" w:rsidR="005C73DE" w:rsidRDefault="00A6575C" w:rsidP="005C73DE">
      <w:pPr>
        <w:pStyle w:val="Prrafodelista"/>
        <w:numPr>
          <w:ilvl w:val="0"/>
          <w:numId w:val="38"/>
        </w:numPr>
        <w:spacing w:after="0" w:line="276" w:lineRule="auto"/>
        <w:jc w:val="both"/>
        <w:rPr>
          <w:rFonts w:ascii="Verdana" w:hAnsi="Verdana" w:cs="Arial"/>
        </w:rPr>
      </w:pPr>
      <w:r w:rsidRPr="005C73DE">
        <w:rPr>
          <w:rFonts w:ascii="Verdana" w:hAnsi="Verdana" w:cs="Arial"/>
        </w:rPr>
        <w:t>Fotocopia simple Rol Único Tributario de la entidad.</w:t>
      </w:r>
    </w:p>
    <w:p w14:paraId="77325B4B" w14:textId="77777777" w:rsidR="005C73DE" w:rsidRDefault="00A6575C" w:rsidP="005C73DE">
      <w:pPr>
        <w:pStyle w:val="Prrafodelista"/>
        <w:numPr>
          <w:ilvl w:val="0"/>
          <w:numId w:val="38"/>
        </w:numPr>
        <w:spacing w:after="0" w:line="276" w:lineRule="auto"/>
        <w:jc w:val="both"/>
        <w:rPr>
          <w:rFonts w:ascii="Verdana" w:hAnsi="Verdana" w:cs="Arial"/>
        </w:rPr>
      </w:pPr>
      <w:r w:rsidRPr="005C73DE">
        <w:rPr>
          <w:rFonts w:ascii="Verdana" w:hAnsi="Verdana" w:cs="Arial"/>
        </w:rPr>
        <w:t>Documento que certifique cuenta bancaria detallando banco, el número y tipo</w:t>
      </w:r>
      <w:r w:rsidR="005C73DE">
        <w:rPr>
          <w:rFonts w:ascii="Verdana" w:hAnsi="Verdana" w:cs="Arial"/>
        </w:rPr>
        <w:t xml:space="preserve"> de cuenta y Rut de la entidad.</w:t>
      </w:r>
    </w:p>
    <w:p w14:paraId="79BA63E3" w14:textId="77777777" w:rsidR="005C73DE" w:rsidRDefault="00A6575C" w:rsidP="005C73DE">
      <w:pPr>
        <w:pStyle w:val="Prrafodelista"/>
        <w:numPr>
          <w:ilvl w:val="0"/>
          <w:numId w:val="38"/>
        </w:numPr>
        <w:spacing w:after="0" w:line="276" w:lineRule="auto"/>
        <w:jc w:val="both"/>
        <w:rPr>
          <w:rFonts w:ascii="Verdana" w:hAnsi="Verdana" w:cs="Arial"/>
        </w:rPr>
      </w:pPr>
      <w:r w:rsidRPr="005C73DE">
        <w:rPr>
          <w:rFonts w:ascii="Verdana" w:hAnsi="Verdana" w:cs="Arial"/>
        </w:rPr>
        <w:t>Currículum Equipo Ejecutor y Certificados de experiencia o similares</w:t>
      </w:r>
      <w:r w:rsidR="005C73DE">
        <w:rPr>
          <w:rFonts w:ascii="Verdana" w:hAnsi="Verdana" w:cs="Arial"/>
        </w:rPr>
        <w:t>.</w:t>
      </w:r>
    </w:p>
    <w:p w14:paraId="382F85D9" w14:textId="7E96E3D6" w:rsidR="00A6575C" w:rsidRPr="005C73DE" w:rsidRDefault="00A6575C" w:rsidP="005C73DE">
      <w:pPr>
        <w:pStyle w:val="Prrafodelista"/>
        <w:numPr>
          <w:ilvl w:val="0"/>
          <w:numId w:val="38"/>
        </w:numPr>
        <w:spacing w:after="0" w:line="276" w:lineRule="auto"/>
        <w:jc w:val="both"/>
        <w:rPr>
          <w:rFonts w:ascii="Verdana" w:hAnsi="Verdana" w:cs="Arial"/>
        </w:rPr>
      </w:pPr>
      <w:r w:rsidRPr="005C73DE">
        <w:rPr>
          <w:rFonts w:ascii="Verdana" w:hAnsi="Verdana" w:cs="Arial"/>
        </w:rPr>
        <w:t>Certificados, contratos u otro documento que acredite tres (3) años mínimos de experiencia de la entidad, dedicada a temas de inclusión laboral de PcD.</w:t>
      </w:r>
    </w:p>
    <w:p w14:paraId="3FF93CB5" w14:textId="707163EB" w:rsidR="00A6575C" w:rsidRPr="005C73DE" w:rsidRDefault="00A6575C" w:rsidP="005C73DE">
      <w:pPr>
        <w:spacing w:after="0" w:line="276" w:lineRule="auto"/>
        <w:jc w:val="both"/>
        <w:rPr>
          <w:rFonts w:ascii="Verdana" w:eastAsia="Times New Roman" w:hAnsi="Verdana" w:cs="Arial"/>
          <w:lang w:val="es-CL" w:eastAsia="es-CL"/>
        </w:rPr>
      </w:pPr>
    </w:p>
    <w:p w14:paraId="71E6D848" w14:textId="77777777" w:rsidR="00B67323" w:rsidRDefault="00617AF4" w:rsidP="005C73DE">
      <w:pPr>
        <w:spacing w:after="0" w:line="276" w:lineRule="auto"/>
        <w:jc w:val="both"/>
        <w:rPr>
          <w:rFonts w:ascii="Verdana" w:hAnsi="Verdana" w:cs="Arial"/>
        </w:rPr>
      </w:pPr>
      <w:r w:rsidRPr="005C73DE">
        <w:rPr>
          <w:rFonts w:ascii="Verdana" w:hAnsi="Verdana" w:cs="Arial"/>
          <w:highlight w:val="white"/>
        </w:rPr>
        <w:t xml:space="preserve">Se adjunta link con las bases de convocatoria acotada </w:t>
      </w:r>
      <w:r w:rsidRPr="005C73DE">
        <w:rPr>
          <w:rFonts w:ascii="Verdana" w:hAnsi="Verdana" w:cs="Arial"/>
        </w:rPr>
        <w:t>Programa de apoyo a la inclu</w:t>
      </w:r>
      <w:r w:rsidR="002238CD" w:rsidRPr="005C73DE">
        <w:rPr>
          <w:rFonts w:ascii="Verdana" w:hAnsi="Verdana" w:cs="Arial"/>
        </w:rPr>
        <w:t>s</w:t>
      </w:r>
      <w:r w:rsidRPr="005C73DE">
        <w:rPr>
          <w:rFonts w:ascii="Verdana" w:hAnsi="Verdana" w:cs="Arial"/>
        </w:rPr>
        <w:t>ión laboral de PcD.</w:t>
      </w:r>
    </w:p>
    <w:p w14:paraId="22FE210A" w14:textId="40044535" w:rsidR="00617AF4" w:rsidRPr="005C73DE" w:rsidRDefault="00617AF4" w:rsidP="005C73DE">
      <w:pPr>
        <w:spacing w:after="0" w:line="276" w:lineRule="auto"/>
        <w:jc w:val="both"/>
        <w:rPr>
          <w:rFonts w:ascii="Verdana" w:hAnsi="Verdana" w:cs="Arial"/>
        </w:rPr>
      </w:pPr>
      <w:r w:rsidRPr="005C73DE">
        <w:rPr>
          <w:rFonts w:ascii="Verdana" w:hAnsi="Verdana" w:cs="Arial"/>
        </w:rPr>
        <w:t xml:space="preserve"> </w:t>
      </w:r>
    </w:p>
    <w:p w14:paraId="36DCE4D4" w14:textId="47B3020F" w:rsidR="00617AF4" w:rsidRPr="005C73DE" w:rsidRDefault="0084237D" w:rsidP="00B67323">
      <w:pPr>
        <w:spacing w:after="0" w:line="276" w:lineRule="auto"/>
        <w:rPr>
          <w:rFonts w:ascii="Verdana" w:hAnsi="Verdana" w:cs="Arial"/>
        </w:rPr>
      </w:pPr>
      <w:hyperlink r:id="rId9" w:history="1">
        <w:r w:rsidR="00617AF4" w:rsidRPr="005C73DE">
          <w:rPr>
            <w:rStyle w:val="Hipervnculo"/>
            <w:rFonts w:ascii="Verdana" w:hAnsi="Verdana" w:cs="Arial"/>
          </w:rPr>
          <w:t>https://www.senadis.gob.cl/pag/615/1917/convocatoria_acotada_programa_apoyo_a_la_inclusion_laboral_de_personas_con_discapacidad_2021</w:t>
        </w:r>
      </w:hyperlink>
    </w:p>
    <w:p w14:paraId="7061B40E" w14:textId="77777777" w:rsidR="0055222F" w:rsidRDefault="0055222F" w:rsidP="005C73DE">
      <w:pPr>
        <w:spacing w:after="0" w:line="276" w:lineRule="auto"/>
        <w:jc w:val="both"/>
        <w:rPr>
          <w:rFonts w:ascii="Verdana" w:hAnsi="Verdana"/>
        </w:rPr>
      </w:pPr>
    </w:p>
    <w:p w14:paraId="47DBE9B6" w14:textId="043469FC" w:rsidR="00B67323" w:rsidRDefault="00B67323">
      <w:pPr>
        <w:spacing w:after="0" w:line="240" w:lineRule="auto"/>
        <w:rPr>
          <w:rFonts w:ascii="Verdana" w:hAnsi="Verdana"/>
        </w:rPr>
      </w:pPr>
      <w:r>
        <w:rPr>
          <w:rFonts w:ascii="Verdana" w:hAnsi="Verdana"/>
        </w:rPr>
        <w:br w:type="page"/>
      </w:r>
    </w:p>
    <w:p w14:paraId="69D28B29" w14:textId="77777777" w:rsidR="00B67323" w:rsidRPr="005C73DE" w:rsidRDefault="00B67323" w:rsidP="005C73DE">
      <w:pPr>
        <w:spacing w:after="0" w:line="276" w:lineRule="auto"/>
        <w:jc w:val="both"/>
        <w:rPr>
          <w:rFonts w:ascii="Verdana" w:hAnsi="Verdana"/>
        </w:rPr>
      </w:pPr>
    </w:p>
    <w:p w14:paraId="0969DD8A" w14:textId="5F5C80FC" w:rsidR="00C464C3" w:rsidRDefault="00C464C3" w:rsidP="00B67323">
      <w:pPr>
        <w:pStyle w:val="Ttulo1"/>
        <w:numPr>
          <w:ilvl w:val="0"/>
          <w:numId w:val="42"/>
        </w:numPr>
        <w:spacing w:before="0" w:after="0" w:line="276" w:lineRule="auto"/>
        <w:jc w:val="both"/>
        <w:rPr>
          <w:sz w:val="22"/>
          <w:szCs w:val="22"/>
        </w:rPr>
      </w:pPr>
      <w:bookmarkStart w:id="2" w:name="_Toc79132604"/>
      <w:r w:rsidRPr="005C73DE">
        <w:rPr>
          <w:sz w:val="22"/>
          <w:szCs w:val="22"/>
        </w:rPr>
        <w:t>ESTRATEGIAS DE EJECUCIÓN</w:t>
      </w:r>
      <w:bookmarkEnd w:id="2"/>
      <w:r w:rsidRPr="005C73DE">
        <w:rPr>
          <w:sz w:val="22"/>
          <w:szCs w:val="22"/>
        </w:rPr>
        <w:t xml:space="preserve"> </w:t>
      </w:r>
    </w:p>
    <w:p w14:paraId="449D3DE6" w14:textId="77777777" w:rsidR="00B67323" w:rsidRPr="00B67323" w:rsidRDefault="00B67323" w:rsidP="00B67323">
      <w:pPr>
        <w:pStyle w:val="Prrafodelista"/>
      </w:pPr>
    </w:p>
    <w:p w14:paraId="69D98258" w14:textId="65CAD389" w:rsidR="00364D8D" w:rsidRPr="00B67323" w:rsidRDefault="00364D8D" w:rsidP="00B67323">
      <w:pPr>
        <w:pStyle w:val="Prrafodelista"/>
        <w:numPr>
          <w:ilvl w:val="0"/>
          <w:numId w:val="41"/>
        </w:numPr>
        <w:spacing w:after="0" w:line="276" w:lineRule="auto"/>
        <w:jc w:val="both"/>
        <w:rPr>
          <w:rFonts w:ascii="Verdana" w:eastAsia="Times New Roman" w:hAnsi="Verdana" w:cs="Arial"/>
          <w:b/>
          <w:lang w:eastAsia="es-CL"/>
        </w:rPr>
      </w:pPr>
      <w:r w:rsidRPr="00B67323">
        <w:rPr>
          <w:rFonts w:ascii="Verdana" w:eastAsia="Times New Roman" w:hAnsi="Verdana" w:cs="Arial"/>
          <w:b/>
          <w:lang w:eastAsia="es-CL"/>
        </w:rPr>
        <w:t>¿Qué estrategia debiese considerar la propuesta para llevar a cabo el objetivo específico 2 "Fortalecimiento de competencias para la inclusión laboral de las PcD"? (Charlas, cursos de capacitación, intermediación laboral directa).</w:t>
      </w:r>
    </w:p>
    <w:p w14:paraId="29DB1072" w14:textId="77777777" w:rsidR="00B67323" w:rsidRDefault="00B67323" w:rsidP="005C73DE">
      <w:pPr>
        <w:spacing w:after="0" w:line="276" w:lineRule="auto"/>
        <w:jc w:val="both"/>
        <w:rPr>
          <w:rFonts w:ascii="Verdana" w:eastAsia="Times New Roman" w:hAnsi="Verdana" w:cs="Arial"/>
          <w:lang w:eastAsia="es-CL"/>
        </w:rPr>
      </w:pPr>
    </w:p>
    <w:p w14:paraId="586A53C4" w14:textId="4CD5318F" w:rsidR="00364D8D" w:rsidRPr="005C73DE" w:rsidRDefault="00B67323" w:rsidP="005C73DE">
      <w:pPr>
        <w:spacing w:after="0" w:line="276" w:lineRule="auto"/>
        <w:jc w:val="both"/>
        <w:rPr>
          <w:rFonts w:ascii="Verdana" w:eastAsia="Times New Roman" w:hAnsi="Verdana" w:cs="Arial"/>
          <w:lang w:eastAsia="es-CL"/>
        </w:rPr>
      </w:pPr>
      <w:r w:rsidRPr="00B67323">
        <w:rPr>
          <w:rFonts w:ascii="Verdana" w:eastAsia="Times New Roman" w:hAnsi="Verdana" w:cs="Arial"/>
          <w:b/>
          <w:lang w:eastAsia="es-CL"/>
        </w:rPr>
        <w:t>Resp:</w:t>
      </w:r>
      <w:r>
        <w:rPr>
          <w:rFonts w:ascii="Verdana" w:eastAsia="Times New Roman" w:hAnsi="Verdana" w:cs="Arial"/>
          <w:lang w:eastAsia="es-CL"/>
        </w:rPr>
        <w:t xml:space="preserve"> </w:t>
      </w:r>
      <w:r w:rsidR="00364D8D" w:rsidRPr="005C73DE">
        <w:rPr>
          <w:rFonts w:ascii="Verdana" w:eastAsia="Times New Roman" w:hAnsi="Verdana" w:cs="Arial"/>
          <w:lang w:eastAsia="es-CL"/>
        </w:rPr>
        <w:t>Tal como se señala el objetivo del segundo componente del programa Fortalecimiento de competencias para la inclusión laboral es asesorar y capacitar prioritariamente de manera presencial al personal de RR.HH. de todas las instituciones beneficiadas, sobre gestión de procesos inclusivos de recursos humanos, favoreciendo la implementación de la Ley N°21.015 y otras sobre Inclusión Laboral.  Las estrategias pueden orientarse hacia la asesoría de procesos y la capacitación, en particular se señala como parte de las acciones a desarrollar en el punto 2.2:   Generar una oferta de contenidos de formación en inclusión laboral, que tome como base los resultados de la aplicación del Índice de Inclusión Laboral, que se entregue a las Organizaciones inscritas públicas como privadas en modalidad presencial, virtual y/o mixta según las condiciones sanitarias del país (mínimo de 20 horas).</w:t>
      </w:r>
    </w:p>
    <w:p w14:paraId="0213A4FE" w14:textId="77777777" w:rsidR="00364D8D" w:rsidRDefault="00364D8D" w:rsidP="005C73DE">
      <w:pPr>
        <w:shd w:val="clear" w:color="auto" w:fill="FFFFFF"/>
        <w:spacing w:after="0" w:line="276" w:lineRule="auto"/>
        <w:ind w:left="426"/>
        <w:jc w:val="both"/>
        <w:rPr>
          <w:rFonts w:ascii="Verdana" w:hAnsi="Verdana"/>
          <w:highlight w:val="white"/>
        </w:rPr>
      </w:pPr>
    </w:p>
    <w:p w14:paraId="2AE647C9" w14:textId="77777777" w:rsidR="00B67323" w:rsidRPr="005C73DE" w:rsidRDefault="00B67323" w:rsidP="005C73DE">
      <w:pPr>
        <w:shd w:val="clear" w:color="auto" w:fill="FFFFFF"/>
        <w:spacing w:after="0" w:line="276" w:lineRule="auto"/>
        <w:ind w:left="426"/>
        <w:jc w:val="both"/>
        <w:rPr>
          <w:rFonts w:ascii="Verdana" w:hAnsi="Verdana"/>
          <w:highlight w:val="white"/>
        </w:rPr>
      </w:pPr>
    </w:p>
    <w:p w14:paraId="74D25C7B" w14:textId="2320346F" w:rsidR="00C464C3" w:rsidRPr="005C73DE" w:rsidRDefault="00C464C3" w:rsidP="0041164D">
      <w:pPr>
        <w:pStyle w:val="Ttulo1"/>
        <w:numPr>
          <w:ilvl w:val="0"/>
          <w:numId w:val="44"/>
        </w:numPr>
        <w:spacing w:before="0" w:after="0" w:line="276" w:lineRule="auto"/>
        <w:jc w:val="both"/>
        <w:rPr>
          <w:sz w:val="22"/>
          <w:szCs w:val="22"/>
        </w:rPr>
      </w:pPr>
      <w:bookmarkStart w:id="3" w:name="_Toc79132605"/>
      <w:r w:rsidRPr="005C73DE">
        <w:rPr>
          <w:sz w:val="22"/>
          <w:szCs w:val="22"/>
        </w:rPr>
        <w:t>ESPECIFICACIONES TÉCNICAS</w:t>
      </w:r>
      <w:r w:rsidR="00AB150B" w:rsidRPr="005C73DE">
        <w:rPr>
          <w:sz w:val="22"/>
          <w:szCs w:val="22"/>
        </w:rPr>
        <w:t xml:space="preserve"> Y FINANCIERAS</w:t>
      </w:r>
      <w:bookmarkEnd w:id="3"/>
    </w:p>
    <w:p w14:paraId="17F37CC3" w14:textId="77777777" w:rsidR="001E0406" w:rsidRPr="005C73DE" w:rsidRDefault="001E0406" w:rsidP="005C73DE">
      <w:pPr>
        <w:spacing w:after="0" w:line="276" w:lineRule="auto"/>
        <w:jc w:val="both"/>
        <w:rPr>
          <w:rFonts w:ascii="Verdana" w:eastAsia="Times New Roman" w:hAnsi="Verdana"/>
          <w:b/>
          <w:lang w:eastAsia="es-CL"/>
        </w:rPr>
      </w:pPr>
    </w:p>
    <w:p w14:paraId="7305F491" w14:textId="04936371" w:rsidR="001E0406" w:rsidRPr="00B67323" w:rsidRDefault="001E0406" w:rsidP="00B67323">
      <w:pPr>
        <w:pStyle w:val="Prrafodelista"/>
        <w:numPr>
          <w:ilvl w:val="0"/>
          <w:numId w:val="40"/>
        </w:numPr>
        <w:spacing w:after="0" w:line="276" w:lineRule="auto"/>
        <w:jc w:val="both"/>
        <w:rPr>
          <w:rFonts w:ascii="Verdana" w:eastAsia="Times New Roman" w:hAnsi="Verdana" w:cs="Arial"/>
          <w:b/>
          <w:lang w:eastAsia="es-CL"/>
        </w:rPr>
      </w:pPr>
      <w:r w:rsidRPr="00B67323">
        <w:rPr>
          <w:rFonts w:ascii="Verdana" w:eastAsia="Times New Roman" w:hAnsi="Verdana" w:cs="Arial"/>
          <w:b/>
          <w:lang w:eastAsia="es-CL"/>
        </w:rPr>
        <w:t>Respecto al objetivo específico 3 ¿La propuesta debe acotarse a la difusión y administración de cursos ya existentes en la señalada plataforma o puede incorporar el diseño y carga de nuevos cursos? </w:t>
      </w:r>
    </w:p>
    <w:p w14:paraId="46845390" w14:textId="77777777" w:rsidR="001E0406" w:rsidRPr="005C73DE" w:rsidRDefault="001E0406" w:rsidP="005C73DE">
      <w:pPr>
        <w:pStyle w:val="Prrafodelista"/>
        <w:spacing w:after="0" w:line="276" w:lineRule="auto"/>
        <w:jc w:val="both"/>
        <w:rPr>
          <w:rFonts w:ascii="Verdana" w:eastAsia="Times New Roman" w:hAnsi="Verdana" w:cs="Arial"/>
          <w:lang w:eastAsia="es-CL"/>
        </w:rPr>
      </w:pPr>
    </w:p>
    <w:p w14:paraId="5D86A2F0" w14:textId="524DBBD9" w:rsidR="001E0406" w:rsidRPr="005C73DE" w:rsidRDefault="001E0406" w:rsidP="005C73DE">
      <w:pPr>
        <w:spacing w:after="0" w:line="276" w:lineRule="auto"/>
        <w:jc w:val="both"/>
        <w:rPr>
          <w:rFonts w:ascii="Verdana" w:eastAsia="Times New Roman" w:hAnsi="Verdana" w:cs="Arial"/>
          <w:lang w:eastAsia="es-CL"/>
        </w:rPr>
      </w:pPr>
      <w:r w:rsidRPr="005C73DE">
        <w:rPr>
          <w:rFonts w:ascii="Verdana" w:eastAsia="Times New Roman" w:hAnsi="Verdana" w:cs="Arial"/>
          <w:color w:val="000000"/>
          <w:lang w:eastAsia="es-CL"/>
        </w:rPr>
        <w:t>Respecto de la propuesta señalar, que las presentes bases establecen los mínimos requeridos.  Además, recordar que uno de los elementos que será evaluado es el valor agregado de las propuestas.</w:t>
      </w:r>
    </w:p>
    <w:p w14:paraId="1125B30C" w14:textId="77777777" w:rsidR="001E0406" w:rsidRPr="005C73DE" w:rsidRDefault="001E0406" w:rsidP="005C73DE">
      <w:pPr>
        <w:spacing w:after="0" w:line="276" w:lineRule="auto"/>
        <w:jc w:val="both"/>
        <w:rPr>
          <w:rFonts w:ascii="Verdana" w:eastAsia="Times New Roman" w:hAnsi="Verdana"/>
          <w:b/>
          <w:lang w:eastAsia="es-CL"/>
        </w:rPr>
      </w:pPr>
    </w:p>
    <w:p w14:paraId="6E528F60" w14:textId="6C0E7A18" w:rsidR="001E0406" w:rsidRPr="00B67323" w:rsidRDefault="001E0406" w:rsidP="00B67323">
      <w:pPr>
        <w:pStyle w:val="Prrafodelista"/>
        <w:numPr>
          <w:ilvl w:val="0"/>
          <w:numId w:val="40"/>
        </w:numPr>
        <w:spacing w:after="0" w:line="276" w:lineRule="auto"/>
        <w:jc w:val="both"/>
        <w:rPr>
          <w:rFonts w:ascii="Verdana" w:eastAsia="Times New Roman" w:hAnsi="Verdana" w:cs="Arial"/>
          <w:b/>
          <w:lang w:eastAsia="es-CL"/>
        </w:rPr>
      </w:pPr>
      <w:r w:rsidRPr="00B67323">
        <w:rPr>
          <w:rFonts w:ascii="Verdana" w:eastAsia="Times New Roman" w:hAnsi="Verdana" w:cs="Arial"/>
          <w:b/>
          <w:lang w:eastAsia="es-CL"/>
        </w:rPr>
        <w:t>¿Cuáles son los cursos disponibles en plataforma señalada (OIT) existe posibilidad de revisar sus programas?</w:t>
      </w:r>
    </w:p>
    <w:p w14:paraId="0B2C674D" w14:textId="77777777" w:rsidR="005C73DE" w:rsidRDefault="005C73DE" w:rsidP="005C73DE">
      <w:pPr>
        <w:spacing w:after="0" w:line="276" w:lineRule="auto"/>
        <w:jc w:val="both"/>
        <w:rPr>
          <w:rFonts w:ascii="Verdana" w:eastAsia="Times New Roman" w:hAnsi="Verdana" w:cs="Calibri"/>
          <w:b/>
          <w:color w:val="002451"/>
          <w:lang w:eastAsia="es-CL"/>
        </w:rPr>
      </w:pPr>
    </w:p>
    <w:p w14:paraId="4531906F" w14:textId="302AC52F" w:rsidR="001E0406" w:rsidRPr="005C73DE" w:rsidRDefault="001E0406" w:rsidP="005C73DE">
      <w:pPr>
        <w:spacing w:after="0" w:line="276" w:lineRule="auto"/>
        <w:jc w:val="both"/>
        <w:rPr>
          <w:rFonts w:ascii="Verdana" w:eastAsia="Times New Roman" w:hAnsi="Verdana" w:cs="Calibri"/>
          <w:lang w:eastAsia="es-CL"/>
        </w:rPr>
      </w:pPr>
      <w:r w:rsidRPr="005C73DE">
        <w:rPr>
          <w:rFonts w:ascii="Verdana" w:eastAsia="Times New Roman" w:hAnsi="Verdana" w:cs="Arial"/>
          <w:lang w:eastAsia="es-CL"/>
        </w:rPr>
        <w:t>Los Cursos son</w:t>
      </w:r>
      <w:r w:rsidR="00B67323">
        <w:rPr>
          <w:rFonts w:ascii="Verdana" w:eastAsia="Times New Roman" w:hAnsi="Verdana" w:cs="Arial"/>
          <w:lang w:eastAsia="es-CL"/>
        </w:rPr>
        <w:t>:</w:t>
      </w:r>
      <w:r w:rsidRPr="005C73DE">
        <w:rPr>
          <w:rFonts w:ascii="Verdana" w:eastAsia="Times New Roman" w:hAnsi="Verdana" w:cs="Arial"/>
          <w:lang w:eastAsia="es-CL"/>
        </w:rPr>
        <w:t xml:space="preserve"> 1) Diversidad e inclusión, 2) Normativa vigente en inclusión, 3) Desarrollo de políticas organizaciones inclusivas,</w:t>
      </w:r>
      <w:r w:rsidR="00B67323">
        <w:rPr>
          <w:rFonts w:ascii="Verdana" w:eastAsia="Times New Roman" w:hAnsi="Verdana" w:cs="Arial"/>
          <w:lang w:eastAsia="es-CL"/>
        </w:rPr>
        <w:t xml:space="preserve"> </w:t>
      </w:r>
      <w:r w:rsidRPr="005C73DE">
        <w:rPr>
          <w:rFonts w:ascii="Verdana" w:eastAsia="Times New Roman" w:hAnsi="Verdana" w:cs="Arial"/>
          <w:lang w:eastAsia="es-CL"/>
        </w:rPr>
        <w:t xml:space="preserve">4) Análisis de puestos de trabajo y ajustes razonables y </w:t>
      </w:r>
      <w:r w:rsidR="00AB2C9A" w:rsidRPr="005C73DE">
        <w:rPr>
          <w:rFonts w:ascii="Verdana" w:eastAsia="Times New Roman" w:hAnsi="Verdana" w:cs="Arial"/>
          <w:lang w:eastAsia="es-CL"/>
        </w:rPr>
        <w:t>5) Procesos</w:t>
      </w:r>
      <w:r w:rsidRPr="005C73DE">
        <w:rPr>
          <w:rFonts w:ascii="Verdana" w:eastAsia="Times New Roman" w:hAnsi="Verdana" w:cs="Arial"/>
          <w:lang w:eastAsia="es-CL"/>
        </w:rPr>
        <w:t xml:space="preserve"> de selección/ reclutamiento. Se adjunta ficha con contenidos de cursos</w:t>
      </w:r>
      <w:r w:rsidRPr="005C73DE">
        <w:rPr>
          <w:rFonts w:ascii="Verdana" w:eastAsia="Times New Roman" w:hAnsi="Verdana" w:cs="Calibri"/>
          <w:lang w:eastAsia="es-CL"/>
        </w:rPr>
        <w:t xml:space="preserve">. </w:t>
      </w:r>
    </w:p>
    <w:p w14:paraId="197EC4F9" w14:textId="77777777" w:rsidR="001E0406" w:rsidRPr="005C73DE" w:rsidRDefault="001E0406" w:rsidP="005C73DE">
      <w:pPr>
        <w:spacing w:after="0" w:line="276" w:lineRule="auto"/>
        <w:ind w:firstLine="360"/>
        <w:jc w:val="both"/>
        <w:rPr>
          <w:rFonts w:ascii="Verdana" w:eastAsia="Times New Roman" w:hAnsi="Verdana" w:cs="Calibri"/>
          <w:lang w:eastAsia="es-CL"/>
        </w:rPr>
      </w:pPr>
    </w:p>
    <w:p w14:paraId="2F574559" w14:textId="400BEE01" w:rsidR="001E0406" w:rsidRPr="00B67323" w:rsidRDefault="001E0406" w:rsidP="00B67323">
      <w:pPr>
        <w:pStyle w:val="Prrafodelista"/>
        <w:numPr>
          <w:ilvl w:val="0"/>
          <w:numId w:val="43"/>
        </w:numPr>
        <w:spacing w:after="0" w:line="276" w:lineRule="auto"/>
        <w:jc w:val="both"/>
        <w:rPr>
          <w:rFonts w:ascii="Verdana" w:eastAsia="Times New Roman" w:hAnsi="Verdana" w:cs="Calibri"/>
          <w:b/>
          <w:u w:val="single"/>
          <w:lang w:eastAsia="es-CL"/>
        </w:rPr>
      </w:pPr>
      <w:r w:rsidRPr="00B67323">
        <w:rPr>
          <w:rFonts w:ascii="Verdana" w:eastAsia="Times New Roman" w:hAnsi="Verdana" w:cs="Calibri"/>
          <w:b/>
          <w:u w:val="single"/>
          <w:lang w:eastAsia="es-CL"/>
        </w:rPr>
        <w:t>Ficha Diversidad e Inclusión</w:t>
      </w:r>
    </w:p>
    <w:p w14:paraId="420C2659" w14:textId="77777777" w:rsidR="001E0406" w:rsidRPr="005C73DE" w:rsidRDefault="001E0406" w:rsidP="005C73DE">
      <w:pPr>
        <w:spacing w:after="0" w:line="276" w:lineRule="auto"/>
        <w:ind w:firstLine="360"/>
        <w:rPr>
          <w:rFonts w:ascii="Verdana" w:eastAsia="Times New Roman" w:hAnsi="Verdana" w:cs="Calibri"/>
          <w:lang w:eastAsia="es-CL"/>
        </w:rPr>
      </w:pPr>
    </w:p>
    <w:tbl>
      <w:tblPr>
        <w:tblStyle w:val="Tablaconcuadrcula3-nfasis3"/>
        <w:tblW w:w="4988" w:type="pct"/>
        <w:tblInd w:w="10" w:type="dxa"/>
        <w:tblLook w:val="04A0" w:firstRow="1" w:lastRow="0" w:firstColumn="1" w:lastColumn="0" w:noHBand="0" w:noVBand="1"/>
      </w:tblPr>
      <w:tblGrid>
        <w:gridCol w:w="2245"/>
        <w:gridCol w:w="6947"/>
      </w:tblGrid>
      <w:tr w:rsidR="001E0406" w:rsidRPr="005C73DE" w14:paraId="5DE0B8DE" w14:textId="77777777" w:rsidTr="00C614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21" w:type="pct"/>
          </w:tcPr>
          <w:p w14:paraId="6727F4F4" w14:textId="77777777" w:rsidR="001E0406" w:rsidRPr="005C73DE" w:rsidRDefault="001E0406" w:rsidP="005C73DE">
            <w:pPr>
              <w:spacing w:after="0" w:line="276" w:lineRule="auto"/>
              <w:jc w:val="center"/>
              <w:rPr>
                <w:rFonts w:ascii="Verdana" w:hAnsi="Verdana"/>
                <w:sz w:val="20"/>
                <w:szCs w:val="20"/>
              </w:rPr>
            </w:pPr>
            <w:r w:rsidRPr="005C73DE">
              <w:rPr>
                <w:rFonts w:ascii="Verdana" w:hAnsi="Verdana"/>
                <w:sz w:val="20"/>
                <w:szCs w:val="20"/>
              </w:rPr>
              <w:t>Dato</w:t>
            </w:r>
          </w:p>
        </w:tc>
        <w:tc>
          <w:tcPr>
            <w:tcW w:w="3779" w:type="pct"/>
          </w:tcPr>
          <w:p w14:paraId="02ED1F91" w14:textId="77777777" w:rsidR="001E0406" w:rsidRPr="005C73DE" w:rsidRDefault="001E0406" w:rsidP="005C73DE">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5C73DE">
              <w:rPr>
                <w:rFonts w:ascii="Verdana" w:hAnsi="Verdana"/>
                <w:sz w:val="20"/>
                <w:szCs w:val="20"/>
              </w:rPr>
              <w:t>Información</w:t>
            </w:r>
          </w:p>
        </w:tc>
      </w:tr>
      <w:tr w:rsidR="001E0406" w:rsidRPr="005C73DE" w14:paraId="6442E68B" w14:textId="77777777" w:rsidTr="00C61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pct"/>
          </w:tcPr>
          <w:p w14:paraId="11210986" w14:textId="77777777" w:rsidR="001E0406" w:rsidRPr="005C73DE" w:rsidRDefault="001E0406" w:rsidP="00B67323">
            <w:pPr>
              <w:spacing w:after="0" w:line="276" w:lineRule="auto"/>
              <w:jc w:val="center"/>
              <w:rPr>
                <w:rFonts w:ascii="Verdana" w:hAnsi="Verdana"/>
                <w:sz w:val="20"/>
                <w:szCs w:val="20"/>
              </w:rPr>
            </w:pPr>
            <w:r w:rsidRPr="005C73DE">
              <w:rPr>
                <w:rFonts w:ascii="Verdana" w:hAnsi="Verdana"/>
                <w:sz w:val="20"/>
                <w:szCs w:val="20"/>
              </w:rPr>
              <w:t>Nombre</w:t>
            </w:r>
          </w:p>
        </w:tc>
        <w:tc>
          <w:tcPr>
            <w:tcW w:w="3779" w:type="pct"/>
          </w:tcPr>
          <w:p w14:paraId="3B77213D" w14:textId="77777777" w:rsidR="001E0406" w:rsidRPr="005C73DE" w:rsidRDefault="001E0406" w:rsidP="005C73DE">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5C73DE">
              <w:rPr>
                <w:rFonts w:ascii="Verdana" w:hAnsi="Verdana"/>
                <w:sz w:val="20"/>
                <w:szCs w:val="20"/>
              </w:rPr>
              <w:t>DIVERSIDAD E INCLUSIÓN LABORAL DE PERSONAS CON DISCAPACIDAD</w:t>
            </w:r>
          </w:p>
        </w:tc>
      </w:tr>
      <w:tr w:rsidR="001E0406" w:rsidRPr="005C73DE" w14:paraId="7C329B3E" w14:textId="77777777" w:rsidTr="00C614D7">
        <w:tc>
          <w:tcPr>
            <w:cnfStyle w:val="001000000000" w:firstRow="0" w:lastRow="0" w:firstColumn="1" w:lastColumn="0" w:oddVBand="0" w:evenVBand="0" w:oddHBand="0" w:evenHBand="0" w:firstRowFirstColumn="0" w:firstRowLastColumn="0" w:lastRowFirstColumn="0" w:lastRowLastColumn="0"/>
            <w:tcW w:w="1221" w:type="pct"/>
          </w:tcPr>
          <w:p w14:paraId="759343FA" w14:textId="77777777" w:rsidR="001E0406" w:rsidRPr="005C73DE" w:rsidRDefault="001E0406" w:rsidP="00B67323">
            <w:pPr>
              <w:spacing w:after="0" w:line="276" w:lineRule="auto"/>
              <w:jc w:val="center"/>
              <w:rPr>
                <w:rFonts w:ascii="Verdana" w:hAnsi="Verdana"/>
                <w:sz w:val="20"/>
                <w:szCs w:val="20"/>
              </w:rPr>
            </w:pPr>
            <w:r w:rsidRPr="005C73DE">
              <w:rPr>
                <w:rFonts w:ascii="Verdana" w:hAnsi="Verdana"/>
                <w:sz w:val="20"/>
                <w:szCs w:val="20"/>
              </w:rPr>
              <w:t>Modalidad</w:t>
            </w:r>
          </w:p>
        </w:tc>
        <w:tc>
          <w:tcPr>
            <w:tcW w:w="3779" w:type="pct"/>
          </w:tcPr>
          <w:p w14:paraId="2DA3B3B9" w14:textId="77777777" w:rsidR="001E0406" w:rsidRPr="005C73DE" w:rsidRDefault="001E0406" w:rsidP="005C73DE">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5C73DE">
              <w:rPr>
                <w:rFonts w:ascii="Verdana" w:hAnsi="Verdana"/>
                <w:sz w:val="20"/>
                <w:szCs w:val="20"/>
              </w:rPr>
              <w:t>autoaprendizaje</w:t>
            </w:r>
          </w:p>
        </w:tc>
      </w:tr>
      <w:tr w:rsidR="001E0406" w:rsidRPr="005C73DE" w14:paraId="083260D3" w14:textId="77777777" w:rsidTr="00C61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pct"/>
          </w:tcPr>
          <w:p w14:paraId="3C7A8DF6" w14:textId="77777777" w:rsidR="001E0406" w:rsidRPr="005C73DE" w:rsidRDefault="001E0406" w:rsidP="00B67323">
            <w:pPr>
              <w:spacing w:after="0" w:line="276" w:lineRule="auto"/>
              <w:jc w:val="center"/>
              <w:rPr>
                <w:rFonts w:ascii="Verdana" w:hAnsi="Verdana"/>
                <w:sz w:val="20"/>
                <w:szCs w:val="20"/>
              </w:rPr>
            </w:pPr>
            <w:r w:rsidRPr="005C73DE">
              <w:rPr>
                <w:rFonts w:ascii="Verdana" w:hAnsi="Verdana"/>
                <w:sz w:val="20"/>
                <w:szCs w:val="20"/>
              </w:rPr>
              <w:t>Área</w:t>
            </w:r>
          </w:p>
        </w:tc>
        <w:tc>
          <w:tcPr>
            <w:tcW w:w="3779" w:type="pct"/>
          </w:tcPr>
          <w:p w14:paraId="44A4FAB2" w14:textId="77777777" w:rsidR="001E0406" w:rsidRPr="005C73DE" w:rsidRDefault="001E0406" w:rsidP="005C73DE">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5C73DE">
              <w:rPr>
                <w:rFonts w:ascii="Verdana" w:hAnsi="Verdana"/>
                <w:sz w:val="20"/>
                <w:szCs w:val="20"/>
              </w:rPr>
              <w:t>Inclusión Laboral</w:t>
            </w:r>
          </w:p>
        </w:tc>
      </w:tr>
      <w:tr w:rsidR="001E0406" w:rsidRPr="005C73DE" w14:paraId="40B784A1" w14:textId="77777777" w:rsidTr="00C614D7">
        <w:tc>
          <w:tcPr>
            <w:cnfStyle w:val="001000000000" w:firstRow="0" w:lastRow="0" w:firstColumn="1" w:lastColumn="0" w:oddVBand="0" w:evenVBand="0" w:oddHBand="0" w:evenHBand="0" w:firstRowFirstColumn="0" w:firstRowLastColumn="0" w:lastRowFirstColumn="0" w:lastRowLastColumn="0"/>
            <w:tcW w:w="1221" w:type="pct"/>
          </w:tcPr>
          <w:p w14:paraId="0FB9302F" w14:textId="77777777" w:rsidR="001E0406" w:rsidRPr="005C73DE" w:rsidRDefault="001E0406" w:rsidP="00B67323">
            <w:pPr>
              <w:spacing w:after="0" w:line="276" w:lineRule="auto"/>
              <w:jc w:val="center"/>
              <w:rPr>
                <w:rFonts w:ascii="Verdana" w:hAnsi="Verdana"/>
                <w:sz w:val="20"/>
                <w:szCs w:val="20"/>
              </w:rPr>
            </w:pPr>
            <w:r w:rsidRPr="005C73DE">
              <w:rPr>
                <w:rFonts w:ascii="Verdana" w:hAnsi="Verdana"/>
                <w:sz w:val="20"/>
                <w:szCs w:val="20"/>
              </w:rPr>
              <w:t>Sub Áreas</w:t>
            </w:r>
          </w:p>
        </w:tc>
        <w:tc>
          <w:tcPr>
            <w:tcW w:w="3779" w:type="pct"/>
          </w:tcPr>
          <w:p w14:paraId="4E7A3106" w14:textId="77777777" w:rsidR="001E0406" w:rsidRPr="005C73DE" w:rsidRDefault="001E0406" w:rsidP="00B6732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5C73DE">
              <w:rPr>
                <w:rFonts w:ascii="Verdana" w:hAnsi="Verdana"/>
                <w:sz w:val="20"/>
                <w:szCs w:val="20"/>
              </w:rPr>
              <w:t>Diversidad, gestión organizacional, contextos laborales inclusivos, elementos diferenciadores entre las instituciones, personas con discapacidad, otras diversidades.</w:t>
            </w:r>
          </w:p>
        </w:tc>
      </w:tr>
    </w:tbl>
    <w:p w14:paraId="5B67D8F9" w14:textId="77777777" w:rsidR="001E0406" w:rsidRDefault="001E0406" w:rsidP="005C73DE">
      <w:pPr>
        <w:spacing w:after="0" w:line="276" w:lineRule="auto"/>
        <w:ind w:firstLine="360"/>
        <w:rPr>
          <w:rFonts w:eastAsia="Times New Roman" w:cs="Calibri"/>
          <w:lang w:eastAsia="es-CL"/>
        </w:rPr>
      </w:pPr>
    </w:p>
    <w:p w14:paraId="39FBA30C" w14:textId="77777777" w:rsidR="001E0406" w:rsidRPr="005C73DE" w:rsidRDefault="001E0406" w:rsidP="005C73DE">
      <w:pPr>
        <w:spacing w:after="0" w:line="276" w:lineRule="auto"/>
        <w:jc w:val="center"/>
        <w:rPr>
          <w:rFonts w:ascii="Verdana" w:hAnsi="Verdana"/>
          <w:i/>
          <w:iCs/>
          <w:color w:val="44546A" w:themeColor="text2"/>
          <w:sz w:val="20"/>
          <w:szCs w:val="20"/>
        </w:rPr>
      </w:pPr>
      <w:r w:rsidRPr="005C73DE">
        <w:rPr>
          <w:rFonts w:ascii="Verdana" w:hAnsi="Verdana"/>
          <w:i/>
          <w:iCs/>
          <w:color w:val="44546A" w:themeColor="text2"/>
          <w:sz w:val="20"/>
          <w:szCs w:val="20"/>
          <w:lang w:val="es-MX"/>
        </w:rPr>
        <w:t xml:space="preserve">Tabla </w:t>
      </w:r>
      <w:r w:rsidRPr="005C73DE">
        <w:rPr>
          <w:rFonts w:ascii="Verdana" w:hAnsi="Verdana"/>
          <w:i/>
          <w:iCs/>
          <w:color w:val="44546A" w:themeColor="text2"/>
          <w:sz w:val="20"/>
          <w:szCs w:val="20"/>
          <w:lang w:val="es-MX"/>
        </w:rPr>
        <w:fldChar w:fldCharType="begin"/>
      </w:r>
      <w:r w:rsidRPr="005C73DE">
        <w:rPr>
          <w:rFonts w:ascii="Verdana" w:hAnsi="Verdana"/>
          <w:i/>
          <w:iCs/>
          <w:color w:val="44546A" w:themeColor="text2"/>
          <w:sz w:val="20"/>
          <w:szCs w:val="20"/>
          <w:lang w:val="es-MX"/>
        </w:rPr>
        <w:instrText xml:space="preserve"> SEQ Tabla \* ARABIC </w:instrText>
      </w:r>
      <w:r w:rsidRPr="005C73DE">
        <w:rPr>
          <w:rFonts w:ascii="Verdana" w:hAnsi="Verdana"/>
          <w:i/>
          <w:iCs/>
          <w:color w:val="44546A" w:themeColor="text2"/>
          <w:sz w:val="20"/>
          <w:szCs w:val="20"/>
          <w:lang w:val="es-MX"/>
        </w:rPr>
        <w:fldChar w:fldCharType="separate"/>
      </w:r>
      <w:r w:rsidRPr="005C73DE">
        <w:rPr>
          <w:rFonts w:ascii="Verdana" w:hAnsi="Verdana"/>
          <w:i/>
          <w:iCs/>
          <w:noProof/>
          <w:color w:val="44546A" w:themeColor="text2"/>
          <w:sz w:val="20"/>
          <w:szCs w:val="20"/>
          <w:lang w:val="es-MX"/>
        </w:rPr>
        <w:t>1</w:t>
      </w:r>
      <w:r w:rsidRPr="005C73DE">
        <w:rPr>
          <w:rFonts w:ascii="Verdana" w:hAnsi="Verdana"/>
          <w:i/>
          <w:iCs/>
          <w:color w:val="44546A" w:themeColor="text2"/>
          <w:sz w:val="20"/>
          <w:szCs w:val="20"/>
          <w:lang w:val="es-MX"/>
        </w:rPr>
        <w:fldChar w:fldCharType="end"/>
      </w:r>
      <w:r w:rsidRPr="005C73DE">
        <w:rPr>
          <w:rFonts w:ascii="Verdana" w:hAnsi="Verdana"/>
          <w:i/>
          <w:iCs/>
          <w:color w:val="44546A" w:themeColor="text2"/>
          <w:sz w:val="20"/>
          <w:szCs w:val="20"/>
          <w:lang w:val="es-MX"/>
        </w:rPr>
        <w:t>: Información del Curso.</w:t>
      </w:r>
    </w:p>
    <w:p w14:paraId="05AACDFE" w14:textId="77777777" w:rsidR="001E0406" w:rsidRPr="005C73DE" w:rsidRDefault="001E0406" w:rsidP="005C73DE">
      <w:pPr>
        <w:spacing w:after="0" w:line="276" w:lineRule="auto"/>
        <w:contextualSpacing/>
        <w:jc w:val="both"/>
        <w:rPr>
          <w:rFonts w:ascii="Verdana" w:hAnsi="Verdana"/>
          <w:b/>
          <w:bCs/>
        </w:rPr>
      </w:pPr>
      <w:r w:rsidRPr="005C73DE">
        <w:rPr>
          <w:rFonts w:ascii="Verdana" w:hAnsi="Verdana"/>
          <w:b/>
          <w:bCs/>
        </w:rPr>
        <w:t>Objetivo.</w:t>
      </w:r>
    </w:p>
    <w:p w14:paraId="0481E91E" w14:textId="77777777" w:rsidR="001E0406" w:rsidRPr="005C73DE" w:rsidRDefault="001E0406" w:rsidP="005C73DE">
      <w:pPr>
        <w:autoSpaceDE w:val="0"/>
        <w:autoSpaceDN w:val="0"/>
        <w:adjustRightInd w:val="0"/>
        <w:spacing w:after="0" w:line="276" w:lineRule="auto"/>
        <w:jc w:val="both"/>
        <w:rPr>
          <w:rFonts w:ascii="Verdana" w:hAnsi="Verdana" w:cs="Calibri"/>
          <w:color w:val="000000"/>
        </w:rPr>
      </w:pPr>
      <w:r w:rsidRPr="005C73DE">
        <w:rPr>
          <w:rFonts w:ascii="Verdana" w:hAnsi="Verdana" w:cs="Calibri"/>
          <w:color w:val="000000"/>
        </w:rPr>
        <w:t xml:space="preserve">Conocer los requerimientos que en la actualidad presentan las empresas y sus entornos para gestionar contextos laborales más inclusivos e igualitarios. </w:t>
      </w:r>
    </w:p>
    <w:p w14:paraId="06D8CC70" w14:textId="77777777" w:rsidR="001E0406" w:rsidRPr="005C73DE" w:rsidRDefault="001E0406" w:rsidP="005C73DE">
      <w:pPr>
        <w:spacing w:after="0" w:line="276" w:lineRule="auto"/>
        <w:ind w:left="720"/>
        <w:contextualSpacing/>
        <w:jc w:val="both"/>
        <w:rPr>
          <w:rFonts w:ascii="Verdana" w:hAnsi="Verdana"/>
          <w:b/>
          <w:bCs/>
        </w:rPr>
      </w:pPr>
    </w:p>
    <w:p w14:paraId="4627A26E" w14:textId="77777777" w:rsidR="001E0406" w:rsidRPr="005C73DE" w:rsidRDefault="001E0406" w:rsidP="005C73DE">
      <w:pPr>
        <w:spacing w:after="0" w:line="276" w:lineRule="auto"/>
        <w:contextualSpacing/>
        <w:jc w:val="both"/>
        <w:rPr>
          <w:rFonts w:ascii="Verdana" w:hAnsi="Verdana"/>
          <w:b/>
          <w:bCs/>
        </w:rPr>
      </w:pPr>
      <w:r w:rsidRPr="005C73DE">
        <w:rPr>
          <w:rFonts w:ascii="Verdana" w:hAnsi="Verdana"/>
          <w:b/>
          <w:bCs/>
        </w:rPr>
        <w:t>Público Objetivo.</w:t>
      </w:r>
    </w:p>
    <w:p w14:paraId="798F2335" w14:textId="77777777" w:rsidR="001E0406" w:rsidRPr="005C73DE" w:rsidRDefault="001E0406" w:rsidP="005C73DE">
      <w:pPr>
        <w:spacing w:after="0" w:line="276" w:lineRule="auto"/>
        <w:jc w:val="both"/>
        <w:rPr>
          <w:rFonts w:ascii="Verdana" w:eastAsia="Times New Roman" w:hAnsi="Verdana" w:cs="Calibri"/>
          <w:lang w:eastAsia="es-CL"/>
        </w:rPr>
      </w:pPr>
      <w:r w:rsidRPr="005C73DE">
        <w:rPr>
          <w:rFonts w:ascii="Verdana" w:eastAsia="Times New Roman" w:hAnsi="Verdana" w:cs="Calibri"/>
          <w:lang w:eastAsia="es-CL"/>
        </w:rPr>
        <w:t>Personas que se relacionen con los temas de gestión de recursos humanos y que deseen aumentar sus conocimientos teóricos y prácticos sobre procesos de inclusión laboral de personas con discapacidad como titulares de derechos, al interior de organizaciones públicas como privadas.</w:t>
      </w:r>
    </w:p>
    <w:p w14:paraId="0346B2E0" w14:textId="77777777" w:rsidR="001E0406" w:rsidRPr="005C73DE" w:rsidRDefault="001E0406" w:rsidP="005C73DE">
      <w:pPr>
        <w:spacing w:after="0" w:line="276" w:lineRule="auto"/>
        <w:ind w:firstLine="360"/>
        <w:jc w:val="both"/>
        <w:rPr>
          <w:rFonts w:ascii="Verdana" w:eastAsia="Times New Roman" w:hAnsi="Verdana" w:cs="Calibri"/>
          <w:lang w:eastAsia="es-CL"/>
        </w:rPr>
      </w:pPr>
    </w:p>
    <w:tbl>
      <w:tblPr>
        <w:tblStyle w:val="Tablaconcuadrcula3-nfasis3"/>
        <w:tblW w:w="4994" w:type="pct"/>
        <w:tblInd w:w="5" w:type="dxa"/>
        <w:tblLook w:val="04A0" w:firstRow="1" w:lastRow="0" w:firstColumn="1" w:lastColumn="0" w:noHBand="0" w:noVBand="1"/>
      </w:tblPr>
      <w:tblGrid>
        <w:gridCol w:w="1150"/>
        <w:gridCol w:w="6383"/>
        <w:gridCol w:w="1670"/>
      </w:tblGrid>
      <w:tr w:rsidR="001E0406" w:rsidRPr="005C73DE" w14:paraId="1F4AF236" w14:textId="77777777" w:rsidTr="00C614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15" w:type="pct"/>
          </w:tcPr>
          <w:p w14:paraId="4A48F059" w14:textId="77777777" w:rsidR="001E0406" w:rsidRPr="005C73DE" w:rsidRDefault="001E0406" w:rsidP="005C73DE">
            <w:pPr>
              <w:spacing w:after="0" w:line="276" w:lineRule="auto"/>
              <w:jc w:val="center"/>
              <w:rPr>
                <w:rFonts w:ascii="Verdana" w:hAnsi="Verdana"/>
                <w:sz w:val="20"/>
                <w:szCs w:val="20"/>
              </w:rPr>
            </w:pPr>
            <w:r w:rsidRPr="005C73DE">
              <w:rPr>
                <w:rFonts w:ascii="Verdana" w:hAnsi="Verdana"/>
                <w:sz w:val="20"/>
                <w:szCs w:val="20"/>
              </w:rPr>
              <w:t>Módulos</w:t>
            </w:r>
          </w:p>
        </w:tc>
        <w:tc>
          <w:tcPr>
            <w:tcW w:w="3472" w:type="pct"/>
          </w:tcPr>
          <w:p w14:paraId="6B397048" w14:textId="77777777" w:rsidR="001E0406" w:rsidRPr="005C73DE" w:rsidRDefault="001E0406" w:rsidP="005C73DE">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5C73DE">
              <w:rPr>
                <w:rFonts w:ascii="Verdana" w:hAnsi="Verdana"/>
                <w:sz w:val="20"/>
                <w:szCs w:val="20"/>
              </w:rPr>
              <w:t>Nombre</w:t>
            </w:r>
          </w:p>
        </w:tc>
        <w:tc>
          <w:tcPr>
            <w:tcW w:w="912" w:type="pct"/>
          </w:tcPr>
          <w:p w14:paraId="159564DB" w14:textId="77777777" w:rsidR="001E0406" w:rsidRPr="005C73DE" w:rsidRDefault="001E0406" w:rsidP="005C73DE">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p>
        </w:tc>
      </w:tr>
      <w:tr w:rsidR="001E0406" w:rsidRPr="005C73DE" w14:paraId="7A7CCA07" w14:textId="77777777" w:rsidTr="00C61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pct"/>
          </w:tcPr>
          <w:p w14:paraId="193AD47E" w14:textId="77777777" w:rsidR="001E0406" w:rsidRPr="005C73DE" w:rsidRDefault="001E0406" w:rsidP="005C73DE">
            <w:pPr>
              <w:spacing w:after="0" w:line="276" w:lineRule="auto"/>
              <w:jc w:val="center"/>
              <w:rPr>
                <w:rFonts w:ascii="Verdana" w:hAnsi="Verdana"/>
                <w:sz w:val="20"/>
                <w:szCs w:val="20"/>
              </w:rPr>
            </w:pPr>
          </w:p>
        </w:tc>
        <w:tc>
          <w:tcPr>
            <w:tcW w:w="3472" w:type="pct"/>
          </w:tcPr>
          <w:p w14:paraId="00F69535" w14:textId="77777777" w:rsidR="001E0406" w:rsidRPr="005C73DE" w:rsidRDefault="001E0406" w:rsidP="005C73DE">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bCs/>
                <w:sz w:val="20"/>
                <w:szCs w:val="20"/>
              </w:rPr>
            </w:pPr>
            <w:r w:rsidRPr="005C73DE">
              <w:rPr>
                <w:rFonts w:ascii="Verdana" w:hAnsi="Verdana"/>
                <w:bCs/>
                <w:sz w:val="20"/>
                <w:szCs w:val="20"/>
              </w:rPr>
              <w:t>Módulo 1: Diversidad E Inclusión</w:t>
            </w:r>
          </w:p>
        </w:tc>
        <w:tc>
          <w:tcPr>
            <w:tcW w:w="912" w:type="pct"/>
          </w:tcPr>
          <w:p w14:paraId="0EC6C4E9" w14:textId="77777777" w:rsidR="001E0406" w:rsidRPr="005C73DE" w:rsidRDefault="001E0406" w:rsidP="005C73DE">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bCs/>
                <w:sz w:val="20"/>
                <w:szCs w:val="20"/>
              </w:rPr>
            </w:pPr>
            <w:r w:rsidRPr="005C73DE">
              <w:rPr>
                <w:rFonts w:ascii="Verdana" w:hAnsi="Verdana"/>
                <w:bCs/>
                <w:sz w:val="20"/>
                <w:szCs w:val="20"/>
              </w:rPr>
              <w:t>obligatoria</w:t>
            </w:r>
          </w:p>
        </w:tc>
      </w:tr>
      <w:tr w:rsidR="001E0406" w:rsidRPr="005C73DE" w14:paraId="39B0C33A" w14:textId="77777777" w:rsidTr="00C614D7">
        <w:tc>
          <w:tcPr>
            <w:cnfStyle w:val="001000000000" w:firstRow="0" w:lastRow="0" w:firstColumn="1" w:lastColumn="0" w:oddVBand="0" w:evenVBand="0" w:oddHBand="0" w:evenHBand="0" w:firstRowFirstColumn="0" w:firstRowLastColumn="0" w:lastRowFirstColumn="0" w:lastRowLastColumn="0"/>
            <w:tcW w:w="615" w:type="pct"/>
          </w:tcPr>
          <w:p w14:paraId="205F5A68" w14:textId="77777777" w:rsidR="001E0406" w:rsidRPr="005C73DE" w:rsidRDefault="001E0406" w:rsidP="005C73DE">
            <w:pPr>
              <w:spacing w:after="0" w:line="276" w:lineRule="auto"/>
              <w:jc w:val="center"/>
              <w:rPr>
                <w:rFonts w:ascii="Verdana" w:hAnsi="Verdana"/>
                <w:sz w:val="20"/>
                <w:szCs w:val="20"/>
              </w:rPr>
            </w:pPr>
          </w:p>
        </w:tc>
        <w:tc>
          <w:tcPr>
            <w:tcW w:w="3472" w:type="pct"/>
          </w:tcPr>
          <w:p w14:paraId="051BFA36" w14:textId="77777777" w:rsidR="001E0406" w:rsidRPr="005C73DE" w:rsidRDefault="001E0406" w:rsidP="005C73DE">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5C73DE">
              <w:rPr>
                <w:rFonts w:ascii="Verdana" w:hAnsi="Verdana"/>
                <w:sz w:val="20"/>
                <w:szCs w:val="20"/>
              </w:rPr>
              <w:t>Módulo 2: Personas con Discapacidad</w:t>
            </w:r>
          </w:p>
        </w:tc>
        <w:tc>
          <w:tcPr>
            <w:tcW w:w="912" w:type="pct"/>
          </w:tcPr>
          <w:p w14:paraId="1D5AA676" w14:textId="77777777" w:rsidR="001E0406" w:rsidRPr="005C73DE" w:rsidRDefault="001E0406" w:rsidP="005C73DE">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5C73DE">
              <w:rPr>
                <w:rFonts w:ascii="Verdana" w:hAnsi="Verdana"/>
                <w:sz w:val="20"/>
                <w:szCs w:val="20"/>
              </w:rPr>
              <w:t>obligatoria</w:t>
            </w:r>
          </w:p>
        </w:tc>
      </w:tr>
      <w:tr w:rsidR="001E0406" w:rsidRPr="005C73DE" w14:paraId="4DDBAF87" w14:textId="77777777" w:rsidTr="00C61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pct"/>
          </w:tcPr>
          <w:p w14:paraId="4D3E510D" w14:textId="77777777" w:rsidR="001E0406" w:rsidRPr="005C73DE" w:rsidRDefault="001E0406" w:rsidP="005C73DE">
            <w:pPr>
              <w:spacing w:after="0" w:line="276" w:lineRule="auto"/>
              <w:jc w:val="center"/>
              <w:rPr>
                <w:rFonts w:ascii="Verdana" w:hAnsi="Verdana"/>
                <w:sz w:val="20"/>
                <w:szCs w:val="20"/>
              </w:rPr>
            </w:pPr>
          </w:p>
        </w:tc>
        <w:tc>
          <w:tcPr>
            <w:tcW w:w="3472" w:type="pct"/>
          </w:tcPr>
          <w:p w14:paraId="6AB8366A" w14:textId="77777777" w:rsidR="001E0406" w:rsidRPr="005C73DE" w:rsidRDefault="001E0406" w:rsidP="005C73DE">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5C73DE">
              <w:rPr>
                <w:rFonts w:ascii="Verdana" w:hAnsi="Verdana"/>
                <w:sz w:val="20"/>
                <w:szCs w:val="20"/>
              </w:rPr>
              <w:t>Módulo 3: Otras Diversidades</w:t>
            </w:r>
          </w:p>
        </w:tc>
        <w:tc>
          <w:tcPr>
            <w:tcW w:w="912" w:type="pct"/>
          </w:tcPr>
          <w:p w14:paraId="380C606B" w14:textId="77777777" w:rsidR="001E0406" w:rsidRPr="005C73DE" w:rsidRDefault="001E0406" w:rsidP="005C73DE">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5C73DE">
              <w:rPr>
                <w:rFonts w:ascii="Verdana" w:hAnsi="Verdana"/>
                <w:sz w:val="20"/>
                <w:szCs w:val="20"/>
              </w:rPr>
              <w:t>obligatoria</w:t>
            </w:r>
          </w:p>
        </w:tc>
      </w:tr>
      <w:tr w:rsidR="001E0406" w:rsidRPr="005C73DE" w14:paraId="3D0100B1" w14:textId="77777777" w:rsidTr="00C614D7">
        <w:tc>
          <w:tcPr>
            <w:cnfStyle w:val="001000000000" w:firstRow="0" w:lastRow="0" w:firstColumn="1" w:lastColumn="0" w:oddVBand="0" w:evenVBand="0" w:oddHBand="0" w:evenHBand="0" w:firstRowFirstColumn="0" w:firstRowLastColumn="0" w:lastRowFirstColumn="0" w:lastRowLastColumn="0"/>
            <w:tcW w:w="615" w:type="pct"/>
          </w:tcPr>
          <w:p w14:paraId="7FE9B2E5" w14:textId="77777777" w:rsidR="001E0406" w:rsidRPr="005C73DE" w:rsidRDefault="001E0406" w:rsidP="005C73DE">
            <w:pPr>
              <w:spacing w:after="0" w:line="276" w:lineRule="auto"/>
              <w:jc w:val="center"/>
              <w:rPr>
                <w:rFonts w:ascii="Verdana" w:hAnsi="Verdana"/>
                <w:sz w:val="20"/>
                <w:szCs w:val="20"/>
              </w:rPr>
            </w:pPr>
          </w:p>
        </w:tc>
        <w:tc>
          <w:tcPr>
            <w:tcW w:w="3472" w:type="pct"/>
          </w:tcPr>
          <w:p w14:paraId="4380E7C3" w14:textId="77777777" w:rsidR="001E0406" w:rsidRPr="005C73DE" w:rsidRDefault="001E0406" w:rsidP="005C73DE">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5C73DE">
              <w:rPr>
                <w:rFonts w:ascii="Verdana" w:hAnsi="Verdana"/>
                <w:sz w:val="20"/>
                <w:szCs w:val="20"/>
              </w:rPr>
              <w:t>a) Población LGBTI</w:t>
            </w:r>
          </w:p>
        </w:tc>
        <w:tc>
          <w:tcPr>
            <w:tcW w:w="912" w:type="pct"/>
          </w:tcPr>
          <w:p w14:paraId="43480552" w14:textId="77777777" w:rsidR="001E0406" w:rsidRPr="005C73DE" w:rsidRDefault="001E0406" w:rsidP="005C73DE">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001E0406" w:rsidRPr="005C73DE" w14:paraId="78503F9F" w14:textId="77777777" w:rsidTr="00C61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pct"/>
          </w:tcPr>
          <w:p w14:paraId="6A846156" w14:textId="77777777" w:rsidR="001E0406" w:rsidRPr="005C73DE" w:rsidRDefault="001E0406" w:rsidP="005C73DE">
            <w:pPr>
              <w:spacing w:after="0" w:line="276" w:lineRule="auto"/>
              <w:jc w:val="center"/>
              <w:rPr>
                <w:rFonts w:ascii="Verdana" w:hAnsi="Verdana"/>
                <w:sz w:val="20"/>
                <w:szCs w:val="20"/>
              </w:rPr>
            </w:pPr>
          </w:p>
        </w:tc>
        <w:tc>
          <w:tcPr>
            <w:tcW w:w="3472" w:type="pct"/>
          </w:tcPr>
          <w:p w14:paraId="739714AE" w14:textId="77777777" w:rsidR="001E0406" w:rsidRPr="005C73DE" w:rsidRDefault="001E0406" w:rsidP="005C73DE">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5C73DE">
              <w:rPr>
                <w:rFonts w:ascii="Verdana" w:hAnsi="Verdana"/>
                <w:sz w:val="20"/>
                <w:szCs w:val="20"/>
              </w:rPr>
              <w:t>b) Pueblos Originarios e Inclusión Laboral</w:t>
            </w:r>
          </w:p>
        </w:tc>
        <w:tc>
          <w:tcPr>
            <w:tcW w:w="912" w:type="pct"/>
          </w:tcPr>
          <w:p w14:paraId="06013B65" w14:textId="77777777" w:rsidR="001E0406" w:rsidRPr="005C73DE" w:rsidRDefault="001E0406" w:rsidP="005C73DE">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b/>
                <w:bCs/>
                <w:sz w:val="20"/>
                <w:szCs w:val="20"/>
              </w:rPr>
            </w:pPr>
          </w:p>
        </w:tc>
      </w:tr>
      <w:tr w:rsidR="001E0406" w:rsidRPr="005C73DE" w14:paraId="7E12D27F" w14:textId="77777777" w:rsidTr="00C614D7">
        <w:tc>
          <w:tcPr>
            <w:cnfStyle w:val="001000000000" w:firstRow="0" w:lastRow="0" w:firstColumn="1" w:lastColumn="0" w:oddVBand="0" w:evenVBand="0" w:oddHBand="0" w:evenHBand="0" w:firstRowFirstColumn="0" w:firstRowLastColumn="0" w:lastRowFirstColumn="0" w:lastRowLastColumn="0"/>
            <w:tcW w:w="615" w:type="pct"/>
          </w:tcPr>
          <w:p w14:paraId="39A59DDD" w14:textId="77777777" w:rsidR="001E0406" w:rsidRPr="005C73DE" w:rsidRDefault="001E0406" w:rsidP="005C73DE">
            <w:pPr>
              <w:spacing w:after="0" w:line="276" w:lineRule="auto"/>
              <w:jc w:val="center"/>
              <w:rPr>
                <w:rFonts w:ascii="Verdana" w:hAnsi="Verdana"/>
                <w:sz w:val="20"/>
                <w:szCs w:val="20"/>
              </w:rPr>
            </w:pPr>
          </w:p>
        </w:tc>
        <w:tc>
          <w:tcPr>
            <w:tcW w:w="3472" w:type="pct"/>
          </w:tcPr>
          <w:p w14:paraId="21A5FEBB" w14:textId="77777777" w:rsidR="001E0406" w:rsidRPr="005C73DE" w:rsidRDefault="001E0406" w:rsidP="005C73DE">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5C73DE">
              <w:rPr>
                <w:rFonts w:ascii="Verdana" w:hAnsi="Verdana"/>
                <w:sz w:val="20"/>
                <w:szCs w:val="20"/>
              </w:rPr>
              <w:t>c) Inclusión Laboral de los Migrantes en Chile</w:t>
            </w:r>
          </w:p>
        </w:tc>
        <w:tc>
          <w:tcPr>
            <w:tcW w:w="912" w:type="pct"/>
          </w:tcPr>
          <w:p w14:paraId="7829FE6F" w14:textId="77777777" w:rsidR="001E0406" w:rsidRPr="005C73DE" w:rsidRDefault="001E0406" w:rsidP="005C73DE">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bl>
    <w:p w14:paraId="321F6C63" w14:textId="77777777" w:rsidR="001E0406" w:rsidRPr="005C73DE" w:rsidRDefault="001E0406" w:rsidP="005C73DE">
      <w:pPr>
        <w:spacing w:after="0" w:line="276" w:lineRule="auto"/>
        <w:rPr>
          <w:rFonts w:ascii="Verdana" w:eastAsia="Times New Roman" w:hAnsi="Verdana" w:cs="Calibri"/>
          <w:lang w:eastAsia="es-CL"/>
        </w:rPr>
      </w:pPr>
    </w:p>
    <w:p w14:paraId="7A8DD985" w14:textId="5FECB359" w:rsidR="001E0406" w:rsidRPr="00B67323" w:rsidRDefault="001E0406" w:rsidP="00B67323">
      <w:pPr>
        <w:pStyle w:val="Prrafodelista"/>
        <w:numPr>
          <w:ilvl w:val="0"/>
          <w:numId w:val="43"/>
        </w:numPr>
        <w:spacing w:after="0" w:line="276" w:lineRule="auto"/>
        <w:rPr>
          <w:rFonts w:ascii="Verdana" w:eastAsia="Times New Roman" w:hAnsi="Verdana" w:cs="Calibri"/>
          <w:b/>
          <w:u w:val="single"/>
          <w:lang w:eastAsia="es-CL"/>
        </w:rPr>
      </w:pPr>
      <w:r w:rsidRPr="00B67323">
        <w:rPr>
          <w:rFonts w:ascii="Verdana" w:eastAsia="Times New Roman" w:hAnsi="Verdana" w:cs="Calibri"/>
          <w:b/>
          <w:u w:val="single"/>
          <w:lang w:eastAsia="es-CL"/>
        </w:rPr>
        <w:t>Ficha Análisis puestos de trabajo y ajustes razonables</w:t>
      </w:r>
    </w:p>
    <w:p w14:paraId="2EDEAF11" w14:textId="77777777" w:rsidR="001E0406" w:rsidRPr="005C73DE" w:rsidRDefault="001E0406" w:rsidP="005C73DE">
      <w:pPr>
        <w:spacing w:after="0" w:line="276" w:lineRule="auto"/>
        <w:ind w:firstLine="360"/>
        <w:rPr>
          <w:rFonts w:ascii="Verdana" w:eastAsia="Times New Roman" w:hAnsi="Verdana" w:cs="Calibri"/>
          <w:lang w:eastAsia="es-CL"/>
        </w:rPr>
      </w:pPr>
    </w:p>
    <w:tbl>
      <w:tblPr>
        <w:tblStyle w:val="Tablaconcuadrcula3-nfasis3"/>
        <w:tblW w:w="4988" w:type="pct"/>
        <w:tblInd w:w="10" w:type="dxa"/>
        <w:tblLook w:val="04A0" w:firstRow="1" w:lastRow="0" w:firstColumn="1" w:lastColumn="0" w:noHBand="0" w:noVBand="1"/>
      </w:tblPr>
      <w:tblGrid>
        <w:gridCol w:w="2245"/>
        <w:gridCol w:w="6947"/>
      </w:tblGrid>
      <w:tr w:rsidR="001E0406" w:rsidRPr="005C73DE" w14:paraId="041141A1" w14:textId="77777777" w:rsidTr="00C614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21" w:type="pct"/>
          </w:tcPr>
          <w:p w14:paraId="2FEEDA72" w14:textId="77777777" w:rsidR="001E0406" w:rsidRPr="005C73DE" w:rsidRDefault="001E0406" w:rsidP="005C73DE">
            <w:pPr>
              <w:spacing w:after="0" w:line="276" w:lineRule="auto"/>
              <w:jc w:val="center"/>
              <w:rPr>
                <w:rFonts w:ascii="Verdana" w:hAnsi="Verdana"/>
                <w:sz w:val="20"/>
                <w:szCs w:val="20"/>
              </w:rPr>
            </w:pPr>
            <w:r w:rsidRPr="005C73DE">
              <w:rPr>
                <w:rFonts w:ascii="Verdana" w:hAnsi="Verdana"/>
                <w:sz w:val="20"/>
                <w:szCs w:val="20"/>
              </w:rPr>
              <w:t>Dato</w:t>
            </w:r>
          </w:p>
        </w:tc>
        <w:tc>
          <w:tcPr>
            <w:tcW w:w="3779" w:type="pct"/>
          </w:tcPr>
          <w:p w14:paraId="793F14E3" w14:textId="77777777" w:rsidR="001E0406" w:rsidRPr="005C73DE" w:rsidRDefault="001E0406" w:rsidP="005C73DE">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5C73DE">
              <w:rPr>
                <w:rFonts w:ascii="Verdana" w:hAnsi="Verdana"/>
                <w:sz w:val="20"/>
                <w:szCs w:val="20"/>
              </w:rPr>
              <w:t>Información</w:t>
            </w:r>
          </w:p>
        </w:tc>
      </w:tr>
      <w:tr w:rsidR="001E0406" w:rsidRPr="005C73DE" w14:paraId="0C7B35C6" w14:textId="77777777" w:rsidTr="00C61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pct"/>
          </w:tcPr>
          <w:p w14:paraId="250F6607" w14:textId="77777777" w:rsidR="001E0406" w:rsidRPr="005C73DE" w:rsidRDefault="001E0406" w:rsidP="00B67323">
            <w:pPr>
              <w:spacing w:after="0" w:line="276" w:lineRule="auto"/>
              <w:jc w:val="center"/>
              <w:rPr>
                <w:rFonts w:ascii="Verdana" w:hAnsi="Verdana"/>
                <w:sz w:val="20"/>
                <w:szCs w:val="20"/>
              </w:rPr>
            </w:pPr>
            <w:r w:rsidRPr="005C73DE">
              <w:rPr>
                <w:rFonts w:ascii="Verdana" w:hAnsi="Verdana"/>
                <w:sz w:val="20"/>
                <w:szCs w:val="20"/>
              </w:rPr>
              <w:t>Nombre</w:t>
            </w:r>
          </w:p>
        </w:tc>
        <w:tc>
          <w:tcPr>
            <w:tcW w:w="3779" w:type="pct"/>
          </w:tcPr>
          <w:p w14:paraId="5AC9D848" w14:textId="77777777" w:rsidR="001E0406" w:rsidRPr="005C73DE" w:rsidRDefault="001E0406" w:rsidP="00B6732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5C73DE">
              <w:rPr>
                <w:rFonts w:ascii="Verdana" w:hAnsi="Verdana"/>
                <w:sz w:val="20"/>
                <w:szCs w:val="20"/>
              </w:rPr>
              <w:t>ANÁLISIS DE PUESTO DE TRABAJO Y AJUSTES RAZONABLES PARA PERSONAS CON DISCAPACIDAD</w:t>
            </w:r>
          </w:p>
        </w:tc>
      </w:tr>
      <w:tr w:rsidR="001E0406" w:rsidRPr="005C73DE" w14:paraId="382CC568" w14:textId="77777777" w:rsidTr="00C614D7">
        <w:tc>
          <w:tcPr>
            <w:cnfStyle w:val="001000000000" w:firstRow="0" w:lastRow="0" w:firstColumn="1" w:lastColumn="0" w:oddVBand="0" w:evenVBand="0" w:oddHBand="0" w:evenHBand="0" w:firstRowFirstColumn="0" w:firstRowLastColumn="0" w:lastRowFirstColumn="0" w:lastRowLastColumn="0"/>
            <w:tcW w:w="1221" w:type="pct"/>
          </w:tcPr>
          <w:p w14:paraId="6DCAAAD1" w14:textId="77777777" w:rsidR="001E0406" w:rsidRPr="005C73DE" w:rsidRDefault="001E0406" w:rsidP="00B67323">
            <w:pPr>
              <w:spacing w:after="0" w:line="276" w:lineRule="auto"/>
              <w:jc w:val="center"/>
              <w:rPr>
                <w:rFonts w:ascii="Verdana" w:hAnsi="Verdana"/>
                <w:sz w:val="20"/>
                <w:szCs w:val="20"/>
              </w:rPr>
            </w:pPr>
            <w:r w:rsidRPr="005C73DE">
              <w:rPr>
                <w:rFonts w:ascii="Verdana" w:hAnsi="Verdana"/>
                <w:sz w:val="20"/>
                <w:szCs w:val="20"/>
              </w:rPr>
              <w:t>Modalidad</w:t>
            </w:r>
          </w:p>
        </w:tc>
        <w:tc>
          <w:tcPr>
            <w:tcW w:w="3779" w:type="pct"/>
          </w:tcPr>
          <w:p w14:paraId="1308157B" w14:textId="77777777" w:rsidR="001E0406" w:rsidRPr="005C73DE" w:rsidRDefault="001E0406" w:rsidP="00B6732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5C73DE">
              <w:rPr>
                <w:rFonts w:ascii="Verdana" w:hAnsi="Verdana"/>
                <w:sz w:val="20"/>
                <w:szCs w:val="20"/>
              </w:rPr>
              <w:t>autoinstrucción</w:t>
            </w:r>
          </w:p>
        </w:tc>
      </w:tr>
      <w:tr w:rsidR="001E0406" w:rsidRPr="005C73DE" w14:paraId="1141797D" w14:textId="77777777" w:rsidTr="00C61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pct"/>
          </w:tcPr>
          <w:p w14:paraId="289E09B0" w14:textId="77777777" w:rsidR="001E0406" w:rsidRPr="005C73DE" w:rsidRDefault="001E0406" w:rsidP="00B67323">
            <w:pPr>
              <w:spacing w:after="0" w:line="276" w:lineRule="auto"/>
              <w:jc w:val="center"/>
              <w:rPr>
                <w:rFonts w:ascii="Verdana" w:hAnsi="Verdana"/>
                <w:sz w:val="20"/>
                <w:szCs w:val="20"/>
              </w:rPr>
            </w:pPr>
            <w:r w:rsidRPr="005C73DE">
              <w:rPr>
                <w:rFonts w:ascii="Verdana" w:hAnsi="Verdana"/>
                <w:sz w:val="20"/>
                <w:szCs w:val="20"/>
              </w:rPr>
              <w:t>Área</w:t>
            </w:r>
          </w:p>
        </w:tc>
        <w:tc>
          <w:tcPr>
            <w:tcW w:w="3779" w:type="pct"/>
          </w:tcPr>
          <w:p w14:paraId="51E675C9" w14:textId="77777777" w:rsidR="001E0406" w:rsidRPr="005C73DE" w:rsidRDefault="001E0406" w:rsidP="00B6732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5C73DE">
              <w:rPr>
                <w:rFonts w:ascii="Verdana" w:hAnsi="Verdana"/>
                <w:sz w:val="20"/>
                <w:szCs w:val="20"/>
              </w:rPr>
              <w:t>Gestión de recursos humanos</w:t>
            </w:r>
          </w:p>
        </w:tc>
      </w:tr>
      <w:tr w:rsidR="001E0406" w:rsidRPr="005C73DE" w14:paraId="037EEBE3" w14:textId="77777777" w:rsidTr="00C614D7">
        <w:tc>
          <w:tcPr>
            <w:cnfStyle w:val="001000000000" w:firstRow="0" w:lastRow="0" w:firstColumn="1" w:lastColumn="0" w:oddVBand="0" w:evenVBand="0" w:oddHBand="0" w:evenHBand="0" w:firstRowFirstColumn="0" w:firstRowLastColumn="0" w:lastRowFirstColumn="0" w:lastRowLastColumn="0"/>
            <w:tcW w:w="1221" w:type="pct"/>
          </w:tcPr>
          <w:p w14:paraId="17DE5F3E" w14:textId="77777777" w:rsidR="001E0406" w:rsidRPr="005C73DE" w:rsidRDefault="001E0406" w:rsidP="00B67323">
            <w:pPr>
              <w:spacing w:after="0" w:line="276" w:lineRule="auto"/>
              <w:jc w:val="center"/>
              <w:rPr>
                <w:rFonts w:ascii="Verdana" w:hAnsi="Verdana"/>
                <w:sz w:val="20"/>
                <w:szCs w:val="20"/>
              </w:rPr>
            </w:pPr>
            <w:r w:rsidRPr="005C73DE">
              <w:rPr>
                <w:rFonts w:ascii="Verdana" w:hAnsi="Verdana"/>
                <w:sz w:val="20"/>
                <w:szCs w:val="20"/>
              </w:rPr>
              <w:t>Sub Áreas</w:t>
            </w:r>
          </w:p>
        </w:tc>
        <w:tc>
          <w:tcPr>
            <w:tcW w:w="3779" w:type="pct"/>
          </w:tcPr>
          <w:p w14:paraId="48F89528" w14:textId="77777777" w:rsidR="001E0406" w:rsidRPr="005C73DE" w:rsidRDefault="001E0406" w:rsidP="00B6732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5C73DE">
              <w:rPr>
                <w:rFonts w:ascii="Verdana" w:hAnsi="Verdana"/>
                <w:sz w:val="20"/>
                <w:szCs w:val="20"/>
              </w:rPr>
              <w:t>Análisis de puestos de trabajo, ajustes razonables, accesibilidad universal.</w:t>
            </w:r>
          </w:p>
        </w:tc>
      </w:tr>
    </w:tbl>
    <w:p w14:paraId="372C1A77" w14:textId="77777777" w:rsidR="001E0406" w:rsidRDefault="001E0406" w:rsidP="005C73DE">
      <w:pPr>
        <w:pStyle w:val="Prrafodelista"/>
        <w:spacing w:after="0" w:line="276" w:lineRule="auto"/>
        <w:rPr>
          <w:rFonts w:eastAsia="Times New Roman" w:cs="Calibri"/>
          <w:lang w:eastAsia="es-CL"/>
        </w:rPr>
      </w:pPr>
    </w:p>
    <w:p w14:paraId="32000725" w14:textId="44DA8FA7" w:rsidR="001E0406" w:rsidRPr="005C73DE" w:rsidRDefault="001E0406" w:rsidP="005C73DE">
      <w:pPr>
        <w:spacing w:after="0" w:line="276" w:lineRule="auto"/>
        <w:contextualSpacing/>
        <w:jc w:val="both"/>
        <w:rPr>
          <w:rFonts w:ascii="Verdana" w:hAnsi="Verdana"/>
          <w:b/>
          <w:bCs/>
        </w:rPr>
      </w:pPr>
      <w:r w:rsidRPr="005C73DE">
        <w:rPr>
          <w:rFonts w:ascii="Verdana" w:hAnsi="Verdana"/>
          <w:b/>
          <w:bCs/>
        </w:rPr>
        <w:lastRenderedPageBreak/>
        <w:t>Objetivo.</w:t>
      </w:r>
    </w:p>
    <w:p w14:paraId="2B9BAFD7" w14:textId="77777777" w:rsidR="001E0406" w:rsidRPr="005C73DE" w:rsidRDefault="001E0406" w:rsidP="005C73DE">
      <w:pPr>
        <w:spacing w:after="0" w:line="276" w:lineRule="auto"/>
        <w:jc w:val="both"/>
        <w:rPr>
          <w:rFonts w:ascii="Verdana" w:hAnsi="Verdana"/>
          <w:bCs/>
        </w:rPr>
      </w:pPr>
      <w:r w:rsidRPr="005C73DE">
        <w:rPr>
          <w:rFonts w:ascii="Verdana" w:hAnsi="Verdana"/>
          <w:bCs/>
        </w:rPr>
        <w:t>Reconocer el análisis de puestos de trabajo y los ajustes razonables e identificar como implementarlos dentro del proceso de inclusión laboral de personas con discapacidad en el mundo laboral.</w:t>
      </w:r>
    </w:p>
    <w:p w14:paraId="0EB58ACC" w14:textId="77777777" w:rsidR="001E0406" w:rsidRPr="005C73DE" w:rsidRDefault="001E0406" w:rsidP="005C73DE">
      <w:pPr>
        <w:spacing w:after="0" w:line="276" w:lineRule="auto"/>
        <w:jc w:val="both"/>
        <w:rPr>
          <w:rFonts w:ascii="Verdana" w:hAnsi="Verdana"/>
          <w:bCs/>
        </w:rPr>
      </w:pPr>
    </w:p>
    <w:p w14:paraId="71C95D0A" w14:textId="5DCE9C1A" w:rsidR="001E0406" w:rsidRPr="005C73DE" w:rsidRDefault="001E0406" w:rsidP="00B67323">
      <w:pPr>
        <w:spacing w:after="0" w:line="276" w:lineRule="auto"/>
        <w:contextualSpacing/>
        <w:jc w:val="both"/>
        <w:rPr>
          <w:rFonts w:ascii="Verdana" w:hAnsi="Verdana"/>
          <w:b/>
          <w:bCs/>
        </w:rPr>
      </w:pPr>
      <w:r w:rsidRPr="005C73DE">
        <w:rPr>
          <w:rFonts w:ascii="Verdana" w:hAnsi="Verdana"/>
          <w:b/>
          <w:bCs/>
        </w:rPr>
        <w:t>Público Objetivo.</w:t>
      </w:r>
    </w:p>
    <w:p w14:paraId="55032D8F" w14:textId="77777777" w:rsidR="001E0406" w:rsidRPr="005C73DE" w:rsidRDefault="001E0406" w:rsidP="005C73DE">
      <w:pPr>
        <w:spacing w:after="0" w:line="276" w:lineRule="auto"/>
        <w:jc w:val="both"/>
        <w:rPr>
          <w:rFonts w:ascii="Verdana" w:hAnsi="Verdana"/>
          <w:bCs/>
        </w:rPr>
      </w:pPr>
      <w:r w:rsidRPr="005C73DE">
        <w:rPr>
          <w:rFonts w:ascii="Verdana" w:hAnsi="Verdana"/>
          <w:bCs/>
        </w:rPr>
        <w:t>Personas que se relacionen con los temas de gestión de recursos humanos y que deseen aumentar sus conocimientos teóricos y prácticos sobre procesos de inclusión laboral de personas con discapacidad como titulares de derechos, al interior de organizaciones públicas como privadas.</w:t>
      </w:r>
    </w:p>
    <w:p w14:paraId="5E4B3803" w14:textId="77777777" w:rsidR="001E0406" w:rsidRDefault="001E0406" w:rsidP="005C73DE">
      <w:pPr>
        <w:pStyle w:val="Prrafodelista"/>
        <w:spacing w:after="0" w:line="276" w:lineRule="auto"/>
        <w:rPr>
          <w:rFonts w:eastAsia="Times New Roman" w:cs="Calibri"/>
          <w:lang w:eastAsia="es-CL"/>
        </w:rPr>
      </w:pPr>
    </w:p>
    <w:tbl>
      <w:tblPr>
        <w:tblStyle w:val="Tablaconcuadrcula3-nfasis3"/>
        <w:tblW w:w="5000" w:type="pct"/>
        <w:tblLook w:val="04A0" w:firstRow="1" w:lastRow="0" w:firstColumn="1" w:lastColumn="0" w:noHBand="0" w:noVBand="1"/>
      </w:tblPr>
      <w:tblGrid>
        <w:gridCol w:w="1150"/>
        <w:gridCol w:w="6391"/>
        <w:gridCol w:w="1673"/>
      </w:tblGrid>
      <w:tr w:rsidR="001E0406" w:rsidRPr="005C73DE" w14:paraId="55BBBFD8" w14:textId="77777777" w:rsidTr="00C614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14" w:type="pct"/>
          </w:tcPr>
          <w:p w14:paraId="06B0B50B" w14:textId="77777777" w:rsidR="001E0406" w:rsidRPr="005C73DE" w:rsidRDefault="001E0406" w:rsidP="005C73DE">
            <w:pPr>
              <w:spacing w:after="0" w:line="276" w:lineRule="auto"/>
              <w:jc w:val="center"/>
              <w:rPr>
                <w:rFonts w:ascii="Verdana" w:hAnsi="Verdana"/>
                <w:sz w:val="20"/>
                <w:szCs w:val="20"/>
              </w:rPr>
            </w:pPr>
            <w:r w:rsidRPr="005C73DE">
              <w:rPr>
                <w:rFonts w:ascii="Verdana" w:hAnsi="Verdana"/>
                <w:sz w:val="20"/>
                <w:szCs w:val="20"/>
              </w:rPr>
              <w:t>Módulos</w:t>
            </w:r>
          </w:p>
        </w:tc>
        <w:tc>
          <w:tcPr>
            <w:tcW w:w="3473" w:type="pct"/>
          </w:tcPr>
          <w:p w14:paraId="441E1454" w14:textId="77777777" w:rsidR="001E0406" w:rsidRPr="005C73DE" w:rsidRDefault="001E0406" w:rsidP="005C73DE">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5C73DE">
              <w:rPr>
                <w:rFonts w:ascii="Verdana" w:hAnsi="Verdana"/>
                <w:sz w:val="20"/>
                <w:szCs w:val="20"/>
              </w:rPr>
              <w:t>Nombre</w:t>
            </w:r>
          </w:p>
        </w:tc>
        <w:tc>
          <w:tcPr>
            <w:tcW w:w="913" w:type="pct"/>
          </w:tcPr>
          <w:p w14:paraId="50FEB03C" w14:textId="77777777" w:rsidR="001E0406" w:rsidRPr="005C73DE" w:rsidRDefault="001E0406" w:rsidP="005C73DE">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p>
        </w:tc>
      </w:tr>
      <w:tr w:rsidR="001E0406" w:rsidRPr="005C73DE" w14:paraId="087D6166" w14:textId="77777777" w:rsidTr="00C61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pct"/>
          </w:tcPr>
          <w:p w14:paraId="1EBB9757" w14:textId="77777777" w:rsidR="001E0406" w:rsidRPr="005C73DE" w:rsidRDefault="001E0406" w:rsidP="005C73DE">
            <w:pPr>
              <w:spacing w:after="0" w:line="276" w:lineRule="auto"/>
              <w:jc w:val="center"/>
              <w:rPr>
                <w:rFonts w:ascii="Verdana" w:hAnsi="Verdana"/>
                <w:sz w:val="20"/>
                <w:szCs w:val="20"/>
              </w:rPr>
            </w:pPr>
          </w:p>
        </w:tc>
        <w:tc>
          <w:tcPr>
            <w:tcW w:w="3473" w:type="pct"/>
          </w:tcPr>
          <w:p w14:paraId="1DA99E3A" w14:textId="77777777" w:rsidR="001E0406" w:rsidRPr="005C73DE" w:rsidRDefault="001E0406" w:rsidP="005C73DE">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bCs/>
                <w:sz w:val="20"/>
                <w:szCs w:val="20"/>
              </w:rPr>
            </w:pPr>
            <w:r w:rsidRPr="005C73DE">
              <w:rPr>
                <w:rFonts w:ascii="Verdana" w:hAnsi="Verdana"/>
                <w:bCs/>
                <w:sz w:val="20"/>
                <w:szCs w:val="20"/>
              </w:rPr>
              <w:t>MÓDULO 1: Importancia y desafíos de los Ajustes Razonables para las Personas con Discapacidad</w:t>
            </w:r>
          </w:p>
        </w:tc>
        <w:tc>
          <w:tcPr>
            <w:tcW w:w="913" w:type="pct"/>
          </w:tcPr>
          <w:p w14:paraId="0F27E4B3" w14:textId="77777777" w:rsidR="001E0406" w:rsidRPr="005C73DE" w:rsidRDefault="001E0406" w:rsidP="005C73DE">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bCs/>
                <w:sz w:val="20"/>
                <w:szCs w:val="20"/>
              </w:rPr>
            </w:pPr>
            <w:r w:rsidRPr="005C73DE">
              <w:rPr>
                <w:rFonts w:ascii="Verdana" w:hAnsi="Verdana"/>
                <w:bCs/>
                <w:sz w:val="20"/>
                <w:szCs w:val="20"/>
              </w:rPr>
              <w:t>Obligatorio</w:t>
            </w:r>
          </w:p>
        </w:tc>
      </w:tr>
      <w:tr w:rsidR="001E0406" w:rsidRPr="005C73DE" w14:paraId="08827EF7" w14:textId="77777777" w:rsidTr="00C614D7">
        <w:tc>
          <w:tcPr>
            <w:cnfStyle w:val="001000000000" w:firstRow="0" w:lastRow="0" w:firstColumn="1" w:lastColumn="0" w:oddVBand="0" w:evenVBand="0" w:oddHBand="0" w:evenHBand="0" w:firstRowFirstColumn="0" w:firstRowLastColumn="0" w:lastRowFirstColumn="0" w:lastRowLastColumn="0"/>
            <w:tcW w:w="614" w:type="pct"/>
          </w:tcPr>
          <w:p w14:paraId="4D0E4CA3" w14:textId="77777777" w:rsidR="001E0406" w:rsidRPr="005C73DE" w:rsidRDefault="001E0406" w:rsidP="005C73DE">
            <w:pPr>
              <w:spacing w:after="0" w:line="276" w:lineRule="auto"/>
              <w:jc w:val="center"/>
              <w:rPr>
                <w:rFonts w:ascii="Verdana" w:hAnsi="Verdana"/>
                <w:sz w:val="20"/>
                <w:szCs w:val="20"/>
              </w:rPr>
            </w:pPr>
          </w:p>
        </w:tc>
        <w:tc>
          <w:tcPr>
            <w:tcW w:w="3473" w:type="pct"/>
          </w:tcPr>
          <w:p w14:paraId="389EE71A" w14:textId="77777777" w:rsidR="001E0406" w:rsidRPr="005C73DE" w:rsidRDefault="001E0406" w:rsidP="005C73DE">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5C73DE">
              <w:rPr>
                <w:rFonts w:ascii="Verdana" w:hAnsi="Verdana"/>
                <w:sz w:val="20"/>
                <w:szCs w:val="20"/>
              </w:rPr>
              <w:t>MÓDULO 2: Análisis de puesto de trabajo para la inclusión laboral de Personas con Discapacidad.</w:t>
            </w:r>
          </w:p>
        </w:tc>
        <w:tc>
          <w:tcPr>
            <w:tcW w:w="913" w:type="pct"/>
          </w:tcPr>
          <w:p w14:paraId="43149AC6" w14:textId="77777777" w:rsidR="001E0406" w:rsidRPr="005C73DE" w:rsidRDefault="001E0406" w:rsidP="005C73DE">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5C73DE">
              <w:rPr>
                <w:rFonts w:ascii="Verdana" w:hAnsi="Verdana"/>
                <w:sz w:val="20"/>
                <w:szCs w:val="20"/>
              </w:rPr>
              <w:t>Obligatorio</w:t>
            </w:r>
          </w:p>
        </w:tc>
      </w:tr>
      <w:tr w:rsidR="001E0406" w:rsidRPr="005C73DE" w14:paraId="60791CF4" w14:textId="77777777" w:rsidTr="00C61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pct"/>
          </w:tcPr>
          <w:p w14:paraId="114D85D3" w14:textId="77777777" w:rsidR="001E0406" w:rsidRPr="005C73DE" w:rsidRDefault="001E0406" w:rsidP="005C73DE">
            <w:pPr>
              <w:spacing w:after="0" w:line="276" w:lineRule="auto"/>
              <w:jc w:val="center"/>
              <w:rPr>
                <w:rFonts w:ascii="Verdana" w:hAnsi="Verdana"/>
                <w:sz w:val="20"/>
                <w:szCs w:val="20"/>
              </w:rPr>
            </w:pPr>
          </w:p>
        </w:tc>
        <w:tc>
          <w:tcPr>
            <w:tcW w:w="3473" w:type="pct"/>
          </w:tcPr>
          <w:p w14:paraId="6613BD0D" w14:textId="77777777" w:rsidR="001E0406" w:rsidRPr="005C73DE" w:rsidRDefault="001E0406" w:rsidP="005C73DE">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5C73DE">
              <w:rPr>
                <w:rFonts w:ascii="Verdana" w:hAnsi="Verdana"/>
                <w:sz w:val="20"/>
                <w:szCs w:val="20"/>
              </w:rPr>
              <w:t>MÓDULO 3: Modalidades de empleo para fomentar la inclusión laboral de Personas con Discapacidad</w:t>
            </w:r>
          </w:p>
        </w:tc>
        <w:tc>
          <w:tcPr>
            <w:tcW w:w="913" w:type="pct"/>
          </w:tcPr>
          <w:p w14:paraId="1E488DEA" w14:textId="77777777" w:rsidR="001E0406" w:rsidRPr="005C73DE" w:rsidRDefault="001E0406" w:rsidP="005C73DE">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5C73DE">
              <w:rPr>
                <w:rFonts w:ascii="Verdana" w:hAnsi="Verdana"/>
                <w:sz w:val="20"/>
                <w:szCs w:val="20"/>
              </w:rPr>
              <w:t>obligatorio</w:t>
            </w:r>
          </w:p>
        </w:tc>
      </w:tr>
    </w:tbl>
    <w:p w14:paraId="5F01D94F" w14:textId="77777777" w:rsidR="001E0406" w:rsidRPr="00B67323" w:rsidRDefault="001E0406" w:rsidP="00B67323">
      <w:pPr>
        <w:spacing w:after="0" w:line="276" w:lineRule="auto"/>
        <w:rPr>
          <w:rFonts w:ascii="Verdana" w:eastAsia="Times New Roman" w:hAnsi="Verdana" w:cs="Calibri"/>
          <w:lang w:eastAsia="es-CL"/>
        </w:rPr>
      </w:pPr>
    </w:p>
    <w:p w14:paraId="64FAA42F" w14:textId="05247092" w:rsidR="001E0406" w:rsidRPr="00B67323" w:rsidRDefault="00B67323" w:rsidP="00B67323">
      <w:pPr>
        <w:pStyle w:val="Prrafodelista"/>
        <w:numPr>
          <w:ilvl w:val="0"/>
          <w:numId w:val="43"/>
        </w:numPr>
        <w:spacing w:after="0" w:line="276" w:lineRule="auto"/>
        <w:rPr>
          <w:rFonts w:ascii="Verdana" w:eastAsia="Times New Roman" w:hAnsi="Verdana" w:cs="Calibri"/>
          <w:b/>
          <w:u w:val="single"/>
          <w:lang w:eastAsia="es-CL"/>
        </w:rPr>
      </w:pPr>
      <w:r w:rsidRPr="00B67323">
        <w:rPr>
          <w:rFonts w:ascii="Verdana" w:eastAsia="Times New Roman" w:hAnsi="Verdana" w:cs="Calibri"/>
          <w:b/>
          <w:u w:val="single"/>
          <w:lang w:eastAsia="es-CL"/>
        </w:rPr>
        <w:t xml:space="preserve">Ficha </w:t>
      </w:r>
      <w:r w:rsidR="001E0406" w:rsidRPr="00B67323">
        <w:rPr>
          <w:rFonts w:ascii="Verdana" w:eastAsia="Times New Roman" w:hAnsi="Verdana" w:cs="Calibri"/>
          <w:b/>
          <w:u w:val="single"/>
          <w:lang w:eastAsia="es-CL"/>
        </w:rPr>
        <w:t>Reclutamiento y selección de personas con discapacidad</w:t>
      </w:r>
    </w:p>
    <w:p w14:paraId="15937582" w14:textId="77777777" w:rsidR="001E0406" w:rsidRPr="005C73DE" w:rsidRDefault="001E0406" w:rsidP="005C73DE">
      <w:pPr>
        <w:spacing w:after="0" w:line="276" w:lineRule="auto"/>
        <w:ind w:firstLine="360"/>
        <w:rPr>
          <w:rFonts w:ascii="Verdana" w:eastAsia="Times New Roman" w:hAnsi="Verdana" w:cs="Calibri"/>
          <w:lang w:eastAsia="es-CL"/>
        </w:rPr>
      </w:pPr>
    </w:p>
    <w:tbl>
      <w:tblPr>
        <w:tblStyle w:val="Tablaconcuadrcula3-nfasis3"/>
        <w:tblW w:w="4994" w:type="pct"/>
        <w:tblInd w:w="5" w:type="dxa"/>
        <w:tblLook w:val="04A0" w:firstRow="1" w:lastRow="0" w:firstColumn="1" w:lastColumn="0" w:noHBand="0" w:noVBand="1"/>
      </w:tblPr>
      <w:tblGrid>
        <w:gridCol w:w="2247"/>
        <w:gridCol w:w="6956"/>
      </w:tblGrid>
      <w:tr w:rsidR="001E0406" w:rsidRPr="005C73DE" w14:paraId="2914A648" w14:textId="77777777" w:rsidTr="00C614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21" w:type="pct"/>
          </w:tcPr>
          <w:p w14:paraId="550FCA60" w14:textId="77777777" w:rsidR="001E0406" w:rsidRPr="005C73DE" w:rsidRDefault="001E0406" w:rsidP="005C73DE">
            <w:pPr>
              <w:spacing w:after="0" w:line="276" w:lineRule="auto"/>
              <w:jc w:val="center"/>
              <w:rPr>
                <w:rFonts w:ascii="Verdana" w:hAnsi="Verdana"/>
                <w:sz w:val="20"/>
                <w:szCs w:val="20"/>
              </w:rPr>
            </w:pPr>
            <w:r w:rsidRPr="005C73DE">
              <w:rPr>
                <w:rFonts w:ascii="Verdana" w:hAnsi="Verdana"/>
                <w:sz w:val="20"/>
                <w:szCs w:val="20"/>
              </w:rPr>
              <w:t>Dato</w:t>
            </w:r>
          </w:p>
        </w:tc>
        <w:tc>
          <w:tcPr>
            <w:tcW w:w="3779" w:type="pct"/>
          </w:tcPr>
          <w:p w14:paraId="59D3B005" w14:textId="77777777" w:rsidR="001E0406" w:rsidRPr="005C73DE" w:rsidRDefault="001E0406" w:rsidP="005C73DE">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5C73DE">
              <w:rPr>
                <w:rFonts w:ascii="Verdana" w:hAnsi="Verdana"/>
                <w:sz w:val="20"/>
                <w:szCs w:val="20"/>
              </w:rPr>
              <w:t>Información</w:t>
            </w:r>
          </w:p>
        </w:tc>
      </w:tr>
      <w:tr w:rsidR="001E0406" w:rsidRPr="005C73DE" w14:paraId="7076D956" w14:textId="77777777" w:rsidTr="00C61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pct"/>
          </w:tcPr>
          <w:p w14:paraId="183BD24E" w14:textId="77777777" w:rsidR="001E0406" w:rsidRPr="005C73DE" w:rsidRDefault="001E0406" w:rsidP="00B67323">
            <w:pPr>
              <w:spacing w:after="0" w:line="276" w:lineRule="auto"/>
              <w:jc w:val="center"/>
              <w:rPr>
                <w:rFonts w:ascii="Verdana" w:hAnsi="Verdana"/>
                <w:sz w:val="20"/>
                <w:szCs w:val="20"/>
              </w:rPr>
            </w:pPr>
            <w:r w:rsidRPr="005C73DE">
              <w:rPr>
                <w:rFonts w:ascii="Verdana" w:hAnsi="Verdana"/>
                <w:sz w:val="20"/>
                <w:szCs w:val="20"/>
              </w:rPr>
              <w:t>Nombre</w:t>
            </w:r>
          </w:p>
        </w:tc>
        <w:tc>
          <w:tcPr>
            <w:tcW w:w="3779" w:type="pct"/>
          </w:tcPr>
          <w:p w14:paraId="49FFAC03" w14:textId="77777777" w:rsidR="001E0406" w:rsidRPr="005C73DE" w:rsidRDefault="001E0406" w:rsidP="00B6732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5C73DE">
              <w:rPr>
                <w:rFonts w:ascii="Verdana" w:hAnsi="Verdana"/>
                <w:sz w:val="20"/>
                <w:szCs w:val="20"/>
              </w:rPr>
              <w:t>RECLUTAMIENTO Y SELECCIÓN DE PERSONAS CON DISCAPACIDAD</w:t>
            </w:r>
          </w:p>
        </w:tc>
      </w:tr>
      <w:tr w:rsidR="001E0406" w:rsidRPr="005C73DE" w14:paraId="6BEE9486" w14:textId="77777777" w:rsidTr="00C614D7">
        <w:tc>
          <w:tcPr>
            <w:cnfStyle w:val="001000000000" w:firstRow="0" w:lastRow="0" w:firstColumn="1" w:lastColumn="0" w:oddVBand="0" w:evenVBand="0" w:oddHBand="0" w:evenHBand="0" w:firstRowFirstColumn="0" w:firstRowLastColumn="0" w:lastRowFirstColumn="0" w:lastRowLastColumn="0"/>
            <w:tcW w:w="1221" w:type="pct"/>
          </w:tcPr>
          <w:p w14:paraId="1A7CA7D0" w14:textId="77777777" w:rsidR="001E0406" w:rsidRPr="005C73DE" w:rsidRDefault="001E0406" w:rsidP="00B67323">
            <w:pPr>
              <w:spacing w:after="0" w:line="276" w:lineRule="auto"/>
              <w:jc w:val="center"/>
              <w:rPr>
                <w:rFonts w:ascii="Verdana" w:hAnsi="Verdana"/>
                <w:sz w:val="20"/>
                <w:szCs w:val="20"/>
              </w:rPr>
            </w:pPr>
            <w:r w:rsidRPr="005C73DE">
              <w:rPr>
                <w:rFonts w:ascii="Verdana" w:hAnsi="Verdana"/>
                <w:sz w:val="20"/>
                <w:szCs w:val="20"/>
              </w:rPr>
              <w:t>Modalidad</w:t>
            </w:r>
          </w:p>
        </w:tc>
        <w:tc>
          <w:tcPr>
            <w:tcW w:w="3779" w:type="pct"/>
          </w:tcPr>
          <w:p w14:paraId="3B3E9BDF" w14:textId="77777777" w:rsidR="001E0406" w:rsidRPr="005C73DE" w:rsidRDefault="001E0406" w:rsidP="00B6732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5C73DE">
              <w:rPr>
                <w:rFonts w:ascii="Verdana" w:hAnsi="Verdana"/>
                <w:sz w:val="20"/>
                <w:szCs w:val="20"/>
              </w:rPr>
              <w:t>autoinstrucción</w:t>
            </w:r>
          </w:p>
        </w:tc>
      </w:tr>
      <w:tr w:rsidR="001E0406" w:rsidRPr="005C73DE" w14:paraId="07B8208F" w14:textId="77777777" w:rsidTr="00C61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pct"/>
          </w:tcPr>
          <w:p w14:paraId="3AC4C2B4" w14:textId="77777777" w:rsidR="001E0406" w:rsidRPr="005C73DE" w:rsidRDefault="001E0406" w:rsidP="00B67323">
            <w:pPr>
              <w:spacing w:after="0" w:line="276" w:lineRule="auto"/>
              <w:jc w:val="center"/>
              <w:rPr>
                <w:rFonts w:ascii="Verdana" w:hAnsi="Verdana"/>
                <w:sz w:val="20"/>
                <w:szCs w:val="20"/>
              </w:rPr>
            </w:pPr>
            <w:r w:rsidRPr="005C73DE">
              <w:rPr>
                <w:rFonts w:ascii="Verdana" w:hAnsi="Verdana"/>
                <w:sz w:val="20"/>
                <w:szCs w:val="20"/>
              </w:rPr>
              <w:t>Área</w:t>
            </w:r>
          </w:p>
        </w:tc>
        <w:tc>
          <w:tcPr>
            <w:tcW w:w="3779" w:type="pct"/>
          </w:tcPr>
          <w:p w14:paraId="296E4E21" w14:textId="77777777" w:rsidR="001E0406" w:rsidRPr="005C73DE" w:rsidRDefault="001E0406" w:rsidP="00B6732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5C73DE">
              <w:rPr>
                <w:rFonts w:ascii="Verdana" w:hAnsi="Verdana"/>
                <w:sz w:val="20"/>
                <w:szCs w:val="20"/>
              </w:rPr>
              <w:t>Gestión de recursos humanos</w:t>
            </w:r>
          </w:p>
        </w:tc>
      </w:tr>
      <w:tr w:rsidR="001E0406" w:rsidRPr="005C73DE" w14:paraId="70DE314B" w14:textId="77777777" w:rsidTr="00C614D7">
        <w:tc>
          <w:tcPr>
            <w:cnfStyle w:val="001000000000" w:firstRow="0" w:lastRow="0" w:firstColumn="1" w:lastColumn="0" w:oddVBand="0" w:evenVBand="0" w:oddHBand="0" w:evenHBand="0" w:firstRowFirstColumn="0" w:firstRowLastColumn="0" w:lastRowFirstColumn="0" w:lastRowLastColumn="0"/>
            <w:tcW w:w="1221" w:type="pct"/>
          </w:tcPr>
          <w:p w14:paraId="3DC5B5E3" w14:textId="77777777" w:rsidR="001E0406" w:rsidRPr="005C73DE" w:rsidRDefault="001E0406" w:rsidP="00B67323">
            <w:pPr>
              <w:spacing w:after="0" w:line="276" w:lineRule="auto"/>
              <w:jc w:val="center"/>
              <w:rPr>
                <w:rFonts w:ascii="Verdana" w:hAnsi="Verdana"/>
                <w:sz w:val="20"/>
                <w:szCs w:val="20"/>
              </w:rPr>
            </w:pPr>
            <w:r w:rsidRPr="005C73DE">
              <w:rPr>
                <w:rFonts w:ascii="Verdana" w:hAnsi="Verdana"/>
                <w:sz w:val="20"/>
                <w:szCs w:val="20"/>
              </w:rPr>
              <w:t>Sub Áreas</w:t>
            </w:r>
          </w:p>
        </w:tc>
        <w:tc>
          <w:tcPr>
            <w:tcW w:w="3779" w:type="pct"/>
          </w:tcPr>
          <w:p w14:paraId="64DF982F" w14:textId="77777777" w:rsidR="001E0406" w:rsidRPr="005C73DE" w:rsidRDefault="001E0406" w:rsidP="00B6732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5C73DE">
              <w:rPr>
                <w:rFonts w:ascii="Verdana" w:hAnsi="Verdana"/>
                <w:sz w:val="20"/>
                <w:szCs w:val="20"/>
              </w:rPr>
              <w:t>Reclutamiento, selección, competencias, inducción, igualdad de oportunidades y no discriminación.</w:t>
            </w:r>
          </w:p>
        </w:tc>
      </w:tr>
    </w:tbl>
    <w:p w14:paraId="1715EB81" w14:textId="77777777" w:rsidR="001E0406" w:rsidRPr="005C73DE" w:rsidRDefault="001E0406" w:rsidP="005C73DE">
      <w:pPr>
        <w:spacing w:after="0" w:line="276" w:lineRule="auto"/>
        <w:ind w:firstLine="360"/>
        <w:jc w:val="both"/>
        <w:rPr>
          <w:rFonts w:ascii="Verdana" w:eastAsia="Times New Roman" w:hAnsi="Verdana" w:cs="Calibri"/>
          <w:lang w:eastAsia="es-CL"/>
        </w:rPr>
      </w:pPr>
    </w:p>
    <w:p w14:paraId="3EF88503" w14:textId="77777777" w:rsidR="001E0406" w:rsidRPr="005C73DE" w:rsidRDefault="001E0406" w:rsidP="005C73DE">
      <w:pPr>
        <w:spacing w:after="0" w:line="276" w:lineRule="auto"/>
        <w:contextualSpacing/>
        <w:jc w:val="both"/>
        <w:rPr>
          <w:rFonts w:ascii="Verdana" w:hAnsi="Verdana"/>
          <w:b/>
          <w:bCs/>
        </w:rPr>
      </w:pPr>
      <w:r w:rsidRPr="005C73DE">
        <w:rPr>
          <w:rFonts w:ascii="Verdana" w:hAnsi="Verdana"/>
          <w:b/>
          <w:bCs/>
        </w:rPr>
        <w:t>Objetivo.</w:t>
      </w:r>
    </w:p>
    <w:p w14:paraId="0CFDB7E3" w14:textId="77777777" w:rsidR="001E0406" w:rsidRPr="005C73DE" w:rsidRDefault="001E0406" w:rsidP="005C73DE">
      <w:pPr>
        <w:spacing w:after="0" w:line="276" w:lineRule="auto"/>
        <w:jc w:val="both"/>
        <w:rPr>
          <w:rFonts w:ascii="Verdana" w:hAnsi="Verdana"/>
          <w:bCs/>
        </w:rPr>
      </w:pPr>
      <w:r w:rsidRPr="005C73DE">
        <w:rPr>
          <w:rFonts w:ascii="Verdana" w:hAnsi="Verdana"/>
          <w:bCs/>
        </w:rPr>
        <w:t>Generar una ruta de aprendizaje vinculada al proceso de reclutamiento y selección desde su marco teórico; la revisión del modelo de competencias; el proceso de reclutamiento y selección propiamente.</w:t>
      </w:r>
    </w:p>
    <w:p w14:paraId="7C844897" w14:textId="77777777" w:rsidR="001E0406" w:rsidRPr="005C73DE" w:rsidRDefault="001E0406" w:rsidP="005C73DE">
      <w:pPr>
        <w:spacing w:after="0" w:line="276" w:lineRule="auto"/>
        <w:jc w:val="both"/>
        <w:rPr>
          <w:rFonts w:ascii="Verdana" w:hAnsi="Verdana"/>
          <w:bCs/>
        </w:rPr>
      </w:pPr>
    </w:p>
    <w:p w14:paraId="79E1D3D8" w14:textId="77777777" w:rsidR="001E0406" w:rsidRPr="005C73DE" w:rsidRDefault="001E0406" w:rsidP="005C73DE">
      <w:pPr>
        <w:spacing w:after="0" w:line="276" w:lineRule="auto"/>
        <w:contextualSpacing/>
        <w:jc w:val="both"/>
        <w:rPr>
          <w:rFonts w:ascii="Verdana" w:hAnsi="Verdana"/>
          <w:b/>
          <w:bCs/>
        </w:rPr>
      </w:pPr>
      <w:r w:rsidRPr="005C73DE">
        <w:rPr>
          <w:rFonts w:ascii="Verdana" w:hAnsi="Verdana"/>
          <w:b/>
          <w:bCs/>
        </w:rPr>
        <w:t>Público Objetivo.</w:t>
      </w:r>
    </w:p>
    <w:p w14:paraId="513D47DA" w14:textId="61FF3514" w:rsidR="001E0406" w:rsidRDefault="001E0406" w:rsidP="005C73DE">
      <w:pPr>
        <w:spacing w:after="0" w:line="276" w:lineRule="auto"/>
        <w:jc w:val="both"/>
        <w:rPr>
          <w:rFonts w:ascii="Verdana" w:hAnsi="Verdana"/>
          <w:bCs/>
        </w:rPr>
      </w:pPr>
      <w:r w:rsidRPr="005C73DE">
        <w:rPr>
          <w:rFonts w:ascii="Verdana" w:hAnsi="Verdana"/>
          <w:bCs/>
        </w:rPr>
        <w:t xml:space="preserve">Personas que se relacionen con los temas de gestión de recursos humanos y que deseen aumentar sus conocimientos teóricos y prácticos sobre procesos de inclusión laboral de personas con discapacidad como titulares de derechos, al interior de organizaciones públicas como privadas. </w:t>
      </w:r>
    </w:p>
    <w:p w14:paraId="46E1D569" w14:textId="77777777" w:rsidR="00B67323" w:rsidRPr="00B67323" w:rsidRDefault="00B67323" w:rsidP="005C73DE">
      <w:pPr>
        <w:spacing w:after="0" w:line="276" w:lineRule="auto"/>
        <w:jc w:val="both"/>
        <w:rPr>
          <w:rFonts w:ascii="Verdana" w:hAnsi="Verdana"/>
          <w:bCs/>
        </w:rPr>
      </w:pPr>
    </w:p>
    <w:tbl>
      <w:tblPr>
        <w:tblStyle w:val="Tablaconcuadrcula3-nfasis3"/>
        <w:tblW w:w="5000" w:type="pct"/>
        <w:tblLook w:val="04A0" w:firstRow="1" w:lastRow="0" w:firstColumn="1" w:lastColumn="0" w:noHBand="0" w:noVBand="1"/>
      </w:tblPr>
      <w:tblGrid>
        <w:gridCol w:w="1150"/>
        <w:gridCol w:w="6391"/>
        <w:gridCol w:w="1673"/>
      </w:tblGrid>
      <w:tr w:rsidR="001E0406" w:rsidRPr="005C73DE" w14:paraId="714D949F" w14:textId="77777777" w:rsidTr="00C614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14" w:type="pct"/>
          </w:tcPr>
          <w:p w14:paraId="36FA5C2C" w14:textId="77777777" w:rsidR="001E0406" w:rsidRPr="005C73DE" w:rsidRDefault="001E0406" w:rsidP="005C73DE">
            <w:pPr>
              <w:spacing w:after="0" w:line="276" w:lineRule="auto"/>
              <w:jc w:val="center"/>
              <w:rPr>
                <w:rFonts w:ascii="Verdana" w:hAnsi="Verdana"/>
                <w:sz w:val="20"/>
                <w:szCs w:val="20"/>
              </w:rPr>
            </w:pPr>
            <w:r w:rsidRPr="005C73DE">
              <w:rPr>
                <w:rFonts w:ascii="Verdana" w:hAnsi="Verdana"/>
                <w:sz w:val="20"/>
                <w:szCs w:val="20"/>
              </w:rPr>
              <w:lastRenderedPageBreak/>
              <w:t>Módulos</w:t>
            </w:r>
          </w:p>
        </w:tc>
        <w:tc>
          <w:tcPr>
            <w:tcW w:w="3473" w:type="pct"/>
          </w:tcPr>
          <w:p w14:paraId="3DAEE5FE" w14:textId="77777777" w:rsidR="001E0406" w:rsidRPr="005C73DE" w:rsidRDefault="001E0406" w:rsidP="005C73DE">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5C73DE">
              <w:rPr>
                <w:rFonts w:ascii="Verdana" w:hAnsi="Verdana"/>
                <w:sz w:val="20"/>
                <w:szCs w:val="20"/>
              </w:rPr>
              <w:t>Nombre</w:t>
            </w:r>
          </w:p>
        </w:tc>
        <w:tc>
          <w:tcPr>
            <w:tcW w:w="913" w:type="pct"/>
          </w:tcPr>
          <w:p w14:paraId="79BA0B39" w14:textId="77777777" w:rsidR="001E0406" w:rsidRPr="005C73DE" w:rsidRDefault="001E0406" w:rsidP="005C73DE">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p>
        </w:tc>
      </w:tr>
      <w:tr w:rsidR="001E0406" w:rsidRPr="005C73DE" w14:paraId="0575FCFD" w14:textId="77777777" w:rsidTr="00C61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pct"/>
          </w:tcPr>
          <w:p w14:paraId="484B8EF9" w14:textId="77777777" w:rsidR="001E0406" w:rsidRPr="005C73DE" w:rsidRDefault="001E0406" w:rsidP="005C73DE">
            <w:pPr>
              <w:spacing w:after="0" w:line="276" w:lineRule="auto"/>
              <w:jc w:val="center"/>
              <w:rPr>
                <w:rFonts w:ascii="Verdana" w:hAnsi="Verdana"/>
                <w:sz w:val="20"/>
                <w:szCs w:val="20"/>
              </w:rPr>
            </w:pPr>
          </w:p>
        </w:tc>
        <w:tc>
          <w:tcPr>
            <w:tcW w:w="3473" w:type="pct"/>
          </w:tcPr>
          <w:p w14:paraId="15B8C000" w14:textId="77777777" w:rsidR="001E0406" w:rsidRPr="005C73DE" w:rsidRDefault="001E0406" w:rsidP="005C73DE">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bCs/>
                <w:sz w:val="20"/>
                <w:szCs w:val="20"/>
              </w:rPr>
            </w:pPr>
            <w:r w:rsidRPr="005C73DE">
              <w:rPr>
                <w:rFonts w:ascii="Verdana" w:hAnsi="Verdana"/>
                <w:bCs/>
                <w:sz w:val="20"/>
                <w:szCs w:val="20"/>
              </w:rPr>
              <w:t>Módulo 1: Contexto y Normativa para los Procesos de Selección para Personas con Discapacidad</w:t>
            </w:r>
          </w:p>
        </w:tc>
        <w:tc>
          <w:tcPr>
            <w:tcW w:w="913" w:type="pct"/>
          </w:tcPr>
          <w:p w14:paraId="6BAA75CC" w14:textId="77777777" w:rsidR="001E0406" w:rsidRPr="005C73DE" w:rsidRDefault="001E0406" w:rsidP="005C73DE">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b/>
                <w:bCs/>
                <w:sz w:val="20"/>
                <w:szCs w:val="20"/>
              </w:rPr>
            </w:pPr>
          </w:p>
        </w:tc>
      </w:tr>
      <w:tr w:rsidR="001E0406" w:rsidRPr="005C73DE" w14:paraId="7590DF40" w14:textId="77777777" w:rsidTr="00C614D7">
        <w:tc>
          <w:tcPr>
            <w:cnfStyle w:val="001000000000" w:firstRow="0" w:lastRow="0" w:firstColumn="1" w:lastColumn="0" w:oddVBand="0" w:evenVBand="0" w:oddHBand="0" w:evenHBand="0" w:firstRowFirstColumn="0" w:firstRowLastColumn="0" w:lastRowFirstColumn="0" w:lastRowLastColumn="0"/>
            <w:tcW w:w="614" w:type="pct"/>
          </w:tcPr>
          <w:p w14:paraId="1A771C5A" w14:textId="77777777" w:rsidR="001E0406" w:rsidRPr="005C73DE" w:rsidRDefault="001E0406" w:rsidP="005C73DE">
            <w:pPr>
              <w:spacing w:after="0" w:line="276" w:lineRule="auto"/>
              <w:jc w:val="center"/>
              <w:rPr>
                <w:rFonts w:ascii="Verdana" w:hAnsi="Verdana"/>
                <w:sz w:val="20"/>
                <w:szCs w:val="20"/>
              </w:rPr>
            </w:pPr>
          </w:p>
        </w:tc>
        <w:tc>
          <w:tcPr>
            <w:tcW w:w="3473" w:type="pct"/>
          </w:tcPr>
          <w:p w14:paraId="66876323" w14:textId="77777777" w:rsidR="001E0406" w:rsidRPr="005C73DE" w:rsidRDefault="001E0406" w:rsidP="005C73DE">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5C73DE">
              <w:rPr>
                <w:rFonts w:ascii="Verdana" w:hAnsi="Verdana"/>
                <w:sz w:val="20"/>
                <w:szCs w:val="20"/>
              </w:rPr>
              <w:t>Módulo 2: Procesos esenciales a la base de la selección de personas con discapacidad.</w:t>
            </w:r>
          </w:p>
        </w:tc>
        <w:tc>
          <w:tcPr>
            <w:tcW w:w="913" w:type="pct"/>
          </w:tcPr>
          <w:p w14:paraId="72F329A0" w14:textId="77777777" w:rsidR="001E0406" w:rsidRPr="005C73DE" w:rsidRDefault="001E0406" w:rsidP="005C73DE">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bl>
    <w:p w14:paraId="6EE03FC0" w14:textId="77777777" w:rsidR="001E0406" w:rsidRPr="005C73DE" w:rsidRDefault="001E0406" w:rsidP="00B67323">
      <w:pPr>
        <w:spacing w:after="0" w:line="276" w:lineRule="auto"/>
        <w:rPr>
          <w:rFonts w:ascii="Verdana" w:eastAsia="Times New Roman" w:hAnsi="Verdana" w:cs="Calibri"/>
          <w:lang w:eastAsia="es-CL"/>
        </w:rPr>
      </w:pPr>
    </w:p>
    <w:p w14:paraId="3D11DC70" w14:textId="32A9970A" w:rsidR="001E0406" w:rsidRPr="00B67323" w:rsidRDefault="00B67323" w:rsidP="00B67323">
      <w:pPr>
        <w:pStyle w:val="Prrafodelista"/>
        <w:numPr>
          <w:ilvl w:val="0"/>
          <w:numId w:val="43"/>
        </w:numPr>
        <w:spacing w:after="0" w:line="276" w:lineRule="auto"/>
        <w:rPr>
          <w:rFonts w:ascii="Verdana" w:eastAsia="Times New Roman" w:hAnsi="Verdana" w:cs="Calibri"/>
          <w:b/>
          <w:u w:val="single"/>
          <w:lang w:eastAsia="es-CL"/>
        </w:rPr>
      </w:pPr>
      <w:r>
        <w:rPr>
          <w:rFonts w:ascii="Verdana" w:eastAsia="Times New Roman" w:hAnsi="Verdana" w:cs="Calibri"/>
          <w:b/>
          <w:u w:val="single"/>
          <w:lang w:eastAsia="es-CL"/>
        </w:rPr>
        <w:t xml:space="preserve">Ficha </w:t>
      </w:r>
      <w:r w:rsidR="001E0406" w:rsidRPr="00B67323">
        <w:rPr>
          <w:rFonts w:ascii="Verdana" w:eastAsia="Times New Roman" w:hAnsi="Verdana" w:cs="Calibri"/>
          <w:b/>
          <w:u w:val="single"/>
          <w:lang w:eastAsia="es-CL"/>
        </w:rPr>
        <w:t xml:space="preserve">Normativa chilena en inclusión laboral de </w:t>
      </w:r>
      <w:r w:rsidR="00BF45E2" w:rsidRPr="00B67323">
        <w:rPr>
          <w:rFonts w:ascii="Verdana" w:eastAsia="Times New Roman" w:hAnsi="Verdana" w:cs="Calibri"/>
          <w:b/>
          <w:u w:val="single"/>
          <w:lang w:eastAsia="es-CL"/>
        </w:rPr>
        <w:t>PcD</w:t>
      </w:r>
    </w:p>
    <w:p w14:paraId="7142969E" w14:textId="77777777" w:rsidR="001E0406" w:rsidRPr="005C73DE" w:rsidRDefault="001E0406" w:rsidP="005C73DE">
      <w:pPr>
        <w:spacing w:after="0" w:line="276" w:lineRule="auto"/>
        <w:ind w:firstLine="360"/>
        <w:rPr>
          <w:rFonts w:ascii="Verdana" w:eastAsia="Times New Roman" w:hAnsi="Verdana" w:cs="Calibri"/>
          <w:lang w:eastAsia="es-CL"/>
        </w:rPr>
      </w:pPr>
    </w:p>
    <w:tbl>
      <w:tblPr>
        <w:tblStyle w:val="Tablaconcuadrcula3-nfasis3"/>
        <w:tblW w:w="4994" w:type="pct"/>
        <w:tblInd w:w="5" w:type="dxa"/>
        <w:tblLook w:val="04A0" w:firstRow="1" w:lastRow="0" w:firstColumn="1" w:lastColumn="0" w:noHBand="0" w:noVBand="1"/>
      </w:tblPr>
      <w:tblGrid>
        <w:gridCol w:w="2247"/>
        <w:gridCol w:w="6956"/>
      </w:tblGrid>
      <w:tr w:rsidR="001E0406" w:rsidRPr="005C73DE" w14:paraId="3D5011E1" w14:textId="77777777" w:rsidTr="00C614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21" w:type="pct"/>
          </w:tcPr>
          <w:p w14:paraId="229914C0" w14:textId="77777777" w:rsidR="001E0406" w:rsidRPr="005C73DE" w:rsidRDefault="001E0406" w:rsidP="005C73DE">
            <w:pPr>
              <w:spacing w:after="0" w:line="276" w:lineRule="auto"/>
              <w:jc w:val="center"/>
              <w:rPr>
                <w:rFonts w:ascii="Verdana" w:hAnsi="Verdana"/>
                <w:sz w:val="20"/>
                <w:szCs w:val="20"/>
              </w:rPr>
            </w:pPr>
            <w:r w:rsidRPr="005C73DE">
              <w:rPr>
                <w:rFonts w:ascii="Verdana" w:hAnsi="Verdana"/>
                <w:sz w:val="20"/>
                <w:szCs w:val="20"/>
              </w:rPr>
              <w:t>Dato</w:t>
            </w:r>
          </w:p>
        </w:tc>
        <w:tc>
          <w:tcPr>
            <w:tcW w:w="3779" w:type="pct"/>
          </w:tcPr>
          <w:p w14:paraId="65BDCC36" w14:textId="77777777" w:rsidR="001E0406" w:rsidRPr="005C73DE" w:rsidRDefault="001E0406" w:rsidP="005C73DE">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5C73DE">
              <w:rPr>
                <w:rFonts w:ascii="Verdana" w:hAnsi="Verdana"/>
                <w:sz w:val="20"/>
                <w:szCs w:val="20"/>
              </w:rPr>
              <w:t>Información</w:t>
            </w:r>
          </w:p>
        </w:tc>
      </w:tr>
      <w:tr w:rsidR="001E0406" w:rsidRPr="005C73DE" w14:paraId="694662D9" w14:textId="77777777" w:rsidTr="00C61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pct"/>
          </w:tcPr>
          <w:p w14:paraId="43CAAB8C" w14:textId="77777777" w:rsidR="001E0406" w:rsidRPr="005C73DE" w:rsidRDefault="001E0406" w:rsidP="00B67323">
            <w:pPr>
              <w:spacing w:after="0" w:line="276" w:lineRule="auto"/>
              <w:jc w:val="center"/>
              <w:rPr>
                <w:rFonts w:ascii="Verdana" w:hAnsi="Verdana"/>
                <w:sz w:val="20"/>
                <w:szCs w:val="20"/>
              </w:rPr>
            </w:pPr>
            <w:r w:rsidRPr="005C73DE">
              <w:rPr>
                <w:rFonts w:ascii="Verdana" w:hAnsi="Verdana"/>
                <w:sz w:val="20"/>
                <w:szCs w:val="20"/>
              </w:rPr>
              <w:t>Nombre</w:t>
            </w:r>
          </w:p>
        </w:tc>
        <w:tc>
          <w:tcPr>
            <w:tcW w:w="3779" w:type="pct"/>
          </w:tcPr>
          <w:p w14:paraId="5123E649" w14:textId="77777777" w:rsidR="001E0406" w:rsidRPr="005C73DE" w:rsidRDefault="001E0406" w:rsidP="00B6732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5C73DE">
              <w:rPr>
                <w:rFonts w:ascii="Verdana" w:hAnsi="Verdana"/>
                <w:sz w:val="20"/>
                <w:szCs w:val="20"/>
              </w:rPr>
              <w:t>NORMATIVA CHILENA EN INCLUSIÓN LABORAL DE PERSONAS CON DISCAPACIDAD</w:t>
            </w:r>
          </w:p>
        </w:tc>
      </w:tr>
      <w:tr w:rsidR="001E0406" w:rsidRPr="005C73DE" w14:paraId="4B24B1C9" w14:textId="77777777" w:rsidTr="00C614D7">
        <w:tc>
          <w:tcPr>
            <w:cnfStyle w:val="001000000000" w:firstRow="0" w:lastRow="0" w:firstColumn="1" w:lastColumn="0" w:oddVBand="0" w:evenVBand="0" w:oddHBand="0" w:evenHBand="0" w:firstRowFirstColumn="0" w:firstRowLastColumn="0" w:lastRowFirstColumn="0" w:lastRowLastColumn="0"/>
            <w:tcW w:w="1221" w:type="pct"/>
          </w:tcPr>
          <w:p w14:paraId="4C4B00FD" w14:textId="77777777" w:rsidR="001E0406" w:rsidRPr="005C73DE" w:rsidRDefault="001E0406" w:rsidP="00B67323">
            <w:pPr>
              <w:spacing w:after="0" w:line="276" w:lineRule="auto"/>
              <w:jc w:val="center"/>
              <w:rPr>
                <w:rFonts w:ascii="Verdana" w:hAnsi="Verdana"/>
                <w:sz w:val="20"/>
                <w:szCs w:val="20"/>
              </w:rPr>
            </w:pPr>
            <w:r w:rsidRPr="005C73DE">
              <w:rPr>
                <w:rFonts w:ascii="Verdana" w:hAnsi="Verdana"/>
                <w:sz w:val="20"/>
                <w:szCs w:val="20"/>
              </w:rPr>
              <w:t>Modalidad</w:t>
            </w:r>
          </w:p>
        </w:tc>
        <w:tc>
          <w:tcPr>
            <w:tcW w:w="3779" w:type="pct"/>
          </w:tcPr>
          <w:p w14:paraId="7471C1CC" w14:textId="77777777" w:rsidR="001E0406" w:rsidRPr="005C73DE" w:rsidRDefault="001E0406" w:rsidP="00B6732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5C73DE">
              <w:rPr>
                <w:rFonts w:ascii="Verdana" w:hAnsi="Verdana"/>
                <w:sz w:val="20"/>
                <w:szCs w:val="20"/>
              </w:rPr>
              <w:t>autoinstrucción</w:t>
            </w:r>
          </w:p>
        </w:tc>
      </w:tr>
      <w:tr w:rsidR="001E0406" w:rsidRPr="005C73DE" w14:paraId="22A17EDB" w14:textId="77777777" w:rsidTr="00C61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pct"/>
          </w:tcPr>
          <w:p w14:paraId="59C53D77" w14:textId="77777777" w:rsidR="001E0406" w:rsidRPr="005C73DE" w:rsidRDefault="001E0406" w:rsidP="00B67323">
            <w:pPr>
              <w:spacing w:after="0" w:line="276" w:lineRule="auto"/>
              <w:jc w:val="center"/>
              <w:rPr>
                <w:rFonts w:ascii="Verdana" w:hAnsi="Verdana"/>
                <w:sz w:val="20"/>
                <w:szCs w:val="20"/>
              </w:rPr>
            </w:pPr>
            <w:r w:rsidRPr="005C73DE">
              <w:rPr>
                <w:rFonts w:ascii="Verdana" w:hAnsi="Verdana"/>
                <w:sz w:val="20"/>
                <w:szCs w:val="20"/>
              </w:rPr>
              <w:t>Área</w:t>
            </w:r>
          </w:p>
        </w:tc>
        <w:tc>
          <w:tcPr>
            <w:tcW w:w="3779" w:type="pct"/>
          </w:tcPr>
          <w:p w14:paraId="7ED3E913" w14:textId="77777777" w:rsidR="001E0406" w:rsidRPr="005C73DE" w:rsidRDefault="001E0406" w:rsidP="00B6732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5C73DE">
              <w:rPr>
                <w:rFonts w:ascii="Verdana" w:hAnsi="Verdana"/>
                <w:sz w:val="20"/>
                <w:szCs w:val="20"/>
              </w:rPr>
              <w:t>Legislación para la igualdad de oportunidades laborales de personas con discapacidad.</w:t>
            </w:r>
          </w:p>
        </w:tc>
      </w:tr>
      <w:tr w:rsidR="001E0406" w:rsidRPr="005C73DE" w14:paraId="715C560B" w14:textId="77777777" w:rsidTr="00C614D7">
        <w:tc>
          <w:tcPr>
            <w:cnfStyle w:val="001000000000" w:firstRow="0" w:lastRow="0" w:firstColumn="1" w:lastColumn="0" w:oddVBand="0" w:evenVBand="0" w:oddHBand="0" w:evenHBand="0" w:firstRowFirstColumn="0" w:firstRowLastColumn="0" w:lastRowFirstColumn="0" w:lastRowLastColumn="0"/>
            <w:tcW w:w="1221" w:type="pct"/>
          </w:tcPr>
          <w:p w14:paraId="288C6244" w14:textId="77777777" w:rsidR="001E0406" w:rsidRPr="005C73DE" w:rsidRDefault="001E0406" w:rsidP="00B67323">
            <w:pPr>
              <w:spacing w:after="0" w:line="276" w:lineRule="auto"/>
              <w:jc w:val="center"/>
              <w:rPr>
                <w:rFonts w:ascii="Verdana" w:hAnsi="Verdana"/>
                <w:sz w:val="20"/>
                <w:szCs w:val="20"/>
              </w:rPr>
            </w:pPr>
            <w:r w:rsidRPr="005C73DE">
              <w:rPr>
                <w:rFonts w:ascii="Verdana" w:hAnsi="Verdana"/>
                <w:sz w:val="20"/>
                <w:szCs w:val="20"/>
              </w:rPr>
              <w:t>Sub Áreas</w:t>
            </w:r>
          </w:p>
        </w:tc>
        <w:tc>
          <w:tcPr>
            <w:tcW w:w="3779" w:type="pct"/>
          </w:tcPr>
          <w:p w14:paraId="2CA281DA" w14:textId="77777777" w:rsidR="001E0406" w:rsidRPr="005C73DE" w:rsidRDefault="001E0406" w:rsidP="00B6732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5C73DE">
              <w:rPr>
                <w:rFonts w:ascii="Verdana" w:hAnsi="Verdana"/>
                <w:sz w:val="20"/>
                <w:szCs w:val="20"/>
              </w:rPr>
              <w:t>Concepto de discapacidad en el contexto del derecho, normativa nacional en el ámbito de la discapacidad, legislación sobre inclusión laboral</w:t>
            </w:r>
          </w:p>
        </w:tc>
      </w:tr>
    </w:tbl>
    <w:p w14:paraId="7172FC95" w14:textId="77777777" w:rsidR="001E0406" w:rsidRPr="005C73DE" w:rsidRDefault="001E0406" w:rsidP="00B67323">
      <w:pPr>
        <w:spacing w:after="0" w:line="276" w:lineRule="auto"/>
        <w:jc w:val="both"/>
        <w:rPr>
          <w:rFonts w:ascii="Verdana" w:eastAsia="Times New Roman" w:hAnsi="Verdana" w:cs="Calibri"/>
          <w:lang w:eastAsia="es-CL"/>
        </w:rPr>
      </w:pPr>
    </w:p>
    <w:p w14:paraId="6350CD26" w14:textId="77777777" w:rsidR="001E0406" w:rsidRPr="005C73DE" w:rsidRDefault="001E0406" w:rsidP="005C73DE">
      <w:pPr>
        <w:spacing w:after="0" w:line="276" w:lineRule="auto"/>
        <w:jc w:val="both"/>
        <w:rPr>
          <w:rFonts w:ascii="Verdana" w:hAnsi="Verdana"/>
          <w:b/>
          <w:bCs/>
        </w:rPr>
      </w:pPr>
      <w:r w:rsidRPr="005C73DE">
        <w:rPr>
          <w:rFonts w:ascii="Verdana" w:hAnsi="Verdana"/>
          <w:b/>
          <w:bCs/>
        </w:rPr>
        <w:t>Objetivo.</w:t>
      </w:r>
    </w:p>
    <w:p w14:paraId="2DDB0FBC" w14:textId="77777777" w:rsidR="001E0406" w:rsidRPr="005C73DE" w:rsidRDefault="001E0406" w:rsidP="005C73DE">
      <w:pPr>
        <w:spacing w:after="0" w:line="276" w:lineRule="auto"/>
        <w:jc w:val="both"/>
        <w:rPr>
          <w:rFonts w:ascii="Verdana" w:hAnsi="Verdana"/>
          <w:bCs/>
        </w:rPr>
      </w:pPr>
      <w:r w:rsidRPr="005C73DE">
        <w:rPr>
          <w:rFonts w:ascii="Verdana" w:hAnsi="Verdana"/>
          <w:bCs/>
        </w:rPr>
        <w:t xml:space="preserve">Entregar las bases que faciliten la comprensión y aplicación del marco normativo que regula la igualdad de oportunidades laborales, en favor de la inclusión laboral de personas con discapacidad. </w:t>
      </w:r>
    </w:p>
    <w:p w14:paraId="2F142869" w14:textId="77777777" w:rsidR="00B67323" w:rsidRDefault="00B67323" w:rsidP="005C73DE">
      <w:pPr>
        <w:spacing w:after="0" w:line="276" w:lineRule="auto"/>
        <w:jc w:val="both"/>
        <w:rPr>
          <w:rFonts w:ascii="Verdana" w:hAnsi="Verdana"/>
          <w:b/>
          <w:bCs/>
        </w:rPr>
      </w:pPr>
    </w:p>
    <w:p w14:paraId="47F76C79" w14:textId="77777777" w:rsidR="001E0406" w:rsidRPr="005C73DE" w:rsidRDefault="001E0406" w:rsidP="005C73DE">
      <w:pPr>
        <w:spacing w:after="0" w:line="276" w:lineRule="auto"/>
        <w:jc w:val="both"/>
        <w:rPr>
          <w:rFonts w:ascii="Verdana" w:hAnsi="Verdana"/>
          <w:b/>
          <w:bCs/>
        </w:rPr>
      </w:pPr>
      <w:r w:rsidRPr="005C73DE">
        <w:rPr>
          <w:rFonts w:ascii="Verdana" w:hAnsi="Verdana"/>
          <w:b/>
          <w:bCs/>
        </w:rPr>
        <w:t>Público Objetivo.</w:t>
      </w:r>
    </w:p>
    <w:p w14:paraId="7A093B3D" w14:textId="634D5951" w:rsidR="001E0406" w:rsidRPr="005C73DE" w:rsidRDefault="001E0406" w:rsidP="005C73DE">
      <w:pPr>
        <w:spacing w:after="0" w:line="276" w:lineRule="auto"/>
        <w:jc w:val="both"/>
        <w:rPr>
          <w:rFonts w:ascii="Verdana" w:eastAsia="Times New Roman" w:hAnsi="Verdana" w:cs="Calibri"/>
          <w:lang w:eastAsia="es-CL"/>
        </w:rPr>
      </w:pPr>
      <w:r w:rsidRPr="005C73DE">
        <w:rPr>
          <w:rFonts w:ascii="Verdana" w:hAnsi="Verdana"/>
          <w:bCs/>
        </w:rPr>
        <w:t>Personas que se relacionen con los temas de gestión d</w:t>
      </w:r>
      <w:r w:rsidR="00B67323">
        <w:rPr>
          <w:rFonts w:ascii="Verdana" w:hAnsi="Verdana"/>
          <w:bCs/>
        </w:rPr>
        <w:t xml:space="preserve">e recursos humanos y que deseen </w:t>
      </w:r>
      <w:r w:rsidRPr="005C73DE">
        <w:rPr>
          <w:rFonts w:ascii="Verdana" w:hAnsi="Verdana"/>
          <w:bCs/>
        </w:rPr>
        <w:t>aumentar sus conocimientos teóricos y prácticos sobre procesos de inclusión laboral de personas con discapacidad como titulares de derechos, al interior de organizaciones públicas como privadas.</w:t>
      </w:r>
    </w:p>
    <w:p w14:paraId="3B87F5DF" w14:textId="77777777" w:rsidR="00ED3ABA" w:rsidRPr="005C73DE" w:rsidRDefault="00ED3ABA" w:rsidP="00B67323">
      <w:pPr>
        <w:spacing w:after="0" w:line="276" w:lineRule="auto"/>
        <w:jc w:val="both"/>
        <w:rPr>
          <w:rFonts w:ascii="Verdana" w:eastAsia="Times New Roman" w:hAnsi="Verdana" w:cs="Calibri"/>
          <w:b/>
          <w:lang w:eastAsia="es-CL"/>
        </w:rPr>
      </w:pPr>
    </w:p>
    <w:p w14:paraId="631DFF04" w14:textId="24875117" w:rsidR="001E0406" w:rsidRPr="00B67323" w:rsidRDefault="00B67323" w:rsidP="00B67323">
      <w:pPr>
        <w:pStyle w:val="Prrafodelista"/>
        <w:numPr>
          <w:ilvl w:val="0"/>
          <w:numId w:val="43"/>
        </w:numPr>
        <w:spacing w:after="0" w:line="276" w:lineRule="auto"/>
        <w:jc w:val="both"/>
        <w:rPr>
          <w:rFonts w:ascii="Verdana" w:eastAsia="Times New Roman" w:hAnsi="Verdana" w:cs="Calibri"/>
          <w:b/>
          <w:u w:val="single"/>
          <w:lang w:eastAsia="es-CL"/>
        </w:rPr>
      </w:pPr>
      <w:r w:rsidRPr="00B67323">
        <w:rPr>
          <w:rFonts w:ascii="Verdana" w:eastAsia="Times New Roman" w:hAnsi="Verdana" w:cs="Calibri"/>
          <w:b/>
          <w:u w:val="single"/>
          <w:lang w:eastAsia="es-CL"/>
        </w:rPr>
        <w:t xml:space="preserve">Ficha </w:t>
      </w:r>
      <w:r w:rsidR="001E0406" w:rsidRPr="00B67323">
        <w:rPr>
          <w:rFonts w:ascii="Verdana" w:eastAsia="Times New Roman" w:hAnsi="Verdana" w:cs="Calibri"/>
          <w:b/>
          <w:u w:val="single"/>
          <w:lang w:eastAsia="es-CL"/>
        </w:rPr>
        <w:t>Políticas laborales Inclusivas.</w:t>
      </w:r>
    </w:p>
    <w:p w14:paraId="10CD1BEA" w14:textId="77777777" w:rsidR="001E0406" w:rsidRPr="007F5B6A" w:rsidRDefault="001E0406" w:rsidP="005C73DE">
      <w:pPr>
        <w:spacing w:after="0" w:line="276" w:lineRule="auto"/>
        <w:ind w:firstLine="360"/>
        <w:rPr>
          <w:rFonts w:eastAsia="Times New Roman" w:cs="Calibri"/>
          <w:b/>
          <w:lang w:eastAsia="es-CL"/>
        </w:rPr>
      </w:pPr>
    </w:p>
    <w:tbl>
      <w:tblPr>
        <w:tblStyle w:val="Tablaconcuadrcula3-nfasis3"/>
        <w:tblW w:w="4994" w:type="pct"/>
        <w:tblInd w:w="5" w:type="dxa"/>
        <w:tblLook w:val="04A0" w:firstRow="1" w:lastRow="0" w:firstColumn="1" w:lastColumn="0" w:noHBand="0" w:noVBand="1"/>
      </w:tblPr>
      <w:tblGrid>
        <w:gridCol w:w="2247"/>
        <w:gridCol w:w="6956"/>
      </w:tblGrid>
      <w:tr w:rsidR="001E0406" w:rsidRPr="005C73DE" w14:paraId="3EC5C246" w14:textId="77777777" w:rsidTr="00C614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21" w:type="pct"/>
          </w:tcPr>
          <w:p w14:paraId="27B4A338" w14:textId="77777777" w:rsidR="001E0406" w:rsidRPr="005C73DE" w:rsidRDefault="001E0406" w:rsidP="005C73DE">
            <w:pPr>
              <w:spacing w:after="0" w:line="276" w:lineRule="auto"/>
              <w:jc w:val="center"/>
              <w:rPr>
                <w:rFonts w:ascii="Verdana" w:hAnsi="Verdana"/>
                <w:sz w:val="20"/>
                <w:szCs w:val="20"/>
              </w:rPr>
            </w:pPr>
            <w:r w:rsidRPr="005C73DE">
              <w:rPr>
                <w:rFonts w:ascii="Verdana" w:hAnsi="Verdana"/>
                <w:sz w:val="20"/>
                <w:szCs w:val="20"/>
              </w:rPr>
              <w:t>Dato</w:t>
            </w:r>
          </w:p>
        </w:tc>
        <w:tc>
          <w:tcPr>
            <w:tcW w:w="3779" w:type="pct"/>
          </w:tcPr>
          <w:p w14:paraId="57E6728F" w14:textId="77777777" w:rsidR="001E0406" w:rsidRPr="005C73DE" w:rsidRDefault="001E0406" w:rsidP="005C73DE">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5C73DE">
              <w:rPr>
                <w:rFonts w:ascii="Verdana" w:hAnsi="Verdana"/>
                <w:sz w:val="20"/>
                <w:szCs w:val="20"/>
              </w:rPr>
              <w:t>Información</w:t>
            </w:r>
          </w:p>
        </w:tc>
      </w:tr>
      <w:tr w:rsidR="001E0406" w:rsidRPr="005C73DE" w14:paraId="5A027127" w14:textId="77777777" w:rsidTr="00C61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pct"/>
          </w:tcPr>
          <w:p w14:paraId="43BAC79A" w14:textId="77777777" w:rsidR="001E0406" w:rsidRPr="005C73DE" w:rsidRDefault="001E0406" w:rsidP="00B67323">
            <w:pPr>
              <w:spacing w:after="0" w:line="276" w:lineRule="auto"/>
              <w:jc w:val="center"/>
              <w:rPr>
                <w:rFonts w:ascii="Verdana" w:hAnsi="Verdana"/>
                <w:sz w:val="20"/>
                <w:szCs w:val="20"/>
              </w:rPr>
            </w:pPr>
            <w:r w:rsidRPr="005C73DE">
              <w:rPr>
                <w:rFonts w:ascii="Verdana" w:hAnsi="Verdana"/>
                <w:sz w:val="20"/>
                <w:szCs w:val="20"/>
              </w:rPr>
              <w:t>Nombre</w:t>
            </w:r>
          </w:p>
        </w:tc>
        <w:tc>
          <w:tcPr>
            <w:tcW w:w="3779" w:type="pct"/>
          </w:tcPr>
          <w:p w14:paraId="6F88466B" w14:textId="77777777" w:rsidR="001E0406" w:rsidRPr="005C73DE" w:rsidRDefault="001E0406" w:rsidP="00B6732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5C73DE">
              <w:rPr>
                <w:rFonts w:ascii="Verdana" w:hAnsi="Verdana"/>
                <w:sz w:val="20"/>
                <w:szCs w:val="20"/>
              </w:rPr>
              <w:t>POLÍTICAS LABORALES INCLUSIVAS</w:t>
            </w:r>
          </w:p>
        </w:tc>
      </w:tr>
      <w:tr w:rsidR="001E0406" w:rsidRPr="005C73DE" w14:paraId="095CA6F5" w14:textId="77777777" w:rsidTr="00C614D7">
        <w:tc>
          <w:tcPr>
            <w:cnfStyle w:val="001000000000" w:firstRow="0" w:lastRow="0" w:firstColumn="1" w:lastColumn="0" w:oddVBand="0" w:evenVBand="0" w:oddHBand="0" w:evenHBand="0" w:firstRowFirstColumn="0" w:firstRowLastColumn="0" w:lastRowFirstColumn="0" w:lastRowLastColumn="0"/>
            <w:tcW w:w="1221" w:type="pct"/>
          </w:tcPr>
          <w:p w14:paraId="2ABBCFCB" w14:textId="77777777" w:rsidR="001E0406" w:rsidRPr="005C73DE" w:rsidRDefault="001E0406" w:rsidP="00B67323">
            <w:pPr>
              <w:spacing w:after="0" w:line="276" w:lineRule="auto"/>
              <w:jc w:val="center"/>
              <w:rPr>
                <w:rFonts w:ascii="Verdana" w:hAnsi="Verdana"/>
                <w:sz w:val="20"/>
                <w:szCs w:val="20"/>
              </w:rPr>
            </w:pPr>
            <w:r w:rsidRPr="005C73DE">
              <w:rPr>
                <w:rFonts w:ascii="Verdana" w:hAnsi="Verdana"/>
                <w:sz w:val="20"/>
                <w:szCs w:val="20"/>
              </w:rPr>
              <w:t>Modalidad</w:t>
            </w:r>
          </w:p>
        </w:tc>
        <w:tc>
          <w:tcPr>
            <w:tcW w:w="3779" w:type="pct"/>
          </w:tcPr>
          <w:p w14:paraId="021F646F" w14:textId="77777777" w:rsidR="001E0406" w:rsidRPr="005C73DE" w:rsidRDefault="001E0406" w:rsidP="00B6732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5C73DE">
              <w:rPr>
                <w:rFonts w:ascii="Verdana" w:hAnsi="Verdana"/>
                <w:sz w:val="20"/>
                <w:szCs w:val="20"/>
              </w:rPr>
              <w:t>autoinstrucción</w:t>
            </w:r>
          </w:p>
        </w:tc>
      </w:tr>
      <w:tr w:rsidR="001E0406" w:rsidRPr="005C73DE" w14:paraId="7FB9E92E" w14:textId="77777777" w:rsidTr="00C61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pct"/>
          </w:tcPr>
          <w:p w14:paraId="427DB410" w14:textId="77777777" w:rsidR="001E0406" w:rsidRPr="005C73DE" w:rsidRDefault="001E0406" w:rsidP="00B67323">
            <w:pPr>
              <w:spacing w:after="0" w:line="276" w:lineRule="auto"/>
              <w:jc w:val="center"/>
              <w:rPr>
                <w:rFonts w:ascii="Verdana" w:hAnsi="Verdana"/>
                <w:sz w:val="20"/>
                <w:szCs w:val="20"/>
              </w:rPr>
            </w:pPr>
            <w:r w:rsidRPr="005C73DE">
              <w:rPr>
                <w:rFonts w:ascii="Verdana" w:hAnsi="Verdana"/>
                <w:sz w:val="20"/>
                <w:szCs w:val="20"/>
              </w:rPr>
              <w:t>Área</w:t>
            </w:r>
          </w:p>
        </w:tc>
        <w:tc>
          <w:tcPr>
            <w:tcW w:w="3779" w:type="pct"/>
          </w:tcPr>
          <w:p w14:paraId="6B7196FA" w14:textId="77777777" w:rsidR="001E0406" w:rsidRPr="005C73DE" w:rsidRDefault="001E0406" w:rsidP="00B67323">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5C73DE">
              <w:rPr>
                <w:rFonts w:ascii="Verdana" w:hAnsi="Verdana"/>
                <w:sz w:val="20"/>
                <w:szCs w:val="20"/>
              </w:rPr>
              <w:t>Diseño e implementación de Políticas inclusivas</w:t>
            </w:r>
          </w:p>
        </w:tc>
      </w:tr>
      <w:tr w:rsidR="001E0406" w:rsidRPr="005C73DE" w14:paraId="3D5D7E71" w14:textId="77777777" w:rsidTr="00C614D7">
        <w:tc>
          <w:tcPr>
            <w:cnfStyle w:val="001000000000" w:firstRow="0" w:lastRow="0" w:firstColumn="1" w:lastColumn="0" w:oddVBand="0" w:evenVBand="0" w:oddHBand="0" w:evenHBand="0" w:firstRowFirstColumn="0" w:firstRowLastColumn="0" w:lastRowFirstColumn="0" w:lastRowLastColumn="0"/>
            <w:tcW w:w="1221" w:type="pct"/>
          </w:tcPr>
          <w:p w14:paraId="1A338D5D" w14:textId="77777777" w:rsidR="001E0406" w:rsidRPr="005C73DE" w:rsidRDefault="001E0406" w:rsidP="00B67323">
            <w:pPr>
              <w:spacing w:after="0" w:line="276" w:lineRule="auto"/>
              <w:jc w:val="center"/>
              <w:rPr>
                <w:rFonts w:ascii="Verdana" w:hAnsi="Verdana"/>
                <w:sz w:val="20"/>
                <w:szCs w:val="20"/>
              </w:rPr>
            </w:pPr>
            <w:r w:rsidRPr="005C73DE">
              <w:rPr>
                <w:rFonts w:ascii="Verdana" w:hAnsi="Verdana"/>
                <w:sz w:val="20"/>
                <w:szCs w:val="20"/>
              </w:rPr>
              <w:t>Sub Áreas</w:t>
            </w:r>
          </w:p>
        </w:tc>
        <w:tc>
          <w:tcPr>
            <w:tcW w:w="3779" w:type="pct"/>
          </w:tcPr>
          <w:p w14:paraId="46C2E1CE" w14:textId="77777777" w:rsidR="001E0406" w:rsidRPr="005C73DE" w:rsidRDefault="001E0406" w:rsidP="00B6732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5C73DE">
              <w:rPr>
                <w:rFonts w:ascii="Verdana" w:hAnsi="Verdana"/>
                <w:sz w:val="20"/>
                <w:szCs w:val="20"/>
              </w:rPr>
              <w:t>Cultura organizacional,  gestión de la diversidad, políticas inclusivas, diseño de políticas.</w:t>
            </w:r>
          </w:p>
        </w:tc>
      </w:tr>
    </w:tbl>
    <w:p w14:paraId="46C89063" w14:textId="77777777" w:rsidR="001E0406" w:rsidRDefault="001E0406" w:rsidP="005C73DE">
      <w:pPr>
        <w:spacing w:after="0" w:line="276" w:lineRule="auto"/>
        <w:ind w:firstLine="360"/>
        <w:rPr>
          <w:rFonts w:eastAsia="Times New Roman" w:cs="Calibri"/>
          <w:lang w:eastAsia="es-CL"/>
        </w:rPr>
      </w:pPr>
    </w:p>
    <w:p w14:paraId="478F1B5E" w14:textId="77777777" w:rsidR="00B67323" w:rsidRDefault="00B67323">
      <w:pPr>
        <w:spacing w:after="0" w:line="240" w:lineRule="auto"/>
        <w:rPr>
          <w:rFonts w:ascii="Verdana" w:hAnsi="Verdana"/>
          <w:b/>
          <w:bCs/>
        </w:rPr>
      </w:pPr>
      <w:r>
        <w:rPr>
          <w:rFonts w:ascii="Verdana" w:hAnsi="Verdana"/>
          <w:b/>
          <w:bCs/>
        </w:rPr>
        <w:br w:type="page"/>
      </w:r>
    </w:p>
    <w:p w14:paraId="5B6E11B6" w14:textId="29DE1317" w:rsidR="00B67323" w:rsidRDefault="001E0406" w:rsidP="00B67323">
      <w:pPr>
        <w:spacing w:after="0" w:line="276" w:lineRule="auto"/>
        <w:contextualSpacing/>
        <w:jc w:val="both"/>
        <w:rPr>
          <w:rFonts w:ascii="Verdana" w:hAnsi="Verdana"/>
          <w:b/>
          <w:bCs/>
        </w:rPr>
      </w:pPr>
      <w:r w:rsidRPr="005C73DE">
        <w:rPr>
          <w:rFonts w:ascii="Verdana" w:hAnsi="Verdana"/>
          <w:b/>
          <w:bCs/>
        </w:rPr>
        <w:lastRenderedPageBreak/>
        <w:t>Objetivo.</w:t>
      </w:r>
    </w:p>
    <w:p w14:paraId="1F9C6A1C" w14:textId="28AA5726" w:rsidR="001E0406" w:rsidRPr="00B67323" w:rsidRDefault="001E0406" w:rsidP="00B67323">
      <w:pPr>
        <w:spacing w:after="0" w:line="276" w:lineRule="auto"/>
        <w:contextualSpacing/>
        <w:jc w:val="both"/>
        <w:rPr>
          <w:rFonts w:ascii="Verdana" w:hAnsi="Verdana"/>
          <w:b/>
          <w:bCs/>
        </w:rPr>
      </w:pPr>
      <w:r w:rsidRPr="005C73DE">
        <w:rPr>
          <w:rFonts w:ascii="Verdana" w:hAnsi="Verdana"/>
          <w:bCs/>
        </w:rPr>
        <w:t>Entregar conocimientos que permitan instalar una cultura organizacional que valore la diversidad por medio de políticas inclusivas y de la gestión de la diversidad, como un proceso permanente en las organizaciones.</w:t>
      </w:r>
    </w:p>
    <w:p w14:paraId="4E9F8638" w14:textId="77777777" w:rsidR="001E0406" w:rsidRPr="005C73DE" w:rsidRDefault="001E0406" w:rsidP="00B67323">
      <w:pPr>
        <w:spacing w:after="0" w:line="276" w:lineRule="auto"/>
        <w:jc w:val="both"/>
        <w:rPr>
          <w:rFonts w:ascii="Verdana" w:eastAsia="Times New Roman" w:hAnsi="Verdana" w:cs="Calibri"/>
          <w:lang w:eastAsia="es-CL"/>
        </w:rPr>
      </w:pPr>
    </w:p>
    <w:p w14:paraId="13953F9A" w14:textId="5819BFF6" w:rsidR="001E0406" w:rsidRPr="005C73DE" w:rsidRDefault="001E0406" w:rsidP="00B67323">
      <w:pPr>
        <w:spacing w:after="0" w:line="276" w:lineRule="auto"/>
        <w:contextualSpacing/>
        <w:jc w:val="both"/>
        <w:rPr>
          <w:rFonts w:ascii="Verdana" w:hAnsi="Verdana"/>
          <w:bCs/>
        </w:rPr>
      </w:pPr>
      <w:r w:rsidRPr="005C73DE">
        <w:rPr>
          <w:rFonts w:ascii="Verdana" w:hAnsi="Verdana"/>
          <w:b/>
          <w:bCs/>
        </w:rPr>
        <w:t>Público Objetivo.</w:t>
      </w:r>
    </w:p>
    <w:p w14:paraId="5FB5C492" w14:textId="77777777" w:rsidR="001E0406" w:rsidRPr="005C73DE" w:rsidRDefault="001E0406" w:rsidP="00B67323">
      <w:pPr>
        <w:spacing w:after="0" w:line="276" w:lineRule="auto"/>
        <w:jc w:val="both"/>
        <w:rPr>
          <w:rFonts w:ascii="Verdana" w:hAnsi="Verdana"/>
          <w:bCs/>
        </w:rPr>
      </w:pPr>
      <w:r w:rsidRPr="005C73DE">
        <w:rPr>
          <w:rFonts w:ascii="Verdana" w:hAnsi="Verdana"/>
          <w:bCs/>
        </w:rPr>
        <w:t>Personas que se relacionen con los temas de gestión de recursos humanos y que deseen aumentar sus conocimientos teóricos y prácticos sobre procesos de inclusión laboral de personas con discapacidad como titulares de derechos, al interior de organizaciones públicas como privadas</w:t>
      </w:r>
    </w:p>
    <w:p w14:paraId="5B42F5C5" w14:textId="77777777" w:rsidR="001E0406" w:rsidRPr="005C73DE" w:rsidRDefault="001E0406" w:rsidP="005C73DE">
      <w:pPr>
        <w:spacing w:after="0" w:line="276" w:lineRule="auto"/>
        <w:ind w:firstLine="360"/>
        <w:jc w:val="both"/>
        <w:rPr>
          <w:rFonts w:ascii="Verdana" w:eastAsia="Times New Roman" w:hAnsi="Verdana" w:cs="Calibri"/>
          <w:lang w:eastAsia="es-CL"/>
        </w:rPr>
      </w:pPr>
    </w:p>
    <w:tbl>
      <w:tblPr>
        <w:tblStyle w:val="Tablaconcuadrcula3-nfasis3"/>
        <w:tblW w:w="4995" w:type="pct"/>
        <w:tblInd w:w="5" w:type="dxa"/>
        <w:tblLook w:val="04A0" w:firstRow="1" w:lastRow="0" w:firstColumn="1" w:lastColumn="0" w:noHBand="0" w:noVBand="1"/>
      </w:tblPr>
      <w:tblGrid>
        <w:gridCol w:w="1150"/>
        <w:gridCol w:w="6384"/>
        <w:gridCol w:w="1671"/>
      </w:tblGrid>
      <w:tr w:rsidR="001E0406" w:rsidRPr="005C73DE" w14:paraId="56834156" w14:textId="77777777" w:rsidTr="001E04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14" w:type="pct"/>
          </w:tcPr>
          <w:p w14:paraId="32DB7383" w14:textId="77777777" w:rsidR="001E0406" w:rsidRPr="005C73DE" w:rsidRDefault="001E0406" w:rsidP="005C73DE">
            <w:pPr>
              <w:spacing w:after="0" w:line="276" w:lineRule="auto"/>
              <w:jc w:val="center"/>
              <w:rPr>
                <w:rFonts w:ascii="Verdana" w:hAnsi="Verdana"/>
                <w:sz w:val="20"/>
                <w:szCs w:val="20"/>
                <w:lang w:val="es-CL"/>
              </w:rPr>
            </w:pPr>
            <w:r w:rsidRPr="005C73DE">
              <w:rPr>
                <w:rFonts w:ascii="Verdana" w:hAnsi="Verdana"/>
                <w:sz w:val="20"/>
                <w:szCs w:val="20"/>
              </w:rPr>
              <w:t>Módulos</w:t>
            </w:r>
          </w:p>
        </w:tc>
        <w:tc>
          <w:tcPr>
            <w:tcW w:w="3473" w:type="pct"/>
          </w:tcPr>
          <w:p w14:paraId="27EB467A" w14:textId="77777777" w:rsidR="001E0406" w:rsidRPr="005C73DE" w:rsidRDefault="001E0406" w:rsidP="005C73DE">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es-CL"/>
              </w:rPr>
            </w:pPr>
            <w:r w:rsidRPr="005C73DE">
              <w:rPr>
                <w:rFonts w:ascii="Verdana" w:hAnsi="Verdana"/>
                <w:sz w:val="20"/>
                <w:szCs w:val="20"/>
              </w:rPr>
              <w:t>Nombre</w:t>
            </w:r>
          </w:p>
        </w:tc>
        <w:tc>
          <w:tcPr>
            <w:tcW w:w="913" w:type="pct"/>
          </w:tcPr>
          <w:p w14:paraId="07FB80A7" w14:textId="77777777" w:rsidR="001E0406" w:rsidRPr="005C73DE" w:rsidRDefault="001E0406" w:rsidP="005C73DE">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p>
        </w:tc>
      </w:tr>
      <w:tr w:rsidR="001E0406" w:rsidRPr="005C73DE" w14:paraId="594C6D54" w14:textId="77777777" w:rsidTr="001E0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pct"/>
          </w:tcPr>
          <w:p w14:paraId="046E62B4" w14:textId="77777777" w:rsidR="001E0406" w:rsidRPr="005C73DE" w:rsidRDefault="001E0406" w:rsidP="005C73DE">
            <w:pPr>
              <w:spacing w:after="0" w:line="276" w:lineRule="auto"/>
              <w:jc w:val="center"/>
              <w:rPr>
                <w:rFonts w:ascii="Verdana" w:hAnsi="Verdana"/>
                <w:sz w:val="20"/>
                <w:szCs w:val="20"/>
              </w:rPr>
            </w:pPr>
          </w:p>
        </w:tc>
        <w:tc>
          <w:tcPr>
            <w:tcW w:w="3473" w:type="pct"/>
          </w:tcPr>
          <w:p w14:paraId="19CD3A6E" w14:textId="77777777" w:rsidR="001E0406" w:rsidRPr="005C73DE" w:rsidRDefault="001E0406" w:rsidP="005C73DE">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bCs/>
                <w:sz w:val="20"/>
                <w:szCs w:val="20"/>
              </w:rPr>
            </w:pPr>
            <w:r w:rsidRPr="005C73DE">
              <w:rPr>
                <w:rFonts w:ascii="Verdana" w:hAnsi="Verdana"/>
                <w:bCs/>
                <w:sz w:val="20"/>
                <w:szCs w:val="20"/>
              </w:rPr>
              <w:t>Módulo 1 Fundamentos de la inclusión en las organizaciones</w:t>
            </w:r>
          </w:p>
        </w:tc>
        <w:tc>
          <w:tcPr>
            <w:tcW w:w="913" w:type="pct"/>
          </w:tcPr>
          <w:p w14:paraId="714759C9" w14:textId="77777777" w:rsidR="001E0406" w:rsidRPr="005C73DE" w:rsidRDefault="001E0406" w:rsidP="005C73DE">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bCs/>
                <w:sz w:val="20"/>
                <w:szCs w:val="20"/>
              </w:rPr>
            </w:pPr>
            <w:r w:rsidRPr="005C73DE">
              <w:rPr>
                <w:rFonts w:ascii="Verdana" w:hAnsi="Verdana"/>
                <w:bCs/>
                <w:sz w:val="20"/>
                <w:szCs w:val="20"/>
              </w:rPr>
              <w:t>Obligatorio</w:t>
            </w:r>
          </w:p>
        </w:tc>
      </w:tr>
      <w:tr w:rsidR="001E0406" w:rsidRPr="005C73DE" w14:paraId="67A10A7C" w14:textId="77777777" w:rsidTr="001E0406">
        <w:tc>
          <w:tcPr>
            <w:cnfStyle w:val="001000000000" w:firstRow="0" w:lastRow="0" w:firstColumn="1" w:lastColumn="0" w:oddVBand="0" w:evenVBand="0" w:oddHBand="0" w:evenHBand="0" w:firstRowFirstColumn="0" w:firstRowLastColumn="0" w:lastRowFirstColumn="0" w:lastRowLastColumn="0"/>
            <w:tcW w:w="614" w:type="pct"/>
          </w:tcPr>
          <w:p w14:paraId="640B0C5A" w14:textId="77777777" w:rsidR="001E0406" w:rsidRPr="005C73DE" w:rsidRDefault="001E0406" w:rsidP="005C73DE">
            <w:pPr>
              <w:spacing w:after="0" w:line="276" w:lineRule="auto"/>
              <w:jc w:val="center"/>
              <w:rPr>
                <w:rFonts w:ascii="Verdana" w:hAnsi="Verdana"/>
                <w:sz w:val="20"/>
                <w:szCs w:val="20"/>
                <w:lang w:val="es-CL"/>
              </w:rPr>
            </w:pPr>
          </w:p>
        </w:tc>
        <w:tc>
          <w:tcPr>
            <w:tcW w:w="3473" w:type="pct"/>
          </w:tcPr>
          <w:p w14:paraId="16E5B48F" w14:textId="77777777" w:rsidR="001E0406" w:rsidRPr="005C73DE" w:rsidRDefault="001E0406" w:rsidP="005C73DE">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es-CL"/>
              </w:rPr>
            </w:pPr>
            <w:r w:rsidRPr="005C73DE">
              <w:rPr>
                <w:rFonts w:ascii="Verdana" w:hAnsi="Verdana"/>
                <w:sz w:val="20"/>
                <w:szCs w:val="20"/>
                <w:lang w:val="es-CL"/>
              </w:rPr>
              <w:t>Módulo 2 Implementación de Políticas Institucionales Inclusivas</w:t>
            </w:r>
          </w:p>
        </w:tc>
        <w:tc>
          <w:tcPr>
            <w:tcW w:w="913" w:type="pct"/>
          </w:tcPr>
          <w:p w14:paraId="054C9FF4" w14:textId="77777777" w:rsidR="001E0406" w:rsidRPr="005C73DE" w:rsidRDefault="001E0406" w:rsidP="005C73DE">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5C73DE">
              <w:rPr>
                <w:rFonts w:ascii="Verdana" w:hAnsi="Verdana"/>
                <w:sz w:val="20"/>
                <w:szCs w:val="20"/>
              </w:rPr>
              <w:t>Obligatorio</w:t>
            </w:r>
          </w:p>
        </w:tc>
      </w:tr>
    </w:tbl>
    <w:p w14:paraId="3DB40E07" w14:textId="77777777" w:rsidR="00ED3ABA" w:rsidRPr="005C73DE" w:rsidRDefault="00ED3ABA" w:rsidP="005C73DE">
      <w:pPr>
        <w:shd w:val="clear" w:color="auto" w:fill="FFFFFF"/>
        <w:spacing w:after="0" w:line="276" w:lineRule="auto"/>
        <w:jc w:val="both"/>
        <w:rPr>
          <w:rFonts w:ascii="Verdana" w:eastAsia="Times New Roman" w:hAnsi="Verdana" w:cs="Arial"/>
          <w:b/>
          <w:lang w:eastAsia="es-CL"/>
        </w:rPr>
      </w:pPr>
    </w:p>
    <w:p w14:paraId="7C3E242F" w14:textId="0D62AB1A" w:rsidR="001E0406" w:rsidRPr="00B67323" w:rsidRDefault="001E0406" w:rsidP="00B67323">
      <w:pPr>
        <w:pStyle w:val="Prrafodelista"/>
        <w:numPr>
          <w:ilvl w:val="0"/>
          <w:numId w:val="40"/>
        </w:numPr>
        <w:shd w:val="clear" w:color="auto" w:fill="FFFFFF"/>
        <w:spacing w:after="0" w:line="276" w:lineRule="auto"/>
        <w:jc w:val="both"/>
        <w:rPr>
          <w:rFonts w:ascii="Verdana" w:eastAsia="Times New Roman" w:hAnsi="Verdana" w:cs="Arial"/>
          <w:b/>
          <w:lang w:eastAsia="es-CL"/>
        </w:rPr>
      </w:pPr>
      <w:r w:rsidRPr="00B67323">
        <w:rPr>
          <w:rFonts w:ascii="Verdana" w:eastAsia="Times New Roman" w:hAnsi="Verdana" w:cs="Arial"/>
          <w:b/>
          <w:lang w:eastAsia="es-CL"/>
        </w:rPr>
        <w:t>¿Los objetivos 2 y 3 están relacionados en cuánto un curso de capacitación (3) podría cumplir el objetivo de fortalecimiento de competencias (2)?</w:t>
      </w:r>
    </w:p>
    <w:p w14:paraId="0C08B0B4" w14:textId="77777777" w:rsidR="00B67323" w:rsidRDefault="00B67323" w:rsidP="00B67323">
      <w:pPr>
        <w:shd w:val="clear" w:color="auto" w:fill="FFFFFF"/>
        <w:spacing w:after="0" w:line="276" w:lineRule="auto"/>
        <w:jc w:val="both"/>
        <w:rPr>
          <w:rFonts w:ascii="Verdana" w:eastAsia="Times New Roman" w:hAnsi="Verdana" w:cs="Arial"/>
          <w:lang w:eastAsia="es-CL"/>
        </w:rPr>
      </w:pPr>
    </w:p>
    <w:p w14:paraId="76FF0A4B" w14:textId="284EED76" w:rsidR="001E0406" w:rsidRDefault="00B67323" w:rsidP="00B67323">
      <w:pPr>
        <w:shd w:val="clear" w:color="auto" w:fill="FFFFFF"/>
        <w:spacing w:after="0" w:line="276" w:lineRule="auto"/>
        <w:jc w:val="both"/>
        <w:rPr>
          <w:rFonts w:ascii="Verdana" w:hAnsi="Verdana" w:cs="Arial"/>
        </w:rPr>
      </w:pPr>
      <w:r w:rsidRPr="00B67323">
        <w:rPr>
          <w:rFonts w:ascii="Verdana" w:eastAsia="Times New Roman" w:hAnsi="Verdana" w:cs="Arial"/>
          <w:b/>
          <w:lang w:eastAsia="es-CL"/>
        </w:rPr>
        <w:t>Resp:</w:t>
      </w:r>
      <w:r>
        <w:rPr>
          <w:rFonts w:ascii="Verdana" w:eastAsia="Times New Roman" w:hAnsi="Verdana" w:cs="Arial"/>
          <w:lang w:eastAsia="es-CL"/>
        </w:rPr>
        <w:t xml:space="preserve"> </w:t>
      </w:r>
      <w:r w:rsidR="001E0406" w:rsidRPr="005C73DE">
        <w:rPr>
          <w:rFonts w:ascii="Verdana" w:eastAsia="Times New Roman" w:hAnsi="Verdana" w:cs="Arial"/>
          <w:lang w:eastAsia="es-CL"/>
        </w:rPr>
        <w:t xml:space="preserve">Los objetivos 2 y 3 están relacionados, pero no son lo mismo. El objetivo 1 corresponde a asesoría y formación en modalidad presencial (de manera prioritaria si es factible por la situación sanitaria) a organizaciones públicas como privadas que deben cumplir con la ley 21.015. El segundo objetivo </w:t>
      </w:r>
      <w:r w:rsidR="001E0406" w:rsidRPr="005C73DE">
        <w:rPr>
          <w:rFonts w:ascii="Verdana" w:hAnsi="Verdana" w:cs="Arial"/>
        </w:rPr>
        <w:t>Difusión y administración (asistentes de estudiantes-funcionarios) de cin</w:t>
      </w:r>
      <w:r>
        <w:rPr>
          <w:rFonts w:ascii="Verdana" w:hAnsi="Verdana" w:cs="Arial"/>
        </w:rPr>
        <w:t xml:space="preserve">co (5) </w:t>
      </w:r>
      <w:r w:rsidR="001E0406" w:rsidRPr="005C73DE">
        <w:rPr>
          <w:rFonts w:ascii="Verdana" w:hAnsi="Verdana" w:cs="Arial"/>
        </w:rPr>
        <w:t xml:space="preserve">cursos e-learning desarrollados por el programa y que se dispondrán en plataforma de la Organización Internacional del Trabajo (OIT), busca que el ejecutor realice el trabajo de asistente de alumnos de los cursos, necesario para apoyar el avance de los estudiantes, como se menciona de los curos ya desarrollados en instalados en la plataforma. </w:t>
      </w:r>
    </w:p>
    <w:p w14:paraId="76F88DD9" w14:textId="77777777" w:rsidR="00B67323" w:rsidRPr="005C73DE" w:rsidRDefault="00B67323" w:rsidP="00B67323">
      <w:pPr>
        <w:shd w:val="clear" w:color="auto" w:fill="FFFFFF"/>
        <w:spacing w:after="0" w:line="276" w:lineRule="auto"/>
        <w:jc w:val="both"/>
        <w:rPr>
          <w:rFonts w:ascii="Verdana" w:eastAsia="Times New Roman" w:hAnsi="Verdana" w:cs="Arial"/>
          <w:lang w:eastAsia="es-CL"/>
        </w:rPr>
      </w:pPr>
    </w:p>
    <w:p w14:paraId="313ADCC1" w14:textId="4190A646" w:rsidR="001E0406" w:rsidRPr="00B67323" w:rsidRDefault="001E0406" w:rsidP="00B67323">
      <w:pPr>
        <w:pStyle w:val="Prrafodelista"/>
        <w:numPr>
          <w:ilvl w:val="0"/>
          <w:numId w:val="40"/>
        </w:numPr>
        <w:shd w:val="clear" w:color="auto" w:fill="FFFFFF"/>
        <w:spacing w:after="0" w:line="276" w:lineRule="auto"/>
        <w:jc w:val="both"/>
        <w:rPr>
          <w:rFonts w:ascii="Verdana" w:eastAsia="Times New Roman" w:hAnsi="Verdana" w:cs="Arial"/>
          <w:b/>
          <w:lang w:eastAsia="es-CL"/>
        </w:rPr>
      </w:pPr>
      <w:r w:rsidRPr="00B67323">
        <w:rPr>
          <w:rFonts w:ascii="Verdana" w:eastAsia="Times New Roman" w:hAnsi="Verdana" w:cs="Arial"/>
          <w:b/>
          <w:lang w:eastAsia="es-CL"/>
        </w:rPr>
        <w:t>¿El proponente debe incorporar todos los objetivos específicos planteados o puede seleccionar algunos enfocando la propuesta?</w:t>
      </w:r>
    </w:p>
    <w:p w14:paraId="60C4E719" w14:textId="77777777" w:rsidR="00B67323" w:rsidRDefault="00B67323" w:rsidP="00B67323">
      <w:pPr>
        <w:shd w:val="clear" w:color="auto" w:fill="FFFFFF"/>
        <w:spacing w:after="0" w:line="276" w:lineRule="auto"/>
        <w:jc w:val="both"/>
        <w:rPr>
          <w:rFonts w:ascii="Verdana" w:eastAsia="Times New Roman" w:hAnsi="Verdana" w:cs="Arial"/>
          <w:lang w:eastAsia="es-CL"/>
        </w:rPr>
      </w:pPr>
    </w:p>
    <w:p w14:paraId="3A33952E" w14:textId="6DF4AE06" w:rsidR="001E0406" w:rsidRDefault="00B67323" w:rsidP="00B67323">
      <w:pPr>
        <w:shd w:val="clear" w:color="auto" w:fill="FFFFFF"/>
        <w:spacing w:after="0" w:line="276" w:lineRule="auto"/>
        <w:jc w:val="both"/>
        <w:rPr>
          <w:rFonts w:ascii="Verdana" w:eastAsia="Times New Roman" w:hAnsi="Verdana" w:cs="Arial"/>
          <w:lang w:eastAsia="es-CL"/>
        </w:rPr>
      </w:pPr>
      <w:r w:rsidRPr="00B67323">
        <w:rPr>
          <w:rFonts w:ascii="Verdana" w:eastAsia="Times New Roman" w:hAnsi="Verdana" w:cs="Arial"/>
          <w:b/>
          <w:lang w:eastAsia="es-CL"/>
        </w:rPr>
        <w:t>Res</w:t>
      </w:r>
      <w:r>
        <w:rPr>
          <w:rFonts w:ascii="Verdana" w:eastAsia="Times New Roman" w:hAnsi="Verdana" w:cs="Arial"/>
          <w:b/>
          <w:lang w:eastAsia="es-CL"/>
        </w:rPr>
        <w:t>p</w:t>
      </w:r>
      <w:r w:rsidRPr="00B67323">
        <w:rPr>
          <w:rFonts w:ascii="Verdana" w:eastAsia="Times New Roman" w:hAnsi="Verdana" w:cs="Arial"/>
          <w:b/>
          <w:lang w:eastAsia="es-CL"/>
        </w:rPr>
        <w:t>:</w:t>
      </w:r>
      <w:r>
        <w:rPr>
          <w:rFonts w:ascii="Verdana" w:eastAsia="Times New Roman" w:hAnsi="Verdana" w:cs="Arial"/>
          <w:b/>
          <w:lang w:eastAsia="es-CL"/>
        </w:rPr>
        <w:t xml:space="preserve"> </w:t>
      </w:r>
      <w:r w:rsidR="001E0406" w:rsidRPr="005C73DE">
        <w:rPr>
          <w:rFonts w:ascii="Verdana" w:eastAsia="Times New Roman" w:hAnsi="Verdana" w:cs="Arial"/>
          <w:lang w:eastAsia="es-CL"/>
        </w:rPr>
        <w:t>Se espera que la propuesta contemple todos los objetivos específicos solicitados.</w:t>
      </w:r>
    </w:p>
    <w:p w14:paraId="3C1B4899" w14:textId="77777777" w:rsidR="0041164D" w:rsidRPr="005C73DE" w:rsidRDefault="0041164D" w:rsidP="00B67323">
      <w:pPr>
        <w:shd w:val="clear" w:color="auto" w:fill="FFFFFF"/>
        <w:spacing w:after="0" w:line="276" w:lineRule="auto"/>
        <w:jc w:val="both"/>
        <w:rPr>
          <w:rFonts w:ascii="Verdana" w:eastAsia="Times New Roman" w:hAnsi="Verdana" w:cs="Arial"/>
          <w:lang w:eastAsia="es-CL"/>
        </w:rPr>
      </w:pPr>
    </w:p>
    <w:p w14:paraId="7EC665E1" w14:textId="77777777" w:rsidR="0041164D" w:rsidRDefault="001E0406" w:rsidP="0041164D">
      <w:pPr>
        <w:pStyle w:val="Prrafodelista"/>
        <w:numPr>
          <w:ilvl w:val="0"/>
          <w:numId w:val="40"/>
        </w:numPr>
        <w:shd w:val="clear" w:color="auto" w:fill="FFFFFF"/>
        <w:spacing w:after="0" w:line="276" w:lineRule="auto"/>
        <w:jc w:val="both"/>
        <w:rPr>
          <w:rFonts w:ascii="Verdana" w:eastAsia="Times New Roman" w:hAnsi="Verdana" w:cs="Arial"/>
          <w:b/>
          <w:lang w:eastAsia="es-CL"/>
        </w:rPr>
      </w:pPr>
      <w:r w:rsidRPr="0041164D">
        <w:rPr>
          <w:rFonts w:ascii="Verdana" w:eastAsia="Times New Roman" w:hAnsi="Verdana" w:cs="Arial"/>
          <w:b/>
          <w:lang w:eastAsia="es-CL"/>
        </w:rPr>
        <w:t>¿Es posible acceder al Índice de Inclusión Laboral (Instrumento desarrollado por SENADIS) para conocer sus indicadores?</w:t>
      </w:r>
    </w:p>
    <w:p w14:paraId="52399370" w14:textId="7F3ABEBC" w:rsidR="001E0406" w:rsidRPr="0041164D" w:rsidRDefault="0041164D" w:rsidP="0041164D">
      <w:pPr>
        <w:shd w:val="clear" w:color="auto" w:fill="FFFFFF"/>
        <w:spacing w:after="0" w:line="276" w:lineRule="auto"/>
        <w:jc w:val="both"/>
        <w:rPr>
          <w:rFonts w:ascii="Verdana" w:eastAsia="Times New Roman" w:hAnsi="Verdana" w:cs="Arial"/>
          <w:b/>
          <w:lang w:eastAsia="es-CL"/>
        </w:rPr>
      </w:pPr>
      <w:r w:rsidRPr="0041164D">
        <w:rPr>
          <w:rFonts w:ascii="Verdana" w:eastAsia="Times New Roman" w:hAnsi="Verdana" w:cs="Arial"/>
          <w:b/>
          <w:lang w:eastAsia="es-CL"/>
        </w:rPr>
        <w:lastRenderedPageBreak/>
        <w:t>Resp:</w:t>
      </w:r>
      <w:r w:rsidRPr="0041164D">
        <w:rPr>
          <w:rFonts w:ascii="Verdana" w:eastAsia="Times New Roman" w:hAnsi="Verdana" w:cs="Arial"/>
          <w:lang w:eastAsia="es-CL"/>
        </w:rPr>
        <w:t xml:space="preserve"> </w:t>
      </w:r>
      <w:r w:rsidR="001E0406" w:rsidRPr="0041164D">
        <w:rPr>
          <w:rFonts w:ascii="Verdana" w:eastAsia="Times New Roman" w:hAnsi="Verdana" w:cs="Arial"/>
          <w:lang w:eastAsia="es-CL"/>
        </w:rPr>
        <w:t>Se adjunta para vuestro conocimiento Índice de Inclusión Laboral desarrollado por SENADIS para éste programa.</w:t>
      </w:r>
    </w:p>
    <w:p w14:paraId="4F81C972" w14:textId="7FE6E4D6" w:rsidR="0008225D" w:rsidRDefault="009928E0" w:rsidP="005C73DE">
      <w:pPr>
        <w:shd w:val="clear" w:color="auto" w:fill="FFFFFF"/>
        <w:spacing w:after="0" w:line="276" w:lineRule="auto"/>
        <w:rPr>
          <w:rFonts w:ascii="Arial" w:eastAsia="Times New Roman" w:hAnsi="Arial" w:cs="Arial"/>
          <w:sz w:val="24"/>
          <w:szCs w:val="24"/>
          <w:lang w:eastAsia="es-CL"/>
        </w:rPr>
      </w:pPr>
      <w:r>
        <w:rPr>
          <w:noProof/>
          <w:lang w:val="en-US"/>
        </w:rPr>
        <w:drawing>
          <wp:inline distT="0" distB="0" distL="0" distR="0" wp14:anchorId="57E5D6CF" wp14:editId="71F2A09B">
            <wp:extent cx="5206621" cy="34937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8634" t="26968" r="41320" b="15951"/>
                    <a:stretch/>
                  </pic:blipFill>
                  <pic:spPr bwMode="auto">
                    <a:xfrm>
                      <a:off x="0" y="0"/>
                      <a:ext cx="5320534" cy="3570208"/>
                    </a:xfrm>
                    <a:prstGeom prst="rect">
                      <a:avLst/>
                    </a:prstGeom>
                    <a:ln>
                      <a:noFill/>
                    </a:ln>
                    <a:extLst>
                      <a:ext uri="{53640926-AAD7-44D8-BBD7-CCE9431645EC}">
                        <a14:shadowObscured xmlns:a14="http://schemas.microsoft.com/office/drawing/2010/main"/>
                      </a:ext>
                    </a:extLst>
                  </pic:spPr>
                </pic:pic>
              </a:graphicData>
            </a:graphic>
          </wp:inline>
        </w:drawing>
      </w:r>
    </w:p>
    <w:p w14:paraId="1F730063" w14:textId="1E214FEA" w:rsidR="0008225D" w:rsidRDefault="0008225D" w:rsidP="005C73DE">
      <w:pPr>
        <w:shd w:val="clear" w:color="auto" w:fill="FFFFFF"/>
        <w:spacing w:after="0" w:line="276" w:lineRule="auto"/>
        <w:ind w:firstLine="708"/>
        <w:rPr>
          <w:rFonts w:eastAsia="Times New Roman" w:cs="Calibri"/>
          <w:lang w:eastAsia="es-CL"/>
        </w:rPr>
      </w:pPr>
    </w:p>
    <w:p w14:paraId="4B83E444" w14:textId="4D724FD4" w:rsidR="0008225D" w:rsidRDefault="002B120F" w:rsidP="005C73DE">
      <w:pPr>
        <w:shd w:val="clear" w:color="auto" w:fill="FFFFFF"/>
        <w:spacing w:after="0" w:line="276" w:lineRule="auto"/>
        <w:rPr>
          <w:rFonts w:eastAsia="Times New Roman" w:cs="Calibri"/>
          <w:lang w:eastAsia="es-CL"/>
        </w:rPr>
      </w:pPr>
      <w:r>
        <w:rPr>
          <w:noProof/>
          <w:lang w:val="en-US"/>
        </w:rPr>
        <w:lastRenderedPageBreak/>
        <w:drawing>
          <wp:inline distT="0" distB="0" distL="0" distR="0" wp14:anchorId="1448FA41" wp14:editId="45330465">
            <wp:extent cx="4881285" cy="2945527"/>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3302" t="26968" r="50009" b="15966"/>
                    <a:stretch/>
                  </pic:blipFill>
                  <pic:spPr bwMode="auto">
                    <a:xfrm>
                      <a:off x="0" y="0"/>
                      <a:ext cx="4992873" cy="3012863"/>
                    </a:xfrm>
                    <a:prstGeom prst="rect">
                      <a:avLst/>
                    </a:prstGeom>
                    <a:ln>
                      <a:noFill/>
                    </a:ln>
                    <a:extLst>
                      <a:ext uri="{53640926-AAD7-44D8-BBD7-CCE9431645EC}">
                        <a14:shadowObscured xmlns:a14="http://schemas.microsoft.com/office/drawing/2010/main"/>
                      </a:ext>
                    </a:extLst>
                  </pic:spPr>
                </pic:pic>
              </a:graphicData>
            </a:graphic>
          </wp:inline>
        </w:drawing>
      </w:r>
      <w:r>
        <w:rPr>
          <w:noProof/>
          <w:lang w:val="en-US"/>
        </w:rPr>
        <w:drawing>
          <wp:inline distT="0" distB="0" distL="0" distR="0" wp14:anchorId="531E9DF3" wp14:editId="32F32530">
            <wp:extent cx="6044717" cy="2851056"/>
            <wp:effectExtent l="0" t="0" r="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3182" t="26705" r="41186" b="16587"/>
                    <a:stretch/>
                  </pic:blipFill>
                  <pic:spPr bwMode="auto">
                    <a:xfrm>
                      <a:off x="0" y="0"/>
                      <a:ext cx="6201410" cy="2924962"/>
                    </a:xfrm>
                    <a:prstGeom prst="rect">
                      <a:avLst/>
                    </a:prstGeom>
                    <a:ln>
                      <a:noFill/>
                    </a:ln>
                    <a:extLst>
                      <a:ext uri="{53640926-AAD7-44D8-BBD7-CCE9431645EC}">
                        <a14:shadowObscured xmlns:a14="http://schemas.microsoft.com/office/drawing/2010/main"/>
                      </a:ext>
                    </a:extLst>
                  </pic:spPr>
                </pic:pic>
              </a:graphicData>
            </a:graphic>
          </wp:inline>
        </w:drawing>
      </w:r>
      <w:r w:rsidR="005C73DE">
        <w:rPr>
          <w:noProof/>
          <w:lang w:val="en-US"/>
        </w:rPr>
        <w:lastRenderedPageBreak/>
        <w:drawing>
          <wp:anchor distT="0" distB="0" distL="114300" distR="114300" simplePos="0" relativeHeight="251658240" behindDoc="0" locked="0" layoutInCell="1" allowOverlap="1" wp14:anchorId="3BA13122" wp14:editId="7A581BD0">
            <wp:simplePos x="0" y="0"/>
            <wp:positionH relativeFrom="column">
              <wp:posOffset>1270</wp:posOffset>
            </wp:positionH>
            <wp:positionV relativeFrom="paragraph">
              <wp:posOffset>2763743</wp:posOffset>
            </wp:positionV>
            <wp:extent cx="5900420" cy="2585720"/>
            <wp:effectExtent l="0" t="0" r="5080" b="508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3182" t="26762" r="41073" b="26338"/>
                    <a:stretch/>
                  </pic:blipFill>
                  <pic:spPr bwMode="auto">
                    <a:xfrm>
                      <a:off x="0" y="0"/>
                      <a:ext cx="5900420" cy="2585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4E37CDDE" wp14:editId="356D620A">
            <wp:extent cx="5902325" cy="2763672"/>
            <wp:effectExtent l="0" t="0" r="317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3182" t="26969" r="41077" b="18661"/>
                    <a:stretch/>
                  </pic:blipFill>
                  <pic:spPr bwMode="auto">
                    <a:xfrm>
                      <a:off x="0" y="0"/>
                      <a:ext cx="5993265" cy="2806253"/>
                    </a:xfrm>
                    <a:prstGeom prst="rect">
                      <a:avLst/>
                    </a:prstGeom>
                    <a:ln>
                      <a:noFill/>
                    </a:ln>
                    <a:extLst>
                      <a:ext uri="{53640926-AAD7-44D8-BBD7-CCE9431645EC}">
                        <a14:shadowObscured xmlns:a14="http://schemas.microsoft.com/office/drawing/2010/main"/>
                      </a:ext>
                    </a:extLst>
                  </pic:spPr>
                </pic:pic>
              </a:graphicData>
            </a:graphic>
          </wp:inline>
        </w:drawing>
      </w:r>
    </w:p>
    <w:p w14:paraId="08AB2F49" w14:textId="5D63E2BC" w:rsidR="0008225D" w:rsidRDefault="009928E0" w:rsidP="005C73DE">
      <w:pPr>
        <w:shd w:val="clear" w:color="auto" w:fill="FFFFFF"/>
        <w:spacing w:after="0" w:line="276" w:lineRule="auto"/>
        <w:rPr>
          <w:rFonts w:eastAsia="Times New Roman" w:cs="Calibri"/>
          <w:lang w:eastAsia="es-CL"/>
        </w:rPr>
      </w:pPr>
      <w:r>
        <w:rPr>
          <w:noProof/>
          <w:lang w:val="en-US"/>
        </w:rPr>
        <w:drawing>
          <wp:inline distT="0" distB="0" distL="0" distR="0" wp14:anchorId="5BFE3D6E" wp14:editId="381C1285">
            <wp:extent cx="5902325" cy="1180465"/>
            <wp:effectExtent l="0" t="0" r="3175"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3297" t="27176" r="41162" b="59545"/>
                    <a:stretch/>
                  </pic:blipFill>
                  <pic:spPr bwMode="auto">
                    <a:xfrm>
                      <a:off x="0" y="0"/>
                      <a:ext cx="5994995" cy="1198999"/>
                    </a:xfrm>
                    <a:prstGeom prst="rect">
                      <a:avLst/>
                    </a:prstGeom>
                    <a:ln>
                      <a:noFill/>
                    </a:ln>
                    <a:extLst>
                      <a:ext uri="{53640926-AAD7-44D8-BBD7-CCE9431645EC}">
                        <a14:shadowObscured xmlns:a14="http://schemas.microsoft.com/office/drawing/2010/main"/>
                      </a:ext>
                    </a:extLst>
                  </pic:spPr>
                </pic:pic>
              </a:graphicData>
            </a:graphic>
          </wp:inline>
        </w:drawing>
      </w:r>
    </w:p>
    <w:p w14:paraId="51A42714" w14:textId="29E68B1D" w:rsidR="0008225D" w:rsidRDefault="0008225D" w:rsidP="005C73DE">
      <w:pPr>
        <w:shd w:val="clear" w:color="auto" w:fill="FFFFFF"/>
        <w:spacing w:after="0" w:line="276" w:lineRule="auto"/>
        <w:rPr>
          <w:rFonts w:eastAsia="Times New Roman" w:cs="Calibri"/>
          <w:lang w:eastAsia="es-CL"/>
        </w:rPr>
      </w:pPr>
    </w:p>
    <w:p w14:paraId="0C73A3E4" w14:textId="77777777" w:rsidR="0008225D" w:rsidRDefault="0008225D" w:rsidP="005C73DE">
      <w:pPr>
        <w:shd w:val="clear" w:color="auto" w:fill="FFFFFF"/>
        <w:spacing w:after="0" w:line="276" w:lineRule="auto"/>
        <w:rPr>
          <w:rFonts w:eastAsia="Times New Roman" w:cs="Calibri"/>
          <w:lang w:eastAsia="es-CL"/>
        </w:rPr>
      </w:pPr>
    </w:p>
    <w:p w14:paraId="20196DC4" w14:textId="77777777" w:rsidR="001E0406" w:rsidRPr="005C0227" w:rsidRDefault="001E0406" w:rsidP="005C73DE">
      <w:pPr>
        <w:shd w:val="clear" w:color="auto" w:fill="FFFFFF"/>
        <w:spacing w:after="0" w:line="276" w:lineRule="auto"/>
        <w:rPr>
          <w:rFonts w:eastAsia="Times New Roman" w:cs="Calibri"/>
          <w:lang w:eastAsia="es-CL"/>
        </w:rPr>
      </w:pPr>
    </w:p>
    <w:p w14:paraId="0A94AFF4" w14:textId="77777777" w:rsidR="001E0406" w:rsidRDefault="001E0406" w:rsidP="005C73DE">
      <w:pPr>
        <w:spacing w:after="0" w:line="276" w:lineRule="auto"/>
        <w:ind w:firstLine="360"/>
        <w:rPr>
          <w:rFonts w:eastAsia="Times New Roman" w:cs="Calibri"/>
          <w:lang w:eastAsia="es-CL"/>
        </w:rPr>
      </w:pPr>
    </w:p>
    <w:p w14:paraId="6461A013" w14:textId="77777777" w:rsidR="001E0406" w:rsidRPr="00136123" w:rsidRDefault="001E0406" w:rsidP="005C73DE">
      <w:pPr>
        <w:spacing w:after="0" w:line="276" w:lineRule="auto"/>
        <w:ind w:firstLine="360"/>
        <w:rPr>
          <w:rFonts w:eastAsia="Times New Roman" w:cs="Calibri"/>
          <w:lang w:eastAsia="es-CL"/>
        </w:rPr>
      </w:pPr>
    </w:p>
    <w:p w14:paraId="0C1D4603" w14:textId="32E83368" w:rsidR="001E0406" w:rsidRPr="0041164D" w:rsidRDefault="001E0406" w:rsidP="0041164D">
      <w:pPr>
        <w:pStyle w:val="Prrafodelista"/>
        <w:numPr>
          <w:ilvl w:val="0"/>
          <w:numId w:val="40"/>
        </w:numPr>
        <w:spacing w:after="0" w:line="276" w:lineRule="auto"/>
        <w:jc w:val="both"/>
        <w:rPr>
          <w:rFonts w:ascii="Verdana" w:eastAsia="Times New Roman" w:hAnsi="Verdana" w:cs="Arial"/>
          <w:b/>
          <w:color w:val="222222"/>
          <w:shd w:val="clear" w:color="auto" w:fill="FFFFFF"/>
          <w:lang w:eastAsia="es-CL"/>
        </w:rPr>
      </w:pPr>
      <w:r w:rsidRPr="0041164D">
        <w:rPr>
          <w:rFonts w:ascii="Verdana" w:eastAsia="Times New Roman" w:hAnsi="Verdana" w:cs="Arial"/>
          <w:b/>
          <w:color w:val="222222"/>
          <w:shd w:val="clear" w:color="auto" w:fill="FFFFFF"/>
          <w:lang w:eastAsia="es-CL"/>
        </w:rPr>
        <w:lastRenderedPageBreak/>
        <w:t>En relación a los 5 cursos e-learning que se menciona deben difundirse y administrarse en la plataforma de la OIT ¿Son cursos ya elaborados que se entregan listos o cursos que deben elaborarse durante la duración del programa? ¿Las 250 organizaciones que deben participar de estos cursos e-learning son las mismas que deben ser asesoradas y capacitadas (idealmente de forma presencial) para fortalecer competencias para la inclusión laboral?</w:t>
      </w:r>
    </w:p>
    <w:p w14:paraId="5A139C95" w14:textId="77777777" w:rsidR="001E0406" w:rsidRPr="005C73DE" w:rsidRDefault="001E0406" w:rsidP="005C73DE">
      <w:pPr>
        <w:spacing w:after="0" w:line="276" w:lineRule="auto"/>
        <w:jc w:val="both"/>
        <w:rPr>
          <w:rFonts w:ascii="Verdana" w:eastAsia="Times New Roman" w:hAnsi="Verdana" w:cs="Arial"/>
          <w:color w:val="222222"/>
          <w:shd w:val="clear" w:color="auto" w:fill="FFFFFF"/>
          <w:lang w:eastAsia="es-CL"/>
        </w:rPr>
      </w:pPr>
    </w:p>
    <w:p w14:paraId="3D6AE283" w14:textId="3F2EE55B" w:rsidR="001E0406" w:rsidRPr="005C73DE" w:rsidRDefault="0041164D" w:rsidP="0041164D">
      <w:pPr>
        <w:spacing w:after="0" w:line="276" w:lineRule="auto"/>
        <w:jc w:val="both"/>
        <w:rPr>
          <w:rFonts w:ascii="Verdana" w:eastAsia="Times New Roman" w:hAnsi="Verdana" w:cs="Arial"/>
          <w:color w:val="222222"/>
          <w:shd w:val="clear" w:color="auto" w:fill="FFFFFF"/>
          <w:lang w:eastAsia="es-CL"/>
        </w:rPr>
      </w:pPr>
      <w:r w:rsidRPr="0041164D">
        <w:rPr>
          <w:rFonts w:ascii="Verdana" w:eastAsia="Times New Roman" w:hAnsi="Verdana" w:cs="Arial"/>
          <w:b/>
          <w:color w:val="222222"/>
          <w:shd w:val="clear" w:color="auto" w:fill="FFFFFF"/>
          <w:lang w:eastAsia="es-CL"/>
        </w:rPr>
        <w:t>Resp:</w:t>
      </w:r>
      <w:r>
        <w:rPr>
          <w:rFonts w:ascii="Verdana" w:eastAsia="Times New Roman" w:hAnsi="Verdana" w:cs="Arial"/>
          <w:color w:val="222222"/>
          <w:shd w:val="clear" w:color="auto" w:fill="FFFFFF"/>
          <w:lang w:eastAsia="es-CL"/>
        </w:rPr>
        <w:t xml:space="preserve"> </w:t>
      </w:r>
      <w:r w:rsidR="001E0406" w:rsidRPr="005C73DE">
        <w:rPr>
          <w:rFonts w:ascii="Verdana" w:eastAsia="Times New Roman" w:hAnsi="Verdana" w:cs="Arial"/>
          <w:color w:val="222222"/>
          <w:shd w:val="clear" w:color="auto" w:fill="FFFFFF"/>
          <w:lang w:eastAsia="es-CL"/>
        </w:rPr>
        <w:t>En relación a los 5 cursos e-learning señalar que son cursos ya desarrollados por el programa y que se encuentran instalados en la plataforma de OIT Más Inclusión. En cuanto a la cobertura, no corresponden a las mismas organizaciones ya que se espera poder realizar capacitaciones e-learning a 250 entidades y capacitaciones presenciales a otras 250 entidades (de ser posible según crisis sanitaria del país). Importante señalar la cobertura para capacitaciones e-learning considera los 5 cursos, es decir, promedio de 50 entidades por curso durante toda la ejecución del convenio.</w:t>
      </w:r>
    </w:p>
    <w:p w14:paraId="0508F022" w14:textId="77777777" w:rsidR="001E0406" w:rsidRPr="005C73DE" w:rsidRDefault="001E0406" w:rsidP="005C73DE">
      <w:pPr>
        <w:shd w:val="clear" w:color="auto" w:fill="FFFFFF"/>
        <w:spacing w:after="0" w:line="276" w:lineRule="auto"/>
        <w:jc w:val="both"/>
        <w:rPr>
          <w:rFonts w:ascii="Verdana" w:eastAsia="Times New Roman" w:hAnsi="Verdana" w:cs="Arial"/>
          <w:color w:val="222222"/>
          <w:lang w:eastAsia="es-CL"/>
        </w:rPr>
      </w:pPr>
    </w:p>
    <w:p w14:paraId="42F0F48F" w14:textId="74BAC905" w:rsidR="001E0406" w:rsidRPr="0041164D" w:rsidRDefault="001E0406" w:rsidP="0041164D">
      <w:pPr>
        <w:pStyle w:val="Prrafodelista"/>
        <w:numPr>
          <w:ilvl w:val="0"/>
          <w:numId w:val="40"/>
        </w:numPr>
        <w:shd w:val="clear" w:color="auto" w:fill="FFFFFF"/>
        <w:spacing w:after="0" w:line="276" w:lineRule="auto"/>
        <w:jc w:val="both"/>
        <w:rPr>
          <w:rFonts w:ascii="Verdana" w:eastAsia="Times New Roman" w:hAnsi="Verdana" w:cs="Arial"/>
          <w:b/>
          <w:color w:val="222222"/>
          <w:lang w:eastAsia="es-CL"/>
        </w:rPr>
      </w:pPr>
      <w:r w:rsidRPr="0041164D">
        <w:rPr>
          <w:rFonts w:ascii="Verdana" w:eastAsia="Times New Roman" w:hAnsi="Verdana" w:cs="Arial"/>
          <w:b/>
          <w:color w:val="222222"/>
          <w:lang w:eastAsia="es-CL"/>
        </w:rPr>
        <w:t>En relación a la presencialidad solicitada para las capacitaciones que desarrollen competencias en los equipos de RRHH. De las 20 horas mínimas de duración</w:t>
      </w:r>
      <w:r w:rsidRPr="0041164D">
        <w:rPr>
          <w:rFonts w:ascii="Verdana" w:eastAsia="Times New Roman" w:hAnsi="Verdana" w:cs="Arial"/>
          <w:color w:val="222222"/>
          <w:lang w:eastAsia="es-CL"/>
        </w:rPr>
        <w:t xml:space="preserve"> </w:t>
      </w:r>
      <w:r w:rsidRPr="0041164D">
        <w:rPr>
          <w:rFonts w:ascii="Verdana" w:eastAsia="Times New Roman" w:hAnsi="Verdana" w:cs="Arial"/>
          <w:b/>
          <w:color w:val="222222"/>
          <w:lang w:eastAsia="es-CL"/>
        </w:rPr>
        <w:t>indicadas ¿Hay un mínimo de horas lectivas que deben desarrollarse de forma presencial?</w:t>
      </w:r>
    </w:p>
    <w:p w14:paraId="30E2F23C" w14:textId="77777777" w:rsidR="001E0406" w:rsidRPr="005C73DE" w:rsidRDefault="001E0406" w:rsidP="005C73DE">
      <w:pPr>
        <w:pStyle w:val="Prrafodelista"/>
        <w:shd w:val="clear" w:color="auto" w:fill="FFFFFF"/>
        <w:spacing w:after="0" w:line="276" w:lineRule="auto"/>
        <w:jc w:val="both"/>
        <w:rPr>
          <w:rFonts w:ascii="Verdana" w:eastAsia="Times New Roman" w:hAnsi="Verdana" w:cs="Arial"/>
          <w:b/>
          <w:color w:val="222222"/>
          <w:lang w:eastAsia="es-CL"/>
        </w:rPr>
      </w:pPr>
    </w:p>
    <w:p w14:paraId="0D73AAF0" w14:textId="633EB924" w:rsidR="001E0406" w:rsidRPr="005C73DE" w:rsidRDefault="0041164D" w:rsidP="0041164D">
      <w:pPr>
        <w:shd w:val="clear" w:color="auto" w:fill="FFFFFF"/>
        <w:spacing w:after="0" w:line="276" w:lineRule="auto"/>
        <w:jc w:val="both"/>
        <w:rPr>
          <w:rFonts w:ascii="Verdana" w:eastAsia="Times New Roman" w:hAnsi="Verdana" w:cs="Arial"/>
          <w:color w:val="222222"/>
          <w:lang w:eastAsia="es-CL"/>
        </w:rPr>
      </w:pPr>
      <w:r w:rsidRPr="0041164D">
        <w:rPr>
          <w:rFonts w:ascii="Verdana" w:eastAsia="Times New Roman" w:hAnsi="Verdana" w:cs="Arial"/>
          <w:b/>
          <w:color w:val="222222"/>
          <w:lang w:eastAsia="es-CL"/>
        </w:rPr>
        <w:t>Resp:</w:t>
      </w:r>
      <w:r>
        <w:rPr>
          <w:rFonts w:ascii="Verdana" w:eastAsia="Times New Roman" w:hAnsi="Verdana" w:cs="Arial"/>
          <w:color w:val="222222"/>
          <w:lang w:eastAsia="es-CL"/>
        </w:rPr>
        <w:t xml:space="preserve"> </w:t>
      </w:r>
      <w:r w:rsidR="001E0406" w:rsidRPr="005C73DE">
        <w:rPr>
          <w:rFonts w:ascii="Verdana" w:eastAsia="Times New Roman" w:hAnsi="Verdana" w:cs="Arial"/>
          <w:color w:val="222222"/>
          <w:lang w:eastAsia="es-CL"/>
        </w:rPr>
        <w:t>En cuanto a la presencialidad completa de las acciones de formación, comentar que la viabilidad dependerá de la situación sanitaria del país, por lo que es posible que las propuestas contengan modalidades mixtas, (presencial y virtual) como alternativa que permita de ser necesario, ajustar la realidad sanitaria a los objetivos planteados. No se ha establecido mínimos de horas lectivas, sin embargo, se espera que la mayor cantidad de horas posibles, se desarrolle presencialmente.</w:t>
      </w:r>
    </w:p>
    <w:p w14:paraId="5EBD6E58" w14:textId="77777777" w:rsidR="001E0406" w:rsidRPr="005C73DE" w:rsidRDefault="001E0406" w:rsidP="005C73DE">
      <w:pPr>
        <w:shd w:val="clear" w:color="auto" w:fill="FFFFFF"/>
        <w:spacing w:after="0" w:line="276" w:lineRule="auto"/>
        <w:jc w:val="both"/>
        <w:rPr>
          <w:rFonts w:ascii="Verdana" w:eastAsia="Times New Roman" w:hAnsi="Verdana" w:cs="Arial"/>
          <w:color w:val="222222"/>
          <w:lang w:eastAsia="es-CL"/>
        </w:rPr>
      </w:pPr>
    </w:p>
    <w:p w14:paraId="243F110B" w14:textId="13F24DFF" w:rsidR="001E0406" w:rsidRPr="0041164D" w:rsidRDefault="001E0406" w:rsidP="0041164D">
      <w:pPr>
        <w:pStyle w:val="Prrafodelista"/>
        <w:numPr>
          <w:ilvl w:val="0"/>
          <w:numId w:val="40"/>
        </w:numPr>
        <w:shd w:val="clear" w:color="auto" w:fill="FFFFFF"/>
        <w:spacing w:after="0" w:line="276" w:lineRule="auto"/>
        <w:jc w:val="both"/>
        <w:rPr>
          <w:rFonts w:ascii="Verdana" w:eastAsia="Times New Roman" w:hAnsi="Verdana" w:cs="Arial"/>
          <w:b/>
          <w:color w:val="222222"/>
          <w:lang w:eastAsia="es-CL"/>
        </w:rPr>
      </w:pPr>
      <w:r w:rsidRPr="0041164D">
        <w:rPr>
          <w:rFonts w:ascii="Verdana" w:eastAsia="Times New Roman" w:hAnsi="Verdana" w:cs="Arial"/>
          <w:b/>
          <w:color w:val="222222"/>
          <w:lang w:eastAsia="es-CL"/>
        </w:rPr>
        <w:t>¿A qué se refiere con "Desarrollo de material de formación en inclusión laboral y fortalecimiento de una red inclusiva de inclusión laboral territorial"? ¿Por qué se plantea que es una acción requerida sólo si no se pueden realizar las capacitaciones de forma presencial?</w:t>
      </w:r>
    </w:p>
    <w:p w14:paraId="227D9C21" w14:textId="77777777" w:rsidR="001E0406" w:rsidRPr="005C73DE" w:rsidRDefault="001E0406" w:rsidP="005C73DE">
      <w:pPr>
        <w:shd w:val="clear" w:color="auto" w:fill="FFFFFF"/>
        <w:spacing w:after="0" w:line="276" w:lineRule="auto"/>
        <w:ind w:left="360"/>
        <w:jc w:val="both"/>
        <w:rPr>
          <w:rFonts w:ascii="Verdana" w:eastAsia="Times New Roman" w:hAnsi="Verdana" w:cs="Arial"/>
          <w:color w:val="222222"/>
          <w:lang w:eastAsia="es-CL"/>
        </w:rPr>
      </w:pPr>
    </w:p>
    <w:p w14:paraId="48A01A7B" w14:textId="59AB2EA1" w:rsidR="00C464C3" w:rsidRPr="005C73DE" w:rsidRDefault="0041164D" w:rsidP="0041164D">
      <w:pPr>
        <w:spacing w:after="0" w:line="276" w:lineRule="auto"/>
        <w:jc w:val="both"/>
        <w:rPr>
          <w:rFonts w:ascii="Verdana" w:hAnsi="Verdana" w:cs="Arial"/>
        </w:rPr>
      </w:pPr>
      <w:r w:rsidRPr="0041164D">
        <w:rPr>
          <w:rFonts w:ascii="Verdana" w:hAnsi="Verdana" w:cs="Arial"/>
          <w:b/>
        </w:rPr>
        <w:t>Resp:</w:t>
      </w:r>
      <w:r>
        <w:rPr>
          <w:rFonts w:ascii="Verdana" w:hAnsi="Verdana" w:cs="Arial"/>
        </w:rPr>
        <w:t xml:space="preserve"> </w:t>
      </w:r>
      <w:r w:rsidR="001E0406" w:rsidRPr="005C73DE">
        <w:rPr>
          <w:rFonts w:ascii="Verdana" w:hAnsi="Verdana" w:cs="Arial"/>
        </w:rPr>
        <w:t>En relación a esta consulta podemos mencionar que</w:t>
      </w:r>
      <w:r w:rsidR="0063398B" w:rsidRPr="005C73DE">
        <w:rPr>
          <w:rFonts w:ascii="Verdana" w:hAnsi="Verdana" w:cs="Arial"/>
        </w:rPr>
        <w:t xml:space="preserve"> el programa cuenta con módulos </w:t>
      </w:r>
      <w:r w:rsidR="001E0406" w:rsidRPr="005C73DE">
        <w:rPr>
          <w:rFonts w:ascii="Verdana" w:hAnsi="Verdana" w:cs="Arial"/>
        </w:rPr>
        <w:t xml:space="preserve">de formación (que se desarrollaron como ajustes a la imposibilidad de realizar cursos presenciales durante el año 2020 y 2021) por lo que es posible utilizarlos en esta versión, de no ser posible el desarrollo de procesos de formación presencial. En complemento entonces, se solicitará al ejecutor desarrollar material </w:t>
      </w:r>
      <w:r w:rsidR="001E0406" w:rsidRPr="005C73DE">
        <w:rPr>
          <w:rFonts w:ascii="Verdana" w:hAnsi="Verdana" w:cs="Arial"/>
        </w:rPr>
        <w:lastRenderedPageBreak/>
        <w:t>de formación (guías, flayer, trípticos, material interactivo u otros que puedan ser distribuidos entre las organizaciones) con el propósito de fortalecer los procesos de inclusión laboral de PcD. En cuanto al fortalecimiento de una red territorial, lo que se busca es potenciar las coordinaciones entre los distintos actores territoriales públicos como privados que intervienen en los procesos de inclusión, y que ya se encuentran trabajando en red o que se debiesen recién vincular para generar dicha coordinación</w:t>
      </w:r>
      <w:r w:rsidR="00C37C3C" w:rsidRPr="005C73DE">
        <w:rPr>
          <w:rFonts w:ascii="Verdana" w:hAnsi="Verdana" w:cs="Arial"/>
        </w:rPr>
        <w:t>.</w:t>
      </w:r>
    </w:p>
    <w:p w14:paraId="5DBA184D" w14:textId="77777777" w:rsidR="00731930" w:rsidRPr="005C73DE" w:rsidRDefault="00731930" w:rsidP="005C73DE">
      <w:pPr>
        <w:spacing w:after="0" w:line="276" w:lineRule="auto"/>
        <w:jc w:val="both"/>
        <w:rPr>
          <w:rFonts w:ascii="Verdana" w:hAnsi="Verdana" w:cs="Arial"/>
        </w:rPr>
      </w:pPr>
    </w:p>
    <w:p w14:paraId="460DC95F" w14:textId="2626BE30" w:rsidR="00731930" w:rsidRPr="0041164D" w:rsidRDefault="00731930" w:rsidP="0041164D">
      <w:pPr>
        <w:pStyle w:val="Prrafodelista"/>
        <w:numPr>
          <w:ilvl w:val="0"/>
          <w:numId w:val="40"/>
        </w:numPr>
        <w:spacing w:after="0" w:line="276" w:lineRule="auto"/>
        <w:jc w:val="both"/>
        <w:rPr>
          <w:rFonts w:ascii="Verdana" w:hAnsi="Verdana" w:cs="Arial"/>
          <w:b/>
          <w:highlight w:val="white"/>
        </w:rPr>
      </w:pPr>
      <w:r w:rsidRPr="0041164D">
        <w:rPr>
          <w:rFonts w:ascii="Verdana" w:hAnsi="Verdana" w:cs="Arial"/>
          <w:b/>
          <w:color w:val="222222"/>
          <w:shd w:val="clear" w:color="auto" w:fill="FFFFFF"/>
        </w:rPr>
        <w:t>Espero estén muy bien, escribo ya que estuve revisando en las bases de la postulación del proyecto para apoyo en la inclusión y en la sección de presupuesto me indica que el plan de cuenta está en el punto x de dicho formulario, sin embargo, en el archivo subido con las bases no se encuentran las mismas. </w:t>
      </w:r>
    </w:p>
    <w:p w14:paraId="19F324A5" w14:textId="77777777" w:rsidR="00731930" w:rsidRPr="005C73DE" w:rsidRDefault="00731930" w:rsidP="005C73DE">
      <w:pPr>
        <w:spacing w:after="0" w:line="276" w:lineRule="auto"/>
        <w:ind w:left="426"/>
        <w:jc w:val="both"/>
        <w:rPr>
          <w:rFonts w:ascii="Verdana" w:hAnsi="Verdana" w:cs="Arial"/>
          <w:highlight w:val="white"/>
        </w:rPr>
      </w:pPr>
    </w:p>
    <w:p w14:paraId="1FD18D55" w14:textId="4850B6E5" w:rsidR="00731930" w:rsidRPr="005C73DE" w:rsidRDefault="0041164D" w:rsidP="0041164D">
      <w:pPr>
        <w:shd w:val="clear" w:color="auto" w:fill="FFFFFF"/>
        <w:spacing w:after="0" w:line="276" w:lineRule="auto"/>
        <w:jc w:val="both"/>
        <w:rPr>
          <w:rFonts w:ascii="Verdana" w:eastAsia="Times New Roman" w:hAnsi="Verdana" w:cs="Arial"/>
          <w:color w:val="222222"/>
          <w:lang w:val="es-CL" w:eastAsia="es-CL"/>
        </w:rPr>
      </w:pPr>
      <w:r w:rsidRPr="0041164D">
        <w:rPr>
          <w:rFonts w:ascii="Verdana" w:eastAsia="Times New Roman" w:hAnsi="Verdana" w:cs="Arial"/>
          <w:b/>
          <w:color w:val="222222"/>
          <w:lang w:val="es-CL" w:eastAsia="es-CL"/>
        </w:rPr>
        <w:t>Resp:</w:t>
      </w:r>
      <w:r>
        <w:rPr>
          <w:rFonts w:ascii="Verdana" w:eastAsia="Times New Roman" w:hAnsi="Verdana" w:cs="Arial"/>
          <w:color w:val="222222"/>
          <w:lang w:val="es-CL" w:eastAsia="es-CL"/>
        </w:rPr>
        <w:t xml:space="preserve"> </w:t>
      </w:r>
      <w:r w:rsidR="00731930" w:rsidRPr="005C73DE">
        <w:rPr>
          <w:rFonts w:ascii="Verdana" w:eastAsia="Times New Roman" w:hAnsi="Verdana" w:cs="Arial"/>
          <w:color w:val="222222"/>
          <w:lang w:val="es-CL" w:eastAsia="es-CL"/>
        </w:rPr>
        <w:t>El plan de cuentas corres</w:t>
      </w:r>
      <w:r>
        <w:rPr>
          <w:rFonts w:ascii="Verdana" w:eastAsia="Times New Roman" w:hAnsi="Verdana" w:cs="Arial"/>
          <w:color w:val="222222"/>
          <w:lang w:val="es-CL" w:eastAsia="es-CL"/>
        </w:rPr>
        <w:t>ponde al formato del presupuesto</w:t>
      </w:r>
      <w:r w:rsidR="00731930" w:rsidRPr="005C73DE">
        <w:rPr>
          <w:rFonts w:ascii="Verdana" w:eastAsia="Times New Roman" w:hAnsi="Verdana" w:cs="Arial"/>
          <w:color w:val="222222"/>
          <w:lang w:val="es-CL" w:eastAsia="es-CL"/>
        </w:rPr>
        <w:t xml:space="preserve"> incorporado en las bases y que se ajusta al Manual de Rendiciones de cuenta aprobado por Senadis, mediante</w:t>
      </w:r>
      <w:r w:rsidR="00CA0FA2">
        <w:rPr>
          <w:rFonts w:ascii="Verdana" w:eastAsia="Times New Roman" w:hAnsi="Verdana" w:cs="Arial"/>
          <w:color w:val="222222"/>
          <w:lang w:val="es-CL" w:eastAsia="es-CL"/>
        </w:rPr>
        <w:t xml:space="preserve"> Resolución Exenta N°2684-2019</w:t>
      </w:r>
      <w:r w:rsidR="00731930" w:rsidRPr="005C73DE">
        <w:rPr>
          <w:rFonts w:ascii="Verdana" w:eastAsia="Times New Roman" w:hAnsi="Verdana" w:cs="Arial"/>
          <w:color w:val="222222"/>
          <w:lang w:val="es-CL" w:eastAsia="es-CL"/>
        </w:rPr>
        <w:t>, el cual se detalla de la siguiente manera:</w:t>
      </w:r>
    </w:p>
    <w:p w14:paraId="4527C2FB" w14:textId="77777777"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p>
    <w:p w14:paraId="216FED81" w14:textId="77777777"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r w:rsidRPr="005C73DE">
        <w:rPr>
          <w:rFonts w:ascii="Verdana" w:eastAsia="Times New Roman" w:hAnsi="Verdana" w:cs="Arial"/>
          <w:color w:val="222222"/>
          <w:lang w:eastAsia="es-CL"/>
        </w:rPr>
        <w:t>"Se financiarán únicamente los proyectos que contemplen recursos en base al Plan de Cuentas que se estructura en cuatro (4) categorías: Inversión, Recurrentes, Personal y Administración. Cada una de ellas se subdivide en ítems, los cuales a su vez contienen artículos, bienes o servicios.</w:t>
      </w:r>
    </w:p>
    <w:p w14:paraId="5DF72AEE" w14:textId="77777777"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r w:rsidRPr="005C73DE">
        <w:rPr>
          <w:rFonts w:ascii="Verdana" w:eastAsia="Times New Roman" w:hAnsi="Verdana" w:cs="Arial"/>
          <w:color w:val="222222"/>
          <w:lang w:eastAsia="es-CL"/>
        </w:rPr>
        <w:t> </w:t>
      </w:r>
    </w:p>
    <w:p w14:paraId="6E36C7B9" w14:textId="77777777"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r w:rsidRPr="005C73DE">
        <w:rPr>
          <w:rFonts w:ascii="Verdana" w:eastAsia="Times New Roman" w:hAnsi="Verdana" w:cs="Arial"/>
          <w:color w:val="222222"/>
          <w:lang w:eastAsia="es-CL"/>
        </w:rPr>
        <w:t>A continuación, se detalla el plan de cuentas que se sugiere utilizar:</w:t>
      </w:r>
    </w:p>
    <w:p w14:paraId="4698E730" w14:textId="77777777"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r w:rsidRPr="005C73DE">
        <w:rPr>
          <w:rFonts w:ascii="Verdana" w:eastAsia="Times New Roman" w:hAnsi="Verdana" w:cs="Arial"/>
          <w:color w:val="222222"/>
          <w:lang w:eastAsia="es-CL"/>
        </w:rPr>
        <w:t> </w:t>
      </w:r>
    </w:p>
    <w:p w14:paraId="72E9F453" w14:textId="77777777"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r w:rsidRPr="005C73DE">
        <w:rPr>
          <w:rFonts w:ascii="Verdana" w:eastAsia="Times New Roman" w:hAnsi="Verdana" w:cs="Arial"/>
          <w:b/>
          <w:bCs/>
          <w:color w:val="222222"/>
          <w:u w:val="single"/>
          <w:lang w:eastAsia="es-CL"/>
        </w:rPr>
        <w:t>Categoría Inversión:</w:t>
      </w:r>
    </w:p>
    <w:p w14:paraId="144F16D5" w14:textId="77777777"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r w:rsidRPr="005C73DE">
        <w:rPr>
          <w:rFonts w:ascii="Verdana" w:eastAsia="Times New Roman" w:hAnsi="Verdana" w:cs="Arial"/>
          <w:color w:val="222222"/>
          <w:lang w:eastAsia="es-CL"/>
        </w:rPr>
        <w:t>Ítem infraestructura (adaptaciones del entorno).</w:t>
      </w:r>
    </w:p>
    <w:p w14:paraId="392B9477" w14:textId="77777777"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r w:rsidRPr="005C73DE">
        <w:rPr>
          <w:rFonts w:ascii="Verdana" w:eastAsia="Times New Roman" w:hAnsi="Verdana" w:cs="Arial"/>
          <w:color w:val="222222"/>
          <w:lang w:eastAsia="es-CL"/>
        </w:rPr>
        <w:t>Ítem equipos computacionales y software.</w:t>
      </w:r>
    </w:p>
    <w:p w14:paraId="57EB5DB7" w14:textId="77777777"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r w:rsidRPr="005C73DE">
        <w:rPr>
          <w:rFonts w:ascii="Verdana" w:eastAsia="Times New Roman" w:hAnsi="Verdana" w:cs="Arial"/>
          <w:color w:val="222222"/>
          <w:lang w:eastAsia="es-CL"/>
        </w:rPr>
        <w:t>Ítem otros equipos.</w:t>
      </w:r>
    </w:p>
    <w:p w14:paraId="7B771011" w14:textId="77777777"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r w:rsidRPr="005C73DE">
        <w:rPr>
          <w:rFonts w:ascii="Verdana" w:eastAsia="Times New Roman" w:hAnsi="Verdana" w:cs="Arial"/>
          <w:color w:val="222222"/>
          <w:lang w:eastAsia="es-CL"/>
        </w:rPr>
        <w:t>Ítem herramientas.</w:t>
      </w:r>
    </w:p>
    <w:p w14:paraId="21B04D2B" w14:textId="77777777"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r w:rsidRPr="005C73DE">
        <w:rPr>
          <w:rFonts w:ascii="Verdana" w:eastAsia="Times New Roman" w:hAnsi="Verdana" w:cs="Arial"/>
          <w:color w:val="222222"/>
          <w:lang w:eastAsia="es-CL"/>
        </w:rPr>
        <w:t>Ítem muebles.</w:t>
      </w:r>
    </w:p>
    <w:p w14:paraId="038D412B" w14:textId="77777777"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r w:rsidRPr="005C73DE">
        <w:rPr>
          <w:rFonts w:ascii="Verdana" w:eastAsia="Times New Roman" w:hAnsi="Verdana" w:cs="Arial"/>
          <w:color w:val="222222"/>
          <w:lang w:eastAsia="es-CL"/>
        </w:rPr>
        <w:t>Ítem otros costos de inversión.</w:t>
      </w:r>
    </w:p>
    <w:p w14:paraId="5D09BA3A" w14:textId="4617D486"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p>
    <w:p w14:paraId="593A3855" w14:textId="77777777"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r w:rsidRPr="005C73DE">
        <w:rPr>
          <w:rFonts w:ascii="Verdana" w:eastAsia="Times New Roman" w:hAnsi="Verdana" w:cs="Arial"/>
          <w:b/>
          <w:bCs/>
          <w:color w:val="222222"/>
          <w:u w:val="single"/>
          <w:lang w:eastAsia="es-CL"/>
        </w:rPr>
        <w:t>Categoría Recurrentes</w:t>
      </w:r>
      <w:r w:rsidRPr="005C73DE">
        <w:rPr>
          <w:rFonts w:ascii="Verdana" w:eastAsia="Times New Roman" w:hAnsi="Verdana" w:cs="Arial"/>
          <w:b/>
          <w:bCs/>
          <w:color w:val="222222"/>
          <w:lang w:eastAsia="es-CL"/>
        </w:rPr>
        <w:t>:</w:t>
      </w:r>
    </w:p>
    <w:p w14:paraId="298FF8FC" w14:textId="77777777"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r w:rsidRPr="005C73DE">
        <w:rPr>
          <w:rFonts w:ascii="Verdana" w:eastAsia="Times New Roman" w:hAnsi="Verdana" w:cs="Arial"/>
          <w:b/>
          <w:bCs/>
          <w:color w:val="222222"/>
          <w:lang w:eastAsia="es-CL"/>
        </w:rPr>
        <w:t>Ítem: Materiales para oficina: </w:t>
      </w:r>
      <w:r w:rsidRPr="005C73DE">
        <w:rPr>
          <w:rFonts w:ascii="Verdana" w:eastAsia="Times New Roman" w:hAnsi="Verdana" w:cs="Arial"/>
          <w:color w:val="222222"/>
          <w:lang w:eastAsia="es-CL"/>
        </w:rPr>
        <w:t>Corresponde a aquellos indispensables para la gestión del proyecto: cuadernos, lápices, gomas, correctores, resmas de papel, reglas, pegamentos, clips, corchetes, carpetas, archivadores, tinta para impresora, fotocopias, en general, artículos de librería.</w:t>
      </w:r>
    </w:p>
    <w:p w14:paraId="134FA8CD" w14:textId="77777777"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r w:rsidRPr="005C73DE">
        <w:rPr>
          <w:rFonts w:ascii="Verdana" w:eastAsia="Times New Roman" w:hAnsi="Verdana" w:cs="Arial"/>
          <w:color w:val="222222"/>
          <w:lang w:eastAsia="es-CL"/>
        </w:rPr>
        <w:lastRenderedPageBreak/>
        <w:t> </w:t>
      </w:r>
    </w:p>
    <w:p w14:paraId="720B7E5C" w14:textId="77777777"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r w:rsidRPr="005C73DE">
        <w:rPr>
          <w:rFonts w:ascii="Verdana" w:eastAsia="Times New Roman" w:hAnsi="Verdana" w:cs="Arial"/>
          <w:b/>
          <w:bCs/>
          <w:color w:val="222222"/>
          <w:lang w:eastAsia="es-CL"/>
        </w:rPr>
        <w:t>Ítem: Materiales para talleres: </w:t>
      </w:r>
      <w:r w:rsidRPr="005C73DE">
        <w:rPr>
          <w:rFonts w:ascii="Verdana" w:eastAsia="Times New Roman" w:hAnsi="Verdana" w:cs="Arial"/>
          <w:color w:val="222222"/>
          <w:lang w:eastAsia="es-CL"/>
        </w:rPr>
        <w:t>Corresponde a aquellos indispensables para el desarrollo de éstos: material didáctico desechable, materias primas, rollos fotográficos, revelados, artículos de aseo, alimentación y fotocopias.</w:t>
      </w:r>
    </w:p>
    <w:p w14:paraId="3DFB90F9" w14:textId="77777777"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r w:rsidRPr="005C73DE">
        <w:rPr>
          <w:rFonts w:ascii="Verdana" w:eastAsia="Times New Roman" w:hAnsi="Verdana" w:cs="Arial"/>
          <w:b/>
          <w:bCs/>
          <w:color w:val="222222"/>
          <w:lang w:eastAsia="es-CL"/>
        </w:rPr>
        <w:t> </w:t>
      </w:r>
    </w:p>
    <w:p w14:paraId="76F57C8A" w14:textId="77777777"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r w:rsidRPr="005C73DE">
        <w:rPr>
          <w:rFonts w:ascii="Verdana" w:eastAsia="Times New Roman" w:hAnsi="Verdana" w:cs="Arial"/>
          <w:b/>
          <w:bCs/>
          <w:color w:val="222222"/>
          <w:lang w:eastAsia="es-CL"/>
        </w:rPr>
        <w:t>Ítem: Seminarios y eventos: </w:t>
      </w:r>
      <w:r w:rsidRPr="005C73DE">
        <w:rPr>
          <w:rFonts w:ascii="Verdana" w:eastAsia="Times New Roman" w:hAnsi="Verdana" w:cs="Arial"/>
          <w:color w:val="222222"/>
          <w:lang w:eastAsia="es-CL"/>
        </w:rPr>
        <w:t>Corresponde a los gastos por concepto de: movilización urbana e interurbana (peaje será gasto asociado, según corresponda), alojamientos, alimentación, artículos de aseo, material de difusión y fotocopias. Asimismo, el intérprete en lengua de señas. Pasajes aéreos, alojamiento y viático de expertos extranjeros y líderes con discapacidad.</w:t>
      </w:r>
    </w:p>
    <w:p w14:paraId="42B7C367" w14:textId="77777777"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r w:rsidRPr="005C73DE">
        <w:rPr>
          <w:rFonts w:ascii="Verdana" w:eastAsia="Times New Roman" w:hAnsi="Verdana" w:cs="Arial"/>
          <w:color w:val="222222"/>
          <w:lang w:eastAsia="es-CL"/>
        </w:rPr>
        <w:t> </w:t>
      </w:r>
    </w:p>
    <w:p w14:paraId="1ED01745" w14:textId="242F0211"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r w:rsidRPr="005C73DE">
        <w:rPr>
          <w:rFonts w:ascii="Verdana" w:eastAsia="Times New Roman" w:hAnsi="Verdana" w:cs="Arial"/>
          <w:b/>
          <w:bCs/>
          <w:color w:val="222222"/>
          <w:lang w:eastAsia="es-CL"/>
        </w:rPr>
        <w:t>Ítem: Movilización, traslados: </w:t>
      </w:r>
      <w:r w:rsidRPr="005C73DE">
        <w:rPr>
          <w:rFonts w:ascii="Verdana" w:eastAsia="Times New Roman" w:hAnsi="Verdana" w:cs="Arial"/>
          <w:color w:val="222222"/>
          <w:lang w:eastAsia="es-CL"/>
        </w:rPr>
        <w:t>Corresponde a la movilización local de transporte colectivo (mic</w:t>
      </w:r>
      <w:r w:rsidR="007B52B6" w:rsidRPr="005C73DE">
        <w:rPr>
          <w:rFonts w:ascii="Verdana" w:eastAsia="Times New Roman" w:hAnsi="Verdana" w:cs="Arial"/>
          <w:color w:val="222222"/>
          <w:lang w:eastAsia="es-CL"/>
        </w:rPr>
        <w:t>robús, metro, colectivo, taxi), como</w:t>
      </w:r>
      <w:r w:rsidRPr="005C73DE">
        <w:rPr>
          <w:rFonts w:ascii="Verdana" w:eastAsia="Times New Roman" w:hAnsi="Verdana" w:cs="Arial"/>
          <w:color w:val="222222"/>
          <w:lang w:eastAsia="es-CL"/>
        </w:rPr>
        <w:t xml:space="preserve"> asimismo, pasajes en avión, en caso de necesitar el traslado de expositores de fuera de la región en que se realizarán las capacitaciones.</w:t>
      </w:r>
    </w:p>
    <w:p w14:paraId="3019652B" w14:textId="77777777"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r w:rsidRPr="005C73DE">
        <w:rPr>
          <w:rFonts w:ascii="Verdana" w:eastAsia="Times New Roman" w:hAnsi="Verdana" w:cs="Arial"/>
          <w:color w:val="222222"/>
          <w:lang w:eastAsia="es-CL"/>
        </w:rPr>
        <w:t> </w:t>
      </w:r>
    </w:p>
    <w:p w14:paraId="594AF7D0" w14:textId="77777777"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r w:rsidRPr="005C73DE">
        <w:rPr>
          <w:rFonts w:ascii="Verdana" w:eastAsia="Times New Roman" w:hAnsi="Verdana" w:cs="Arial"/>
          <w:b/>
          <w:bCs/>
          <w:color w:val="222222"/>
          <w:lang w:eastAsia="es-CL"/>
        </w:rPr>
        <w:t>Ítem: Otros Costos Recurrentes: </w:t>
      </w:r>
      <w:r w:rsidRPr="005C73DE">
        <w:rPr>
          <w:rFonts w:ascii="Verdana" w:eastAsia="Times New Roman" w:hAnsi="Verdana" w:cs="Arial"/>
          <w:color w:val="222222"/>
          <w:lang w:eastAsia="es-CL"/>
        </w:rPr>
        <w:t>Corresponde sólo a los gastos especificados en el presupuesto del proyecto aprobado por SENADIS.</w:t>
      </w:r>
    </w:p>
    <w:p w14:paraId="2C11D48F" w14:textId="72107D68"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p>
    <w:p w14:paraId="43143E4D" w14:textId="77777777"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r w:rsidRPr="005C73DE">
        <w:rPr>
          <w:rFonts w:ascii="Verdana" w:eastAsia="Times New Roman" w:hAnsi="Verdana" w:cs="Arial"/>
          <w:b/>
          <w:bCs/>
          <w:color w:val="222222"/>
          <w:u w:val="single"/>
          <w:lang w:eastAsia="es-CL"/>
        </w:rPr>
        <w:t>Categoría Personal</w:t>
      </w:r>
      <w:r w:rsidRPr="005C73DE">
        <w:rPr>
          <w:rFonts w:ascii="Verdana" w:eastAsia="Times New Roman" w:hAnsi="Verdana" w:cs="Arial"/>
          <w:b/>
          <w:bCs/>
          <w:color w:val="222222"/>
          <w:lang w:eastAsia="es-CL"/>
        </w:rPr>
        <w:t>:</w:t>
      </w:r>
    </w:p>
    <w:p w14:paraId="7AA6ED54" w14:textId="77777777"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r w:rsidRPr="005C73DE">
        <w:rPr>
          <w:rFonts w:ascii="Verdana" w:eastAsia="Times New Roman" w:hAnsi="Verdana" w:cs="Arial"/>
          <w:color w:val="222222"/>
          <w:lang w:eastAsia="es-CL"/>
        </w:rPr>
        <w:t>Los ítems dependerán del equipo de trabajo que presente cada proyecto, </w:t>
      </w:r>
      <w:r w:rsidRPr="005C73DE">
        <w:rPr>
          <w:rFonts w:ascii="Verdana" w:eastAsia="Times New Roman" w:hAnsi="Verdana" w:cs="Arial"/>
          <w:color w:val="222222"/>
          <w:u w:val="single"/>
          <w:lang w:eastAsia="es-CL"/>
        </w:rPr>
        <w:t>a modo de ejemplo</w:t>
      </w:r>
      <w:r w:rsidRPr="005C73DE">
        <w:rPr>
          <w:rFonts w:ascii="Verdana" w:eastAsia="Times New Roman" w:hAnsi="Verdana" w:cs="Arial"/>
          <w:color w:val="222222"/>
          <w:lang w:eastAsia="es-CL"/>
        </w:rPr>
        <w:t>, se presenta el siguiente detalle:</w:t>
      </w:r>
    </w:p>
    <w:p w14:paraId="70EBBC27" w14:textId="77777777"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r w:rsidRPr="005C73DE">
        <w:rPr>
          <w:rFonts w:ascii="Verdana" w:eastAsia="Times New Roman" w:hAnsi="Verdana" w:cs="Arial"/>
          <w:color w:val="222222"/>
          <w:lang w:eastAsia="es-CL"/>
        </w:rPr>
        <w:t> </w:t>
      </w:r>
    </w:p>
    <w:p w14:paraId="1E9E2220" w14:textId="77777777"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r w:rsidRPr="005C73DE">
        <w:rPr>
          <w:rFonts w:ascii="Verdana" w:eastAsia="Times New Roman" w:hAnsi="Verdana" w:cs="Arial"/>
          <w:color w:val="222222"/>
          <w:lang w:eastAsia="es-CL"/>
        </w:rPr>
        <w:t>Ítem profesional.</w:t>
      </w:r>
    </w:p>
    <w:p w14:paraId="338FE624" w14:textId="77777777"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r w:rsidRPr="005C73DE">
        <w:rPr>
          <w:rFonts w:ascii="Verdana" w:eastAsia="Times New Roman" w:hAnsi="Verdana" w:cs="Arial"/>
          <w:color w:val="222222"/>
          <w:lang w:eastAsia="es-CL"/>
        </w:rPr>
        <w:t>Ítem técnico.</w:t>
      </w:r>
    </w:p>
    <w:p w14:paraId="327CB59E" w14:textId="77777777"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r w:rsidRPr="005C73DE">
        <w:rPr>
          <w:rFonts w:ascii="Verdana" w:eastAsia="Times New Roman" w:hAnsi="Verdana" w:cs="Arial"/>
          <w:color w:val="222222"/>
          <w:lang w:eastAsia="es-CL"/>
        </w:rPr>
        <w:t>Ítem otros.</w:t>
      </w:r>
    </w:p>
    <w:p w14:paraId="75502D43" w14:textId="1B40F5BE"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p>
    <w:p w14:paraId="1FE54C64" w14:textId="77777777"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r w:rsidRPr="005C73DE">
        <w:rPr>
          <w:rFonts w:ascii="Verdana" w:eastAsia="Times New Roman" w:hAnsi="Verdana" w:cs="Arial"/>
          <w:b/>
          <w:bCs/>
          <w:color w:val="222222"/>
          <w:u w:val="single"/>
          <w:lang w:eastAsia="es-CL"/>
        </w:rPr>
        <w:t>Categoría Administración</w:t>
      </w:r>
      <w:r w:rsidRPr="005C73DE">
        <w:rPr>
          <w:rFonts w:ascii="Verdana" w:eastAsia="Times New Roman" w:hAnsi="Verdana" w:cs="Arial"/>
          <w:b/>
          <w:bCs/>
          <w:color w:val="222222"/>
          <w:lang w:eastAsia="es-CL"/>
        </w:rPr>
        <w:t>:</w:t>
      </w:r>
    </w:p>
    <w:p w14:paraId="3AB06548" w14:textId="77777777"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r w:rsidRPr="005C73DE">
        <w:rPr>
          <w:rFonts w:ascii="Verdana" w:eastAsia="Times New Roman" w:hAnsi="Verdana" w:cs="Arial"/>
          <w:b/>
          <w:bCs/>
          <w:color w:val="222222"/>
          <w:lang w:eastAsia="es-CL"/>
        </w:rPr>
        <w:t>Ítem: Gastos Generales: </w:t>
      </w:r>
      <w:r w:rsidRPr="005C73DE">
        <w:rPr>
          <w:rFonts w:ascii="Verdana" w:eastAsia="Times New Roman" w:hAnsi="Verdana" w:cs="Arial"/>
          <w:color w:val="222222"/>
          <w:lang w:eastAsia="es-CL"/>
        </w:rPr>
        <w:t>Corresponde a los gastos por concepto de: útiles de aseo, fletes, servicios de correos, notaría y materiales y servicios para la mantención del establecimiento donde se ejecutará el proyecto.</w:t>
      </w:r>
    </w:p>
    <w:p w14:paraId="1C2A438A" w14:textId="77777777"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r w:rsidRPr="005C73DE">
        <w:rPr>
          <w:rFonts w:ascii="Verdana" w:eastAsia="Times New Roman" w:hAnsi="Verdana" w:cs="Arial"/>
          <w:color w:val="222222"/>
          <w:lang w:eastAsia="es-CL"/>
        </w:rPr>
        <w:t> </w:t>
      </w:r>
    </w:p>
    <w:p w14:paraId="1C6DCA72" w14:textId="77777777" w:rsidR="00731930" w:rsidRPr="005C73DE" w:rsidRDefault="00731930" w:rsidP="005C73DE">
      <w:pPr>
        <w:shd w:val="clear" w:color="auto" w:fill="FFFFFF"/>
        <w:spacing w:after="0" w:line="276" w:lineRule="auto"/>
        <w:jc w:val="both"/>
        <w:rPr>
          <w:rFonts w:ascii="Verdana" w:eastAsia="Times New Roman" w:hAnsi="Verdana" w:cs="Arial"/>
          <w:b/>
          <w:color w:val="222222"/>
          <w:lang w:val="es-CL" w:eastAsia="es-CL"/>
        </w:rPr>
      </w:pPr>
      <w:r w:rsidRPr="005C73DE">
        <w:rPr>
          <w:rFonts w:ascii="Verdana" w:eastAsia="Times New Roman" w:hAnsi="Verdana" w:cs="Arial"/>
          <w:b/>
          <w:color w:val="222222"/>
          <w:lang w:eastAsia="es-CL"/>
        </w:rPr>
        <w:t>Se deja expresamente establecido que a través de estos proyectos no se financia ítem </w:t>
      </w:r>
      <w:r w:rsidRPr="005C73DE">
        <w:rPr>
          <w:rFonts w:ascii="Verdana" w:eastAsia="Times New Roman" w:hAnsi="Verdana" w:cs="Arial"/>
          <w:b/>
          <w:i/>
          <w:iCs/>
          <w:color w:val="222222"/>
          <w:lang w:eastAsia="es-CL"/>
        </w:rPr>
        <w:t>overhead</w:t>
      </w:r>
      <w:r w:rsidRPr="005C73DE">
        <w:rPr>
          <w:rFonts w:ascii="Verdana" w:eastAsia="Times New Roman" w:hAnsi="Verdana" w:cs="Arial"/>
          <w:b/>
          <w:color w:val="222222"/>
          <w:lang w:eastAsia="es-CL"/>
        </w:rPr>
        <w:t>.</w:t>
      </w:r>
    </w:p>
    <w:p w14:paraId="3AFC2B91" w14:textId="77777777" w:rsidR="00731930" w:rsidRPr="005C73DE" w:rsidRDefault="00731930" w:rsidP="005C73DE">
      <w:pPr>
        <w:shd w:val="clear" w:color="auto" w:fill="FFFFFF"/>
        <w:spacing w:after="0" w:line="276" w:lineRule="auto"/>
        <w:jc w:val="both"/>
        <w:rPr>
          <w:rFonts w:ascii="Verdana" w:eastAsia="Times New Roman" w:hAnsi="Verdana" w:cs="Arial"/>
          <w:color w:val="222222"/>
          <w:lang w:val="es-CL" w:eastAsia="es-CL"/>
        </w:rPr>
      </w:pPr>
      <w:r w:rsidRPr="005C73DE">
        <w:rPr>
          <w:rFonts w:ascii="Verdana" w:eastAsia="Times New Roman" w:hAnsi="Verdana" w:cs="Arial"/>
          <w:color w:val="222222"/>
          <w:lang w:eastAsia="es-CL"/>
        </w:rPr>
        <w:t> </w:t>
      </w:r>
    </w:p>
    <w:p w14:paraId="2D93C1BD" w14:textId="2620446E" w:rsidR="00C37C3C" w:rsidRPr="0041164D" w:rsidRDefault="00731930" w:rsidP="0041164D">
      <w:pPr>
        <w:shd w:val="clear" w:color="auto" w:fill="FFFFFF"/>
        <w:spacing w:after="0" w:line="276" w:lineRule="auto"/>
        <w:jc w:val="both"/>
        <w:rPr>
          <w:rFonts w:ascii="Verdana" w:eastAsia="Times New Roman" w:hAnsi="Verdana" w:cs="Arial"/>
          <w:color w:val="222222"/>
          <w:lang w:val="es-CL" w:eastAsia="es-CL"/>
        </w:rPr>
      </w:pPr>
      <w:r w:rsidRPr="005C73DE">
        <w:rPr>
          <w:rFonts w:ascii="Verdana" w:eastAsia="Times New Roman" w:hAnsi="Verdana" w:cs="Arial"/>
          <w:color w:val="222222"/>
          <w:lang w:val="es-CL" w:eastAsia="es-CL"/>
        </w:rPr>
        <w:t>Cabe hacer presente que todo proceso asociado al ámbito financiero deberá estar en conformidad con lo establecido en el Manual de Rendiciones de cuentas de SENADIS antes señalado, el que se entiende parte integrante de las bases. </w:t>
      </w:r>
    </w:p>
    <w:sectPr w:rsidR="00C37C3C" w:rsidRPr="0041164D" w:rsidSect="0015431F">
      <w:headerReference w:type="default" r:id="rId16"/>
      <w:footerReference w:type="default" r:id="rId17"/>
      <w:pgSz w:w="12240" w:h="15840" w:code="1"/>
      <w:pgMar w:top="1985" w:right="1467" w:bottom="1417" w:left="1559" w:header="90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38FF5" w14:textId="77777777" w:rsidR="0084237D" w:rsidRDefault="0084237D" w:rsidP="00083EF5">
      <w:pPr>
        <w:spacing w:after="0" w:line="240" w:lineRule="auto"/>
      </w:pPr>
      <w:r>
        <w:separator/>
      </w:r>
    </w:p>
  </w:endnote>
  <w:endnote w:type="continuationSeparator" w:id="0">
    <w:p w14:paraId="29BA84C2" w14:textId="77777777" w:rsidR="0084237D" w:rsidRDefault="0084237D" w:rsidP="00083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sz w:val="20"/>
        <w:szCs w:val="20"/>
      </w:rPr>
      <w:id w:val="193505681"/>
      <w:docPartObj>
        <w:docPartGallery w:val="Page Numbers (Bottom of Page)"/>
        <w:docPartUnique/>
      </w:docPartObj>
    </w:sdtPr>
    <w:sdtEndPr/>
    <w:sdtContent>
      <w:sdt>
        <w:sdtPr>
          <w:rPr>
            <w:rFonts w:ascii="Verdana" w:hAnsi="Verdana"/>
            <w:sz w:val="20"/>
            <w:szCs w:val="20"/>
          </w:rPr>
          <w:id w:val="1728636285"/>
          <w:docPartObj>
            <w:docPartGallery w:val="Page Numbers (Top of Page)"/>
            <w:docPartUnique/>
          </w:docPartObj>
        </w:sdtPr>
        <w:sdtEndPr/>
        <w:sdtContent>
          <w:p w14:paraId="62B55E57" w14:textId="556E5BCA" w:rsidR="0041164D" w:rsidRPr="0041164D" w:rsidRDefault="0041164D">
            <w:pPr>
              <w:pStyle w:val="Piedepgina"/>
              <w:jc w:val="center"/>
              <w:rPr>
                <w:rFonts w:ascii="Verdana" w:hAnsi="Verdana"/>
                <w:sz w:val="20"/>
                <w:szCs w:val="20"/>
              </w:rPr>
            </w:pPr>
            <w:r w:rsidRPr="0041164D">
              <w:rPr>
                <w:rFonts w:ascii="Verdana" w:hAnsi="Verdana"/>
                <w:sz w:val="20"/>
                <w:szCs w:val="20"/>
              </w:rPr>
              <w:t xml:space="preserve">Página </w:t>
            </w:r>
            <w:r w:rsidRPr="0041164D">
              <w:rPr>
                <w:rFonts w:ascii="Verdana" w:hAnsi="Verdana"/>
                <w:b/>
                <w:bCs/>
                <w:sz w:val="20"/>
                <w:szCs w:val="20"/>
              </w:rPr>
              <w:fldChar w:fldCharType="begin"/>
            </w:r>
            <w:r w:rsidRPr="0041164D">
              <w:rPr>
                <w:rFonts w:ascii="Verdana" w:hAnsi="Verdana"/>
                <w:b/>
                <w:bCs/>
                <w:sz w:val="20"/>
                <w:szCs w:val="20"/>
              </w:rPr>
              <w:instrText>PAGE</w:instrText>
            </w:r>
            <w:r w:rsidRPr="0041164D">
              <w:rPr>
                <w:rFonts w:ascii="Verdana" w:hAnsi="Verdana"/>
                <w:b/>
                <w:bCs/>
                <w:sz w:val="20"/>
                <w:szCs w:val="20"/>
              </w:rPr>
              <w:fldChar w:fldCharType="separate"/>
            </w:r>
            <w:r w:rsidR="00CA0FA2">
              <w:rPr>
                <w:rFonts w:ascii="Verdana" w:hAnsi="Verdana"/>
                <w:b/>
                <w:bCs/>
                <w:noProof/>
                <w:sz w:val="20"/>
                <w:szCs w:val="20"/>
              </w:rPr>
              <w:t>14</w:t>
            </w:r>
            <w:r w:rsidRPr="0041164D">
              <w:rPr>
                <w:rFonts w:ascii="Verdana" w:hAnsi="Verdana"/>
                <w:b/>
                <w:bCs/>
                <w:sz w:val="20"/>
                <w:szCs w:val="20"/>
              </w:rPr>
              <w:fldChar w:fldCharType="end"/>
            </w:r>
            <w:r w:rsidRPr="0041164D">
              <w:rPr>
                <w:rFonts w:ascii="Verdana" w:hAnsi="Verdana"/>
                <w:sz w:val="20"/>
                <w:szCs w:val="20"/>
              </w:rPr>
              <w:t xml:space="preserve"> de </w:t>
            </w:r>
            <w:r w:rsidRPr="0041164D">
              <w:rPr>
                <w:rFonts w:ascii="Verdana" w:hAnsi="Verdana"/>
                <w:b/>
                <w:bCs/>
                <w:sz w:val="20"/>
                <w:szCs w:val="20"/>
              </w:rPr>
              <w:fldChar w:fldCharType="begin"/>
            </w:r>
            <w:r w:rsidRPr="0041164D">
              <w:rPr>
                <w:rFonts w:ascii="Verdana" w:hAnsi="Verdana"/>
                <w:b/>
                <w:bCs/>
                <w:sz w:val="20"/>
                <w:szCs w:val="20"/>
              </w:rPr>
              <w:instrText>NUMPAGES</w:instrText>
            </w:r>
            <w:r w:rsidRPr="0041164D">
              <w:rPr>
                <w:rFonts w:ascii="Verdana" w:hAnsi="Verdana"/>
                <w:b/>
                <w:bCs/>
                <w:sz w:val="20"/>
                <w:szCs w:val="20"/>
              </w:rPr>
              <w:fldChar w:fldCharType="separate"/>
            </w:r>
            <w:r w:rsidR="00CA0FA2">
              <w:rPr>
                <w:rFonts w:ascii="Verdana" w:hAnsi="Verdana"/>
                <w:b/>
                <w:bCs/>
                <w:noProof/>
                <w:sz w:val="20"/>
                <w:szCs w:val="20"/>
              </w:rPr>
              <w:t>14</w:t>
            </w:r>
            <w:r w:rsidRPr="0041164D">
              <w:rPr>
                <w:rFonts w:ascii="Verdana" w:hAnsi="Verdana"/>
                <w:b/>
                <w:bCs/>
                <w:sz w:val="20"/>
                <w:szCs w:val="20"/>
              </w:rPr>
              <w:fldChar w:fldCharType="end"/>
            </w:r>
          </w:p>
        </w:sdtContent>
      </w:sdt>
    </w:sdtContent>
  </w:sdt>
  <w:p w14:paraId="4CEF03BB" w14:textId="77777777" w:rsidR="00811167" w:rsidRDefault="008111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116A8" w14:textId="77777777" w:rsidR="0084237D" w:rsidRDefault="0084237D" w:rsidP="00083EF5">
      <w:pPr>
        <w:spacing w:after="0" w:line="240" w:lineRule="auto"/>
      </w:pPr>
      <w:r>
        <w:separator/>
      </w:r>
    </w:p>
  </w:footnote>
  <w:footnote w:type="continuationSeparator" w:id="0">
    <w:p w14:paraId="4FCAECBF" w14:textId="77777777" w:rsidR="0084237D" w:rsidRDefault="0084237D" w:rsidP="00083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48D45" w14:textId="457D1551" w:rsidR="0041164D" w:rsidRDefault="0041164D" w:rsidP="0041164D">
    <w:pPr>
      <w:pStyle w:val="Encabezado"/>
      <w:tabs>
        <w:tab w:val="left" w:pos="451"/>
        <w:tab w:val="right" w:pos="9214"/>
      </w:tabs>
      <w:spacing w:after="0"/>
      <w:jc w:val="right"/>
      <w:rPr>
        <w:rFonts w:ascii="Verdana" w:hAnsi="Verdana"/>
        <w:sz w:val="16"/>
      </w:rPr>
    </w:pPr>
    <w:r>
      <w:rPr>
        <w:noProof/>
        <w:lang w:val="en-US"/>
      </w:rPr>
      <w:drawing>
        <wp:anchor distT="0" distB="0" distL="114300" distR="114300" simplePos="0" relativeHeight="251657728" behindDoc="1" locked="0" layoutInCell="1" allowOverlap="1" wp14:anchorId="4CCD9013" wp14:editId="5E439B92">
          <wp:simplePos x="0" y="0"/>
          <wp:positionH relativeFrom="column">
            <wp:posOffset>13335</wp:posOffset>
          </wp:positionH>
          <wp:positionV relativeFrom="paragraph">
            <wp:posOffset>-270036</wp:posOffset>
          </wp:positionV>
          <wp:extent cx="942122" cy="852950"/>
          <wp:effectExtent l="0" t="0" r="0" b="4445"/>
          <wp:wrapNone/>
          <wp:docPr id="3" name="image1.jpg"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ogo SENADI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122" cy="852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16"/>
      </w:rPr>
      <w:tab/>
    </w:r>
    <w:r>
      <w:rPr>
        <w:rFonts w:ascii="Verdana" w:hAnsi="Verdana"/>
        <w:sz w:val="16"/>
      </w:rPr>
      <w:tab/>
    </w:r>
  </w:p>
  <w:p w14:paraId="54AE7659" w14:textId="305BE95E" w:rsidR="00811167" w:rsidRPr="00E17E78" w:rsidRDefault="00811167" w:rsidP="0041164D">
    <w:pPr>
      <w:pStyle w:val="Encabezado"/>
      <w:tabs>
        <w:tab w:val="left" w:pos="451"/>
        <w:tab w:val="right" w:pos="9214"/>
      </w:tabs>
      <w:spacing w:after="0"/>
      <w:jc w:val="right"/>
      <w:rPr>
        <w:rFonts w:ascii="Verdana" w:hAnsi="Verdana"/>
        <w:sz w:val="16"/>
      </w:rPr>
    </w:pPr>
    <w:r w:rsidRPr="00E17E78">
      <w:rPr>
        <w:rFonts w:ascii="Verdana" w:hAnsi="Verdana"/>
        <w:sz w:val="16"/>
      </w:rPr>
      <w:t>RESPUESTAS A CONSULTAS A LAS BASES</w:t>
    </w:r>
  </w:p>
  <w:p w14:paraId="2E247E21" w14:textId="77777777" w:rsidR="0041164D" w:rsidRDefault="0041164D" w:rsidP="0041164D">
    <w:pPr>
      <w:pStyle w:val="Encabezado"/>
      <w:spacing w:after="0"/>
      <w:jc w:val="right"/>
      <w:rPr>
        <w:rFonts w:ascii="Verdana" w:hAnsi="Verdana"/>
        <w:sz w:val="16"/>
      </w:rPr>
    </w:pPr>
    <w:r>
      <w:rPr>
        <w:rFonts w:ascii="Verdana" w:hAnsi="Verdana"/>
        <w:sz w:val="16"/>
      </w:rPr>
      <w:t xml:space="preserve">CONVOCATORIA ACOTADA PROGRAMA </w:t>
    </w:r>
  </w:p>
  <w:p w14:paraId="43FF2061" w14:textId="49078829" w:rsidR="00811167" w:rsidRPr="00E17E78" w:rsidRDefault="0041164D" w:rsidP="0041164D">
    <w:pPr>
      <w:pStyle w:val="Encabezado"/>
      <w:spacing w:after="0"/>
      <w:jc w:val="right"/>
      <w:rPr>
        <w:rFonts w:ascii="Verdana" w:hAnsi="Verdana"/>
        <w:sz w:val="16"/>
      </w:rPr>
    </w:pPr>
    <w:r>
      <w:rPr>
        <w:rFonts w:ascii="Verdana" w:hAnsi="Verdana"/>
        <w:sz w:val="16"/>
      </w:rPr>
      <w:t>APOYO A LA INCLUSIÓN LABORAL</w:t>
    </w:r>
    <w:r w:rsidR="00811167">
      <w:rPr>
        <w:rFonts w:ascii="Verdana" w:hAnsi="Verdana"/>
        <w:sz w:val="16"/>
      </w:rPr>
      <w:t xml:space="preserve"> </w:t>
    </w:r>
    <w:r w:rsidR="00811167" w:rsidRPr="00E17E78">
      <w:rPr>
        <w:rFonts w:ascii="Verdana" w:hAnsi="Verdana"/>
        <w:sz w:val="16"/>
      </w:rPr>
      <w:t>20</w:t>
    </w:r>
    <w:r w:rsidR="00811167">
      <w:rPr>
        <w:rFonts w:ascii="Verdana" w:hAnsi="Verdana"/>
        <w:sz w:val="16"/>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6D3A"/>
    <w:multiLevelType w:val="hybridMultilevel"/>
    <w:tmpl w:val="4E8007A6"/>
    <w:lvl w:ilvl="0" w:tplc="5F34BDC8">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A909F6"/>
    <w:multiLevelType w:val="multilevel"/>
    <w:tmpl w:val="C21E8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44813"/>
    <w:multiLevelType w:val="hybridMultilevel"/>
    <w:tmpl w:val="A118B04C"/>
    <w:lvl w:ilvl="0" w:tplc="87322606">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ED366E"/>
    <w:multiLevelType w:val="hybridMultilevel"/>
    <w:tmpl w:val="A6A6DEBE"/>
    <w:lvl w:ilvl="0" w:tplc="381633A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C15FB"/>
    <w:multiLevelType w:val="hybridMultilevel"/>
    <w:tmpl w:val="C7CA3FAA"/>
    <w:lvl w:ilvl="0" w:tplc="34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66C0B"/>
    <w:multiLevelType w:val="hybridMultilevel"/>
    <w:tmpl w:val="72524668"/>
    <w:lvl w:ilvl="0" w:tplc="340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1A6031"/>
    <w:multiLevelType w:val="hybridMultilevel"/>
    <w:tmpl w:val="F9C0C3E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C1D6F96"/>
    <w:multiLevelType w:val="hybridMultilevel"/>
    <w:tmpl w:val="1E02AE28"/>
    <w:lvl w:ilvl="0" w:tplc="4DB0B69C">
      <w:start w:val="6"/>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C2802D1"/>
    <w:multiLevelType w:val="multilevel"/>
    <w:tmpl w:val="927C37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105F2F43"/>
    <w:multiLevelType w:val="multilevel"/>
    <w:tmpl w:val="950C8B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E4409F"/>
    <w:multiLevelType w:val="hybridMultilevel"/>
    <w:tmpl w:val="D014423A"/>
    <w:lvl w:ilvl="0" w:tplc="D8E4358E">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15C60120"/>
    <w:multiLevelType w:val="hybridMultilevel"/>
    <w:tmpl w:val="BAB8C1CA"/>
    <w:lvl w:ilvl="0" w:tplc="F3EEBB7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6915D3E"/>
    <w:multiLevelType w:val="hybridMultilevel"/>
    <w:tmpl w:val="F2CC20F2"/>
    <w:lvl w:ilvl="0" w:tplc="B75CCCD8">
      <w:start w:val="5"/>
      <w:numFmt w:val="decimal"/>
      <w:lvlText w:val="%1."/>
      <w:lvlJc w:val="left"/>
      <w:pPr>
        <w:ind w:left="644" w:hanging="360"/>
      </w:pPr>
      <w:rPr>
        <w:rFonts w:ascii="Verdana" w:hAnsi="Verdan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DDF39B4"/>
    <w:multiLevelType w:val="hybridMultilevel"/>
    <w:tmpl w:val="F920D8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B071AC"/>
    <w:multiLevelType w:val="multilevel"/>
    <w:tmpl w:val="6102E8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B60906"/>
    <w:multiLevelType w:val="hybridMultilevel"/>
    <w:tmpl w:val="6AB2D1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5A21C5"/>
    <w:multiLevelType w:val="hybridMultilevel"/>
    <w:tmpl w:val="A0461288"/>
    <w:lvl w:ilvl="0" w:tplc="B10E0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5C6D0B"/>
    <w:multiLevelType w:val="multilevel"/>
    <w:tmpl w:val="01BC07EA"/>
    <w:lvl w:ilvl="0">
      <w:start w:val="1"/>
      <w:numFmt w:val="decimal"/>
      <w:lvlText w:val="%1."/>
      <w:lvlJc w:val="left"/>
      <w:pPr>
        <w:ind w:left="10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1AF0653"/>
    <w:multiLevelType w:val="hybridMultilevel"/>
    <w:tmpl w:val="7EFC0520"/>
    <w:lvl w:ilvl="0" w:tplc="34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BF15DF"/>
    <w:multiLevelType w:val="hybridMultilevel"/>
    <w:tmpl w:val="771E3E4A"/>
    <w:lvl w:ilvl="0" w:tplc="1C623908">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8A410A8"/>
    <w:multiLevelType w:val="hybridMultilevel"/>
    <w:tmpl w:val="A1B2A3E4"/>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9D47E52"/>
    <w:multiLevelType w:val="multilevel"/>
    <w:tmpl w:val="C0F4048C"/>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0D5EF8"/>
    <w:multiLevelType w:val="hybridMultilevel"/>
    <w:tmpl w:val="2D963F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5945785"/>
    <w:multiLevelType w:val="hybridMultilevel"/>
    <w:tmpl w:val="1A3CD1C4"/>
    <w:lvl w:ilvl="0" w:tplc="340A000F">
      <w:start w:val="8"/>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71E56EB"/>
    <w:multiLevelType w:val="multilevel"/>
    <w:tmpl w:val="6EC4B9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031D47"/>
    <w:multiLevelType w:val="hybridMultilevel"/>
    <w:tmpl w:val="DB40D442"/>
    <w:lvl w:ilvl="0" w:tplc="68C0225C">
      <w:start w:val="1"/>
      <w:numFmt w:val="decimal"/>
      <w:lvlText w:val="%1."/>
      <w:lvlJc w:val="left"/>
      <w:pPr>
        <w:ind w:left="720" w:hanging="360"/>
      </w:pPr>
      <w:rPr>
        <w:rFonts w:hint="default"/>
        <w:color w:val="2E74B5" w:themeColor="accent1"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D9F7426"/>
    <w:multiLevelType w:val="hybridMultilevel"/>
    <w:tmpl w:val="D2E64BFC"/>
    <w:lvl w:ilvl="0" w:tplc="BE1E2DC8">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2237F6"/>
    <w:multiLevelType w:val="hybridMultilevel"/>
    <w:tmpl w:val="81B44CB2"/>
    <w:lvl w:ilvl="0" w:tplc="340A000F">
      <w:start w:val="5"/>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41B3B1B"/>
    <w:multiLevelType w:val="hybridMultilevel"/>
    <w:tmpl w:val="84542708"/>
    <w:lvl w:ilvl="0" w:tplc="8124CC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B70E5B"/>
    <w:multiLevelType w:val="hybridMultilevel"/>
    <w:tmpl w:val="2D78C53E"/>
    <w:lvl w:ilvl="0" w:tplc="75BE99BC">
      <w:start w:val="1"/>
      <w:numFmt w:val="decimal"/>
      <w:pStyle w:val="Ttulo1"/>
      <w:lvlText w:val="%1."/>
      <w:lvlJc w:val="left"/>
      <w:pPr>
        <w:ind w:left="1080" w:hanging="720"/>
      </w:pPr>
      <w:rPr>
        <w:rFonts w:hint="default"/>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1A3DF0"/>
    <w:multiLevelType w:val="hybridMultilevel"/>
    <w:tmpl w:val="4448F21A"/>
    <w:lvl w:ilvl="0" w:tplc="544667B6">
      <w:start w:val="9"/>
      <w:numFmt w:val="decimal"/>
      <w:lvlText w:val="%1."/>
      <w:lvlJc w:val="left"/>
      <w:pPr>
        <w:ind w:left="720" w:hanging="360"/>
      </w:pPr>
      <w:rPr>
        <w:rFonts w:hint="default"/>
        <w:color w:val="2222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AB32B81"/>
    <w:multiLevelType w:val="hybridMultilevel"/>
    <w:tmpl w:val="CE5AEC16"/>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D9365C4"/>
    <w:multiLevelType w:val="hybridMultilevel"/>
    <w:tmpl w:val="A028B4EC"/>
    <w:lvl w:ilvl="0" w:tplc="7646B7FC">
      <w:start w:val="5"/>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4D90897"/>
    <w:multiLevelType w:val="hybridMultilevel"/>
    <w:tmpl w:val="DFCC1430"/>
    <w:lvl w:ilvl="0" w:tplc="B7DAD444">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5AF0963"/>
    <w:multiLevelType w:val="hybridMultilevel"/>
    <w:tmpl w:val="4C6C4F44"/>
    <w:lvl w:ilvl="0" w:tplc="6BE4985C">
      <w:start w:val="1"/>
      <w:numFmt w:val="decimal"/>
      <w:lvlText w:val="%1."/>
      <w:lvlJc w:val="left"/>
      <w:pPr>
        <w:ind w:left="360" w:hanging="360"/>
      </w:pPr>
      <w:rPr>
        <w:rFonts w:hint="default"/>
        <w:color w:val="2222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83B5206"/>
    <w:multiLevelType w:val="hybridMultilevel"/>
    <w:tmpl w:val="3AF07CC8"/>
    <w:lvl w:ilvl="0" w:tplc="8700816E">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9EF29D4"/>
    <w:multiLevelType w:val="hybridMultilevel"/>
    <w:tmpl w:val="2F923E7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C9C3568"/>
    <w:multiLevelType w:val="multilevel"/>
    <w:tmpl w:val="13EE15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5B3168"/>
    <w:multiLevelType w:val="hybridMultilevel"/>
    <w:tmpl w:val="C090D1D8"/>
    <w:lvl w:ilvl="0" w:tplc="857C827E">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E9740B8"/>
    <w:multiLevelType w:val="hybridMultilevel"/>
    <w:tmpl w:val="288CD708"/>
    <w:lvl w:ilvl="0" w:tplc="61BE48A4">
      <w:start w:val="1"/>
      <w:numFmt w:val="decimal"/>
      <w:lvlText w:val="%1."/>
      <w:lvlJc w:val="left"/>
      <w:pPr>
        <w:ind w:left="720" w:hanging="360"/>
      </w:pPr>
      <w:rPr>
        <w:rFonts w:ascii="Arial" w:eastAsia="Calibri" w:hAnsi="Arial" w:cs="Arial"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EFC57F2"/>
    <w:multiLevelType w:val="hybridMultilevel"/>
    <w:tmpl w:val="B72A66AE"/>
    <w:lvl w:ilvl="0" w:tplc="BE5413D6">
      <w:start w:val="9"/>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F291909"/>
    <w:multiLevelType w:val="hybridMultilevel"/>
    <w:tmpl w:val="A4A60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13"/>
  </w:num>
  <w:num w:numId="3">
    <w:abstractNumId w:val="11"/>
  </w:num>
  <w:num w:numId="4">
    <w:abstractNumId w:val="32"/>
  </w:num>
  <w:num w:numId="5">
    <w:abstractNumId w:val="35"/>
  </w:num>
  <w:num w:numId="6">
    <w:abstractNumId w:val="12"/>
  </w:num>
  <w:num w:numId="7">
    <w:abstractNumId w:val="33"/>
  </w:num>
  <w:num w:numId="8">
    <w:abstractNumId w:val="40"/>
  </w:num>
  <w:num w:numId="9">
    <w:abstractNumId w:val="38"/>
  </w:num>
  <w:num w:numId="10">
    <w:abstractNumId w:val="2"/>
  </w:num>
  <w:num w:numId="11">
    <w:abstractNumId w:val="7"/>
  </w:num>
  <w:num w:numId="12">
    <w:abstractNumId w:val="10"/>
  </w:num>
  <w:num w:numId="13">
    <w:abstractNumId w:val="17"/>
  </w:num>
  <w:num w:numId="14">
    <w:abstractNumId w:val="8"/>
  </w:num>
  <w:num w:numId="15">
    <w:abstractNumId w:val="1"/>
  </w:num>
  <w:num w:numId="16">
    <w:abstractNumId w:val="14"/>
    <w:lvlOverride w:ilvl="0">
      <w:lvl w:ilvl="0">
        <w:numFmt w:val="decimal"/>
        <w:lvlText w:val="%1."/>
        <w:lvlJc w:val="left"/>
      </w:lvl>
    </w:lvlOverride>
  </w:num>
  <w:num w:numId="17">
    <w:abstractNumId w:val="24"/>
    <w:lvlOverride w:ilvl="0">
      <w:lvl w:ilvl="0">
        <w:numFmt w:val="decimal"/>
        <w:lvlText w:val="%1."/>
        <w:lvlJc w:val="left"/>
      </w:lvl>
    </w:lvlOverride>
  </w:num>
  <w:num w:numId="18">
    <w:abstractNumId w:val="9"/>
    <w:lvlOverride w:ilvl="0">
      <w:lvl w:ilvl="0">
        <w:numFmt w:val="decimal"/>
        <w:lvlText w:val="%1."/>
        <w:lvlJc w:val="left"/>
      </w:lvl>
    </w:lvlOverride>
  </w:num>
  <w:num w:numId="19">
    <w:abstractNumId w:val="37"/>
    <w:lvlOverride w:ilvl="0">
      <w:lvl w:ilvl="0">
        <w:numFmt w:val="decimal"/>
        <w:lvlText w:val="%1."/>
        <w:lvlJc w:val="left"/>
      </w:lvl>
    </w:lvlOverride>
  </w:num>
  <w:num w:numId="20">
    <w:abstractNumId w:val="41"/>
  </w:num>
  <w:num w:numId="21">
    <w:abstractNumId w:val="26"/>
  </w:num>
  <w:num w:numId="22">
    <w:abstractNumId w:val="0"/>
  </w:num>
  <w:num w:numId="23">
    <w:abstractNumId w:val="29"/>
  </w:num>
  <w:num w:numId="24">
    <w:abstractNumId w:val="25"/>
  </w:num>
  <w:num w:numId="25">
    <w:abstractNumId w:val="21"/>
  </w:num>
  <w:num w:numId="26">
    <w:abstractNumId w:val="31"/>
  </w:num>
  <w:num w:numId="27">
    <w:abstractNumId w:val="20"/>
  </w:num>
  <w:num w:numId="28">
    <w:abstractNumId w:val="23"/>
  </w:num>
  <w:num w:numId="29">
    <w:abstractNumId w:val="34"/>
  </w:num>
  <w:num w:numId="30">
    <w:abstractNumId w:val="22"/>
  </w:num>
  <w:num w:numId="31">
    <w:abstractNumId w:val="29"/>
    <w:lvlOverride w:ilvl="0">
      <w:startOverride w:val="1"/>
    </w:lvlOverride>
  </w:num>
  <w:num w:numId="32">
    <w:abstractNumId w:val="29"/>
    <w:lvlOverride w:ilvl="0">
      <w:startOverride w:val="1"/>
    </w:lvlOverride>
  </w:num>
  <w:num w:numId="33">
    <w:abstractNumId w:val="39"/>
  </w:num>
  <w:num w:numId="34">
    <w:abstractNumId w:val="36"/>
  </w:num>
  <w:num w:numId="35">
    <w:abstractNumId w:val="6"/>
  </w:num>
  <w:num w:numId="36">
    <w:abstractNumId w:val="27"/>
  </w:num>
  <w:num w:numId="37">
    <w:abstractNumId w:val="30"/>
  </w:num>
  <w:num w:numId="38">
    <w:abstractNumId w:val="5"/>
  </w:num>
  <w:num w:numId="39">
    <w:abstractNumId w:val="28"/>
  </w:num>
  <w:num w:numId="40">
    <w:abstractNumId w:val="16"/>
  </w:num>
  <w:num w:numId="41">
    <w:abstractNumId w:val="18"/>
  </w:num>
  <w:num w:numId="42">
    <w:abstractNumId w:val="4"/>
  </w:num>
  <w:num w:numId="43">
    <w:abstractNumId w:val="15"/>
  </w:num>
  <w:num w:numId="4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56"/>
    <w:rsid w:val="0001287E"/>
    <w:rsid w:val="00054641"/>
    <w:rsid w:val="00057C73"/>
    <w:rsid w:val="00072AED"/>
    <w:rsid w:val="0008225D"/>
    <w:rsid w:val="00083EF5"/>
    <w:rsid w:val="00096C9D"/>
    <w:rsid w:val="000C0438"/>
    <w:rsid w:val="000C13F4"/>
    <w:rsid w:val="000C67DA"/>
    <w:rsid w:val="000C75E2"/>
    <w:rsid w:val="000F0A67"/>
    <w:rsid w:val="0010727A"/>
    <w:rsid w:val="00130D5F"/>
    <w:rsid w:val="0015431F"/>
    <w:rsid w:val="00180B72"/>
    <w:rsid w:val="00190870"/>
    <w:rsid w:val="001A7ECD"/>
    <w:rsid w:val="001C0181"/>
    <w:rsid w:val="001C329B"/>
    <w:rsid w:val="001D38E0"/>
    <w:rsid w:val="001E0406"/>
    <w:rsid w:val="001E0897"/>
    <w:rsid w:val="001E22E5"/>
    <w:rsid w:val="00205CCA"/>
    <w:rsid w:val="002238CD"/>
    <w:rsid w:val="0023134E"/>
    <w:rsid w:val="002539EA"/>
    <w:rsid w:val="002571B6"/>
    <w:rsid w:val="00282014"/>
    <w:rsid w:val="00284B21"/>
    <w:rsid w:val="00291994"/>
    <w:rsid w:val="002A5944"/>
    <w:rsid w:val="002B120F"/>
    <w:rsid w:val="002E5375"/>
    <w:rsid w:val="003079B2"/>
    <w:rsid w:val="00316B5B"/>
    <w:rsid w:val="00344891"/>
    <w:rsid w:val="003466C1"/>
    <w:rsid w:val="003502BC"/>
    <w:rsid w:val="00364D8D"/>
    <w:rsid w:val="003932AB"/>
    <w:rsid w:val="003A042B"/>
    <w:rsid w:val="003B3656"/>
    <w:rsid w:val="003E6D9C"/>
    <w:rsid w:val="003F31A7"/>
    <w:rsid w:val="0041164D"/>
    <w:rsid w:val="00423DB1"/>
    <w:rsid w:val="0042502C"/>
    <w:rsid w:val="00444EC3"/>
    <w:rsid w:val="00473604"/>
    <w:rsid w:val="00484D16"/>
    <w:rsid w:val="004B4938"/>
    <w:rsid w:val="004B6110"/>
    <w:rsid w:val="00517706"/>
    <w:rsid w:val="00531536"/>
    <w:rsid w:val="0055222F"/>
    <w:rsid w:val="00555B3F"/>
    <w:rsid w:val="00573567"/>
    <w:rsid w:val="00580969"/>
    <w:rsid w:val="0058496B"/>
    <w:rsid w:val="00597E9D"/>
    <w:rsid w:val="005C06DF"/>
    <w:rsid w:val="005C73DE"/>
    <w:rsid w:val="005D1EF4"/>
    <w:rsid w:val="005E704E"/>
    <w:rsid w:val="005F6626"/>
    <w:rsid w:val="006020CE"/>
    <w:rsid w:val="00617AF4"/>
    <w:rsid w:val="0063398B"/>
    <w:rsid w:val="00683DB4"/>
    <w:rsid w:val="006D0172"/>
    <w:rsid w:val="006E214C"/>
    <w:rsid w:val="006F26FD"/>
    <w:rsid w:val="00731930"/>
    <w:rsid w:val="00731C49"/>
    <w:rsid w:val="00745DEF"/>
    <w:rsid w:val="007569E1"/>
    <w:rsid w:val="00764067"/>
    <w:rsid w:val="007B52B6"/>
    <w:rsid w:val="007B64C4"/>
    <w:rsid w:val="007C092C"/>
    <w:rsid w:val="007C4BE5"/>
    <w:rsid w:val="007C7325"/>
    <w:rsid w:val="007C7837"/>
    <w:rsid w:val="007E6339"/>
    <w:rsid w:val="007F5B6A"/>
    <w:rsid w:val="0080629E"/>
    <w:rsid w:val="00811167"/>
    <w:rsid w:val="008211BC"/>
    <w:rsid w:val="0083786A"/>
    <w:rsid w:val="0084237D"/>
    <w:rsid w:val="00852E8C"/>
    <w:rsid w:val="00877A23"/>
    <w:rsid w:val="008B0424"/>
    <w:rsid w:val="008B10CF"/>
    <w:rsid w:val="008B2654"/>
    <w:rsid w:val="008B2EA5"/>
    <w:rsid w:val="008C1F08"/>
    <w:rsid w:val="008F2EB1"/>
    <w:rsid w:val="0094689E"/>
    <w:rsid w:val="00965491"/>
    <w:rsid w:val="009928E0"/>
    <w:rsid w:val="009D0422"/>
    <w:rsid w:val="009D1BBA"/>
    <w:rsid w:val="009E1EE0"/>
    <w:rsid w:val="009F7363"/>
    <w:rsid w:val="00A239FE"/>
    <w:rsid w:val="00A40BB7"/>
    <w:rsid w:val="00A55954"/>
    <w:rsid w:val="00A6575C"/>
    <w:rsid w:val="00A86E22"/>
    <w:rsid w:val="00A92C31"/>
    <w:rsid w:val="00A97E30"/>
    <w:rsid w:val="00AB150B"/>
    <w:rsid w:val="00AB2C9A"/>
    <w:rsid w:val="00AD62B1"/>
    <w:rsid w:val="00AF45C1"/>
    <w:rsid w:val="00B3560A"/>
    <w:rsid w:val="00B46E4D"/>
    <w:rsid w:val="00B55826"/>
    <w:rsid w:val="00B601D8"/>
    <w:rsid w:val="00B67323"/>
    <w:rsid w:val="00B7351D"/>
    <w:rsid w:val="00B741EC"/>
    <w:rsid w:val="00BA3EE8"/>
    <w:rsid w:val="00BC26E4"/>
    <w:rsid w:val="00BC2D94"/>
    <w:rsid w:val="00BD04B3"/>
    <w:rsid w:val="00BE28FD"/>
    <w:rsid w:val="00BF45E2"/>
    <w:rsid w:val="00C12233"/>
    <w:rsid w:val="00C22549"/>
    <w:rsid w:val="00C25DB6"/>
    <w:rsid w:val="00C30AF5"/>
    <w:rsid w:val="00C37C3C"/>
    <w:rsid w:val="00C464C3"/>
    <w:rsid w:val="00C57235"/>
    <w:rsid w:val="00C614D7"/>
    <w:rsid w:val="00C74863"/>
    <w:rsid w:val="00C90900"/>
    <w:rsid w:val="00CA0FA2"/>
    <w:rsid w:val="00CA6DAA"/>
    <w:rsid w:val="00CD09C2"/>
    <w:rsid w:val="00CE3106"/>
    <w:rsid w:val="00CE3DAC"/>
    <w:rsid w:val="00D24E97"/>
    <w:rsid w:val="00D81615"/>
    <w:rsid w:val="00D93EBD"/>
    <w:rsid w:val="00DB3CDD"/>
    <w:rsid w:val="00DC2512"/>
    <w:rsid w:val="00E17E78"/>
    <w:rsid w:val="00E23853"/>
    <w:rsid w:val="00E41E53"/>
    <w:rsid w:val="00E464BD"/>
    <w:rsid w:val="00E57103"/>
    <w:rsid w:val="00E637DB"/>
    <w:rsid w:val="00E71379"/>
    <w:rsid w:val="00E80EF2"/>
    <w:rsid w:val="00ED3ABA"/>
    <w:rsid w:val="00EE7CD2"/>
    <w:rsid w:val="00F0727D"/>
    <w:rsid w:val="00F13C50"/>
    <w:rsid w:val="00F4337F"/>
    <w:rsid w:val="00F8199A"/>
    <w:rsid w:val="00FB1B8D"/>
    <w:rsid w:val="00FC39E6"/>
    <w:rsid w:val="00FC45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977AF"/>
  <w15:chartTrackingRefBased/>
  <w15:docId w15:val="{DE993036-169F-4A8F-B612-BE010D38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C464C3"/>
    <w:pPr>
      <w:keepNext/>
      <w:numPr>
        <w:numId w:val="23"/>
      </w:numPr>
      <w:spacing w:before="240" w:after="60"/>
      <w:outlineLvl w:val="0"/>
    </w:pPr>
    <w:rPr>
      <w:rFonts w:ascii="Verdana" w:eastAsia="Times New Roman" w:hAnsi="Verdana"/>
      <w:b/>
      <w:bCs/>
      <w:color w:val="2E74B5" w:themeColor="accent1" w:themeShade="BF"/>
      <w:kern w:val="32"/>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464C3"/>
    <w:rPr>
      <w:rFonts w:ascii="Verdana" w:eastAsia="Times New Roman" w:hAnsi="Verdana"/>
      <w:b/>
      <w:bCs/>
      <w:color w:val="2E74B5" w:themeColor="accent1" w:themeShade="BF"/>
      <w:kern w:val="32"/>
      <w:sz w:val="28"/>
      <w:szCs w:val="32"/>
      <w:lang w:eastAsia="en-US"/>
    </w:rPr>
  </w:style>
  <w:style w:type="character" w:styleId="Hipervnculo">
    <w:name w:val="Hyperlink"/>
    <w:uiPriority w:val="99"/>
    <w:unhideWhenUsed/>
    <w:rsid w:val="002539EA"/>
    <w:rPr>
      <w:color w:val="0563C1"/>
      <w:u w:val="single"/>
    </w:rPr>
  </w:style>
  <w:style w:type="paragraph" w:styleId="Textodeglobo">
    <w:name w:val="Balloon Text"/>
    <w:basedOn w:val="Normal"/>
    <w:link w:val="TextodegloboCar"/>
    <w:uiPriority w:val="99"/>
    <w:semiHidden/>
    <w:unhideWhenUsed/>
    <w:rsid w:val="001A7EC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1A7ECD"/>
    <w:rPr>
      <w:rFonts w:ascii="Segoe UI" w:hAnsi="Segoe UI" w:cs="Segoe UI"/>
      <w:sz w:val="18"/>
      <w:szCs w:val="18"/>
      <w:lang w:eastAsia="en-US"/>
    </w:rPr>
  </w:style>
  <w:style w:type="character" w:styleId="Refdecomentario">
    <w:name w:val="annotation reference"/>
    <w:uiPriority w:val="99"/>
    <w:semiHidden/>
    <w:unhideWhenUsed/>
    <w:rsid w:val="001A7ECD"/>
    <w:rPr>
      <w:sz w:val="16"/>
      <w:szCs w:val="16"/>
    </w:rPr>
  </w:style>
  <w:style w:type="paragraph" w:styleId="Textocomentario">
    <w:name w:val="annotation text"/>
    <w:basedOn w:val="Normal"/>
    <w:link w:val="TextocomentarioCar"/>
    <w:uiPriority w:val="99"/>
    <w:semiHidden/>
    <w:unhideWhenUsed/>
    <w:rsid w:val="001A7ECD"/>
    <w:rPr>
      <w:sz w:val="20"/>
      <w:szCs w:val="20"/>
    </w:rPr>
  </w:style>
  <w:style w:type="character" w:customStyle="1" w:styleId="TextocomentarioCar">
    <w:name w:val="Texto comentario Car"/>
    <w:link w:val="Textocomentario"/>
    <w:uiPriority w:val="99"/>
    <w:semiHidden/>
    <w:rsid w:val="001A7ECD"/>
    <w:rPr>
      <w:lang w:eastAsia="en-US"/>
    </w:rPr>
  </w:style>
  <w:style w:type="paragraph" w:styleId="Asuntodelcomentario">
    <w:name w:val="annotation subject"/>
    <w:basedOn w:val="Textocomentario"/>
    <w:next w:val="Textocomentario"/>
    <w:link w:val="AsuntodelcomentarioCar"/>
    <w:uiPriority w:val="99"/>
    <w:semiHidden/>
    <w:unhideWhenUsed/>
    <w:rsid w:val="001A7ECD"/>
    <w:rPr>
      <w:b/>
      <w:bCs/>
    </w:rPr>
  </w:style>
  <w:style w:type="character" w:customStyle="1" w:styleId="AsuntodelcomentarioCar">
    <w:name w:val="Asunto del comentario Car"/>
    <w:link w:val="Asuntodelcomentario"/>
    <w:uiPriority w:val="99"/>
    <w:semiHidden/>
    <w:rsid w:val="001A7ECD"/>
    <w:rPr>
      <w:b/>
      <w:bCs/>
      <w:lang w:eastAsia="en-US"/>
    </w:rPr>
  </w:style>
  <w:style w:type="paragraph" w:styleId="Prrafodelista">
    <w:name w:val="List Paragraph"/>
    <w:basedOn w:val="Normal"/>
    <w:uiPriority w:val="34"/>
    <w:qFormat/>
    <w:rsid w:val="00CE3DAC"/>
    <w:pPr>
      <w:ind w:left="720"/>
      <w:contextualSpacing/>
    </w:pPr>
  </w:style>
  <w:style w:type="paragraph" w:styleId="Encabezado">
    <w:name w:val="header"/>
    <w:basedOn w:val="Normal"/>
    <w:link w:val="EncabezadoCar"/>
    <w:uiPriority w:val="99"/>
    <w:unhideWhenUsed/>
    <w:rsid w:val="00083EF5"/>
    <w:pPr>
      <w:tabs>
        <w:tab w:val="center" w:pos="4252"/>
        <w:tab w:val="right" w:pos="8504"/>
      </w:tabs>
    </w:pPr>
  </w:style>
  <w:style w:type="character" w:customStyle="1" w:styleId="EncabezadoCar">
    <w:name w:val="Encabezado Car"/>
    <w:link w:val="Encabezado"/>
    <w:uiPriority w:val="99"/>
    <w:rsid w:val="00083EF5"/>
    <w:rPr>
      <w:sz w:val="22"/>
      <w:szCs w:val="22"/>
      <w:lang w:eastAsia="en-US"/>
    </w:rPr>
  </w:style>
  <w:style w:type="paragraph" w:styleId="Piedepgina">
    <w:name w:val="footer"/>
    <w:basedOn w:val="Normal"/>
    <w:link w:val="PiedepginaCar"/>
    <w:uiPriority w:val="99"/>
    <w:unhideWhenUsed/>
    <w:rsid w:val="00083EF5"/>
    <w:pPr>
      <w:tabs>
        <w:tab w:val="center" w:pos="4252"/>
        <w:tab w:val="right" w:pos="8504"/>
      </w:tabs>
    </w:pPr>
  </w:style>
  <w:style w:type="character" w:customStyle="1" w:styleId="PiedepginaCar">
    <w:name w:val="Pie de página Car"/>
    <w:link w:val="Piedepgina"/>
    <w:uiPriority w:val="99"/>
    <w:rsid w:val="00083EF5"/>
    <w:rPr>
      <w:sz w:val="22"/>
      <w:szCs w:val="22"/>
      <w:lang w:eastAsia="en-US"/>
    </w:rPr>
  </w:style>
  <w:style w:type="paragraph" w:styleId="TtuloTDC">
    <w:name w:val="TOC Heading"/>
    <w:basedOn w:val="Ttulo1"/>
    <w:next w:val="Normal"/>
    <w:uiPriority w:val="39"/>
    <w:unhideWhenUsed/>
    <w:qFormat/>
    <w:rsid w:val="004B6110"/>
    <w:pPr>
      <w:keepLines/>
      <w:spacing w:after="0"/>
      <w:outlineLvl w:val="9"/>
    </w:pPr>
    <w:rPr>
      <w:b w:val="0"/>
      <w:bCs w:val="0"/>
      <w:color w:val="2E74B5"/>
      <w:kern w:val="0"/>
      <w:lang w:eastAsia="es-ES"/>
    </w:rPr>
  </w:style>
  <w:style w:type="paragraph" w:styleId="TDC1">
    <w:name w:val="toc 1"/>
    <w:basedOn w:val="Normal"/>
    <w:next w:val="Normal"/>
    <w:autoRedefine/>
    <w:uiPriority w:val="39"/>
    <w:unhideWhenUsed/>
    <w:rsid w:val="004B6110"/>
    <w:pPr>
      <w:spacing w:before="120" w:after="0"/>
    </w:pPr>
    <w:rPr>
      <w:rFonts w:asciiTheme="minorHAnsi" w:hAnsiTheme="minorHAnsi" w:cstheme="minorHAnsi"/>
      <w:b/>
      <w:bCs/>
      <w:i/>
      <w:iCs/>
      <w:sz w:val="24"/>
      <w:szCs w:val="24"/>
    </w:rPr>
  </w:style>
  <w:style w:type="paragraph" w:styleId="TDC2">
    <w:name w:val="toc 2"/>
    <w:basedOn w:val="Normal"/>
    <w:next w:val="Normal"/>
    <w:autoRedefine/>
    <w:uiPriority w:val="39"/>
    <w:unhideWhenUsed/>
    <w:rsid w:val="004B6110"/>
    <w:pPr>
      <w:spacing w:before="120" w:after="0"/>
      <w:ind w:left="220"/>
    </w:pPr>
    <w:rPr>
      <w:rFonts w:asciiTheme="minorHAnsi" w:hAnsiTheme="minorHAnsi" w:cstheme="minorHAnsi"/>
      <w:b/>
      <w:bCs/>
    </w:rPr>
  </w:style>
  <w:style w:type="paragraph" w:styleId="TDC3">
    <w:name w:val="toc 3"/>
    <w:basedOn w:val="Normal"/>
    <w:next w:val="Normal"/>
    <w:autoRedefine/>
    <w:uiPriority w:val="39"/>
    <w:unhideWhenUsed/>
    <w:rsid w:val="004B6110"/>
    <w:pPr>
      <w:spacing w:after="0"/>
      <w:ind w:left="440"/>
    </w:pPr>
    <w:rPr>
      <w:rFonts w:asciiTheme="minorHAnsi" w:hAnsiTheme="minorHAnsi" w:cstheme="minorHAnsi"/>
      <w:sz w:val="20"/>
      <w:szCs w:val="20"/>
    </w:rPr>
  </w:style>
  <w:style w:type="paragraph" w:styleId="HTMLconformatoprevio">
    <w:name w:val="HTML Preformatted"/>
    <w:basedOn w:val="Normal"/>
    <w:link w:val="HTMLconformatoprevioCar"/>
    <w:uiPriority w:val="99"/>
    <w:semiHidden/>
    <w:unhideWhenUsed/>
    <w:rsid w:val="0051770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517706"/>
    <w:rPr>
      <w:rFonts w:ascii="Consolas" w:hAnsi="Consolas"/>
      <w:lang w:eastAsia="en-US"/>
    </w:rPr>
  </w:style>
  <w:style w:type="paragraph" w:customStyle="1" w:styleId="Default">
    <w:name w:val="Default"/>
    <w:rsid w:val="005D1EF4"/>
    <w:pPr>
      <w:autoSpaceDE w:val="0"/>
      <w:autoSpaceDN w:val="0"/>
      <w:adjustRightInd w:val="0"/>
    </w:pPr>
    <w:rPr>
      <w:rFonts w:ascii="Arial" w:hAnsi="Arial" w:cs="Arial"/>
      <w:color w:val="000000"/>
      <w:sz w:val="24"/>
      <w:szCs w:val="24"/>
      <w:lang w:val="es-MX"/>
    </w:rPr>
  </w:style>
  <w:style w:type="paragraph" w:styleId="NormalWeb">
    <w:name w:val="Normal (Web)"/>
    <w:basedOn w:val="Normal"/>
    <w:uiPriority w:val="99"/>
    <w:semiHidden/>
    <w:unhideWhenUsed/>
    <w:rsid w:val="002E5375"/>
    <w:pPr>
      <w:spacing w:before="100" w:beforeAutospacing="1" w:after="100" w:afterAutospacing="1" w:line="240" w:lineRule="auto"/>
    </w:pPr>
    <w:rPr>
      <w:rFonts w:ascii="Times New Roman" w:eastAsia="Times New Roman" w:hAnsi="Times New Roman"/>
      <w:sz w:val="24"/>
      <w:szCs w:val="24"/>
      <w:lang w:val="es-CL" w:eastAsia="es-MX"/>
    </w:rPr>
  </w:style>
  <w:style w:type="paragraph" w:styleId="TDC4">
    <w:name w:val="toc 4"/>
    <w:basedOn w:val="Normal"/>
    <w:next w:val="Normal"/>
    <w:autoRedefine/>
    <w:uiPriority w:val="39"/>
    <w:semiHidden/>
    <w:unhideWhenUsed/>
    <w:rsid w:val="00180B72"/>
    <w:pPr>
      <w:spacing w:after="0"/>
      <w:ind w:left="660"/>
    </w:pPr>
    <w:rPr>
      <w:rFonts w:asciiTheme="minorHAnsi" w:hAnsiTheme="minorHAnsi" w:cstheme="minorHAnsi"/>
      <w:sz w:val="20"/>
      <w:szCs w:val="20"/>
    </w:rPr>
  </w:style>
  <w:style w:type="paragraph" w:styleId="TDC5">
    <w:name w:val="toc 5"/>
    <w:basedOn w:val="Normal"/>
    <w:next w:val="Normal"/>
    <w:autoRedefine/>
    <w:uiPriority w:val="39"/>
    <w:semiHidden/>
    <w:unhideWhenUsed/>
    <w:rsid w:val="00180B72"/>
    <w:pPr>
      <w:spacing w:after="0"/>
      <w:ind w:left="880"/>
    </w:pPr>
    <w:rPr>
      <w:rFonts w:asciiTheme="minorHAnsi" w:hAnsiTheme="minorHAnsi" w:cstheme="minorHAnsi"/>
      <w:sz w:val="20"/>
      <w:szCs w:val="20"/>
    </w:rPr>
  </w:style>
  <w:style w:type="paragraph" w:styleId="TDC6">
    <w:name w:val="toc 6"/>
    <w:basedOn w:val="Normal"/>
    <w:next w:val="Normal"/>
    <w:autoRedefine/>
    <w:uiPriority w:val="39"/>
    <w:semiHidden/>
    <w:unhideWhenUsed/>
    <w:rsid w:val="00180B72"/>
    <w:pPr>
      <w:spacing w:after="0"/>
      <w:ind w:left="1100"/>
    </w:pPr>
    <w:rPr>
      <w:rFonts w:asciiTheme="minorHAnsi" w:hAnsiTheme="minorHAnsi" w:cstheme="minorHAnsi"/>
      <w:sz w:val="20"/>
      <w:szCs w:val="20"/>
    </w:rPr>
  </w:style>
  <w:style w:type="paragraph" w:styleId="TDC7">
    <w:name w:val="toc 7"/>
    <w:basedOn w:val="Normal"/>
    <w:next w:val="Normal"/>
    <w:autoRedefine/>
    <w:uiPriority w:val="39"/>
    <w:semiHidden/>
    <w:unhideWhenUsed/>
    <w:rsid w:val="00180B72"/>
    <w:pPr>
      <w:spacing w:after="0"/>
      <w:ind w:left="1320"/>
    </w:pPr>
    <w:rPr>
      <w:rFonts w:asciiTheme="minorHAnsi" w:hAnsiTheme="minorHAnsi" w:cstheme="minorHAnsi"/>
      <w:sz w:val="20"/>
      <w:szCs w:val="20"/>
    </w:rPr>
  </w:style>
  <w:style w:type="paragraph" w:styleId="TDC8">
    <w:name w:val="toc 8"/>
    <w:basedOn w:val="Normal"/>
    <w:next w:val="Normal"/>
    <w:autoRedefine/>
    <w:uiPriority w:val="39"/>
    <w:semiHidden/>
    <w:unhideWhenUsed/>
    <w:rsid w:val="00180B72"/>
    <w:pPr>
      <w:spacing w:after="0"/>
      <w:ind w:left="1540"/>
    </w:pPr>
    <w:rPr>
      <w:rFonts w:asciiTheme="minorHAnsi" w:hAnsiTheme="minorHAnsi" w:cstheme="minorHAnsi"/>
      <w:sz w:val="20"/>
      <w:szCs w:val="20"/>
    </w:rPr>
  </w:style>
  <w:style w:type="paragraph" w:styleId="TDC9">
    <w:name w:val="toc 9"/>
    <w:basedOn w:val="Normal"/>
    <w:next w:val="Normal"/>
    <w:autoRedefine/>
    <w:uiPriority w:val="39"/>
    <w:semiHidden/>
    <w:unhideWhenUsed/>
    <w:rsid w:val="00180B72"/>
    <w:pPr>
      <w:spacing w:after="0"/>
      <w:ind w:left="1760"/>
    </w:pPr>
    <w:rPr>
      <w:rFonts w:asciiTheme="minorHAnsi" w:hAnsiTheme="minorHAnsi" w:cstheme="minorHAnsi"/>
      <w:sz w:val="20"/>
      <w:szCs w:val="20"/>
    </w:rPr>
  </w:style>
  <w:style w:type="table" w:styleId="Tablaconcuadrcula3-nfasis3">
    <w:name w:val="Grid Table 3 Accent 3"/>
    <w:basedOn w:val="Tablanormal"/>
    <w:uiPriority w:val="48"/>
    <w:rsid w:val="001E0406"/>
    <w:rPr>
      <w:rFonts w:asciiTheme="minorHAnsi" w:eastAsiaTheme="minorHAnsi" w:hAnsiTheme="minorHAnsi" w:cstheme="minorBidi"/>
      <w:sz w:val="24"/>
      <w:szCs w:val="24"/>
      <w:lang w:val="es-MX"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41993">
      <w:bodyDiv w:val="1"/>
      <w:marLeft w:val="0"/>
      <w:marRight w:val="0"/>
      <w:marTop w:val="0"/>
      <w:marBottom w:val="0"/>
      <w:divBdr>
        <w:top w:val="none" w:sz="0" w:space="0" w:color="auto"/>
        <w:left w:val="none" w:sz="0" w:space="0" w:color="auto"/>
        <w:bottom w:val="none" w:sz="0" w:space="0" w:color="auto"/>
        <w:right w:val="none" w:sz="0" w:space="0" w:color="auto"/>
      </w:divBdr>
    </w:div>
    <w:div w:id="559906267">
      <w:bodyDiv w:val="1"/>
      <w:marLeft w:val="0"/>
      <w:marRight w:val="0"/>
      <w:marTop w:val="0"/>
      <w:marBottom w:val="0"/>
      <w:divBdr>
        <w:top w:val="none" w:sz="0" w:space="0" w:color="auto"/>
        <w:left w:val="none" w:sz="0" w:space="0" w:color="auto"/>
        <w:bottom w:val="none" w:sz="0" w:space="0" w:color="auto"/>
        <w:right w:val="none" w:sz="0" w:space="0" w:color="auto"/>
      </w:divBdr>
      <w:divsChild>
        <w:div w:id="641350452">
          <w:marLeft w:val="0"/>
          <w:marRight w:val="0"/>
          <w:marTop w:val="0"/>
          <w:marBottom w:val="0"/>
          <w:divBdr>
            <w:top w:val="none" w:sz="0" w:space="0" w:color="auto"/>
            <w:left w:val="none" w:sz="0" w:space="0" w:color="auto"/>
            <w:bottom w:val="none" w:sz="0" w:space="0" w:color="auto"/>
            <w:right w:val="none" w:sz="0" w:space="0" w:color="auto"/>
          </w:divBdr>
        </w:div>
        <w:div w:id="1148936249">
          <w:marLeft w:val="0"/>
          <w:marRight w:val="0"/>
          <w:marTop w:val="0"/>
          <w:marBottom w:val="0"/>
          <w:divBdr>
            <w:top w:val="none" w:sz="0" w:space="0" w:color="auto"/>
            <w:left w:val="none" w:sz="0" w:space="0" w:color="auto"/>
            <w:bottom w:val="none" w:sz="0" w:space="0" w:color="auto"/>
            <w:right w:val="none" w:sz="0" w:space="0" w:color="auto"/>
          </w:divBdr>
        </w:div>
        <w:div w:id="116219965">
          <w:marLeft w:val="0"/>
          <w:marRight w:val="0"/>
          <w:marTop w:val="0"/>
          <w:marBottom w:val="0"/>
          <w:divBdr>
            <w:top w:val="none" w:sz="0" w:space="0" w:color="auto"/>
            <w:left w:val="none" w:sz="0" w:space="0" w:color="auto"/>
            <w:bottom w:val="none" w:sz="0" w:space="0" w:color="auto"/>
            <w:right w:val="none" w:sz="0" w:space="0" w:color="auto"/>
          </w:divBdr>
        </w:div>
      </w:divsChild>
    </w:div>
    <w:div w:id="778332041">
      <w:bodyDiv w:val="1"/>
      <w:marLeft w:val="0"/>
      <w:marRight w:val="0"/>
      <w:marTop w:val="0"/>
      <w:marBottom w:val="0"/>
      <w:divBdr>
        <w:top w:val="none" w:sz="0" w:space="0" w:color="auto"/>
        <w:left w:val="none" w:sz="0" w:space="0" w:color="auto"/>
        <w:bottom w:val="none" w:sz="0" w:space="0" w:color="auto"/>
        <w:right w:val="none" w:sz="0" w:space="0" w:color="auto"/>
      </w:divBdr>
      <w:divsChild>
        <w:div w:id="1729842521">
          <w:marLeft w:val="0"/>
          <w:marRight w:val="0"/>
          <w:marTop w:val="0"/>
          <w:marBottom w:val="0"/>
          <w:divBdr>
            <w:top w:val="none" w:sz="0" w:space="0" w:color="auto"/>
            <w:left w:val="none" w:sz="0" w:space="0" w:color="auto"/>
            <w:bottom w:val="none" w:sz="0" w:space="0" w:color="auto"/>
            <w:right w:val="none" w:sz="0" w:space="0" w:color="auto"/>
          </w:divBdr>
        </w:div>
      </w:divsChild>
    </w:div>
    <w:div w:id="794326193">
      <w:bodyDiv w:val="1"/>
      <w:marLeft w:val="0"/>
      <w:marRight w:val="0"/>
      <w:marTop w:val="0"/>
      <w:marBottom w:val="0"/>
      <w:divBdr>
        <w:top w:val="none" w:sz="0" w:space="0" w:color="auto"/>
        <w:left w:val="none" w:sz="0" w:space="0" w:color="auto"/>
        <w:bottom w:val="none" w:sz="0" w:space="0" w:color="auto"/>
        <w:right w:val="none" w:sz="0" w:space="0" w:color="auto"/>
      </w:divBdr>
    </w:div>
    <w:div w:id="1407606142">
      <w:bodyDiv w:val="1"/>
      <w:marLeft w:val="0"/>
      <w:marRight w:val="0"/>
      <w:marTop w:val="0"/>
      <w:marBottom w:val="0"/>
      <w:divBdr>
        <w:top w:val="none" w:sz="0" w:space="0" w:color="auto"/>
        <w:left w:val="none" w:sz="0" w:space="0" w:color="auto"/>
        <w:bottom w:val="none" w:sz="0" w:space="0" w:color="auto"/>
        <w:right w:val="none" w:sz="0" w:space="0" w:color="auto"/>
      </w:divBdr>
    </w:div>
    <w:div w:id="210993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enadis.gob.cl/pag/615/1917/convocatoria_acotada_programa_apoyo_a_la_inclusion_laboral_de_personas_con_discapacidad_2021"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3F18B-88B2-4E9D-9927-5E69A50D5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2649</Words>
  <Characters>14572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17187</CharactersWithSpaces>
  <SharedDoc>false</SharedDoc>
  <HLinks>
    <vt:vector size="72" baseType="variant">
      <vt:variant>
        <vt:i4>2621546</vt:i4>
      </vt:variant>
      <vt:variant>
        <vt:i4>54</vt:i4>
      </vt:variant>
      <vt:variant>
        <vt:i4>0</vt:i4>
      </vt:variant>
      <vt:variant>
        <vt:i4>5</vt:i4>
      </vt:variant>
      <vt:variant>
        <vt:lpwstr>https://www.registros19862.cl/</vt:lpwstr>
      </vt:variant>
      <vt:variant>
        <vt:lpwstr/>
      </vt:variant>
      <vt:variant>
        <vt:i4>3801146</vt:i4>
      </vt:variant>
      <vt:variant>
        <vt:i4>51</vt:i4>
      </vt:variant>
      <vt:variant>
        <vt:i4>0</vt:i4>
      </vt:variant>
      <vt:variant>
        <vt:i4>5</vt:i4>
      </vt:variant>
      <vt:variant>
        <vt:lpwstr>https://www.senadis.cl/pag/190/1408/direcciones_y_telefonos</vt:lpwstr>
      </vt:variant>
      <vt:variant>
        <vt:lpwstr/>
      </vt:variant>
      <vt:variant>
        <vt:i4>1376271</vt:i4>
      </vt:variant>
      <vt:variant>
        <vt:i4>48</vt:i4>
      </vt:variant>
      <vt:variant>
        <vt:i4>0</vt:i4>
      </vt:variant>
      <vt:variant>
        <vt:i4>5</vt:i4>
      </vt:variant>
      <vt:variant>
        <vt:lpwstr>https://www.senadis.cl/pag/532/1756/fondo_nacional_de_proyectos_inclusivos</vt:lpwstr>
      </vt:variant>
      <vt:variant>
        <vt:lpwstr/>
      </vt:variant>
      <vt:variant>
        <vt:i4>1900552</vt:i4>
      </vt:variant>
      <vt:variant>
        <vt:i4>45</vt:i4>
      </vt:variant>
      <vt:variant>
        <vt:i4>0</vt:i4>
      </vt:variant>
      <vt:variant>
        <vt:i4>5</vt:i4>
      </vt:variant>
      <vt:variant>
        <vt:lpwstr>http://p.senadis.cl/</vt:lpwstr>
      </vt:variant>
      <vt:variant>
        <vt:lpwstr/>
      </vt:variant>
      <vt:variant>
        <vt:i4>3801146</vt:i4>
      </vt:variant>
      <vt:variant>
        <vt:i4>42</vt:i4>
      </vt:variant>
      <vt:variant>
        <vt:i4>0</vt:i4>
      </vt:variant>
      <vt:variant>
        <vt:i4>5</vt:i4>
      </vt:variant>
      <vt:variant>
        <vt:lpwstr>https://www.senadis.cl/pag/190/1408/direcciones_y_telefonos</vt:lpwstr>
      </vt:variant>
      <vt:variant>
        <vt:lpwstr/>
      </vt:variant>
      <vt:variant>
        <vt:i4>1376271</vt:i4>
      </vt:variant>
      <vt:variant>
        <vt:i4>39</vt:i4>
      </vt:variant>
      <vt:variant>
        <vt:i4>0</vt:i4>
      </vt:variant>
      <vt:variant>
        <vt:i4>5</vt:i4>
      </vt:variant>
      <vt:variant>
        <vt:lpwstr>https://www.senadis.cl/pag/532/1756/fondo_nacional_de_proyectos_inclusivos</vt:lpwstr>
      </vt:variant>
      <vt:variant>
        <vt:lpwstr/>
      </vt:variant>
      <vt:variant>
        <vt:i4>2555919</vt:i4>
      </vt:variant>
      <vt:variant>
        <vt:i4>32</vt:i4>
      </vt:variant>
      <vt:variant>
        <vt:i4>0</vt:i4>
      </vt:variant>
      <vt:variant>
        <vt:i4>5</vt:i4>
      </vt:variant>
      <vt:variant>
        <vt:lpwstr/>
      </vt:variant>
      <vt:variant>
        <vt:lpwstr>_Toc8126578</vt:lpwstr>
      </vt:variant>
      <vt:variant>
        <vt:i4>2555919</vt:i4>
      </vt:variant>
      <vt:variant>
        <vt:i4>26</vt:i4>
      </vt:variant>
      <vt:variant>
        <vt:i4>0</vt:i4>
      </vt:variant>
      <vt:variant>
        <vt:i4>5</vt:i4>
      </vt:variant>
      <vt:variant>
        <vt:lpwstr/>
      </vt:variant>
      <vt:variant>
        <vt:lpwstr>_Toc8126577</vt:lpwstr>
      </vt:variant>
      <vt:variant>
        <vt:i4>2555919</vt:i4>
      </vt:variant>
      <vt:variant>
        <vt:i4>20</vt:i4>
      </vt:variant>
      <vt:variant>
        <vt:i4>0</vt:i4>
      </vt:variant>
      <vt:variant>
        <vt:i4>5</vt:i4>
      </vt:variant>
      <vt:variant>
        <vt:lpwstr/>
      </vt:variant>
      <vt:variant>
        <vt:lpwstr>_Toc8126576</vt:lpwstr>
      </vt:variant>
      <vt:variant>
        <vt:i4>2555919</vt:i4>
      </vt:variant>
      <vt:variant>
        <vt:i4>14</vt:i4>
      </vt:variant>
      <vt:variant>
        <vt:i4>0</vt:i4>
      </vt:variant>
      <vt:variant>
        <vt:i4>5</vt:i4>
      </vt:variant>
      <vt:variant>
        <vt:lpwstr/>
      </vt:variant>
      <vt:variant>
        <vt:lpwstr>_Toc8126575</vt:lpwstr>
      </vt:variant>
      <vt:variant>
        <vt:i4>2555919</vt:i4>
      </vt:variant>
      <vt:variant>
        <vt:i4>8</vt:i4>
      </vt:variant>
      <vt:variant>
        <vt:i4>0</vt:i4>
      </vt:variant>
      <vt:variant>
        <vt:i4>5</vt:i4>
      </vt:variant>
      <vt:variant>
        <vt:lpwstr/>
      </vt:variant>
      <vt:variant>
        <vt:lpwstr>_Toc8126574</vt:lpwstr>
      </vt:variant>
      <vt:variant>
        <vt:i4>2555919</vt:i4>
      </vt:variant>
      <vt:variant>
        <vt:i4>2</vt:i4>
      </vt:variant>
      <vt:variant>
        <vt:i4>0</vt:i4>
      </vt:variant>
      <vt:variant>
        <vt:i4>5</vt:i4>
      </vt:variant>
      <vt:variant>
        <vt:lpwstr/>
      </vt:variant>
      <vt:variant>
        <vt:lpwstr>_Toc8126573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Subirá Montengro</dc:creator>
  <cp:keywords/>
  <dc:description/>
  <cp:lastModifiedBy>isabel ojeda</cp:lastModifiedBy>
  <cp:revision>2</cp:revision>
  <cp:lastPrinted>2019-05-07T20:21:00Z</cp:lastPrinted>
  <dcterms:created xsi:type="dcterms:W3CDTF">2021-08-06T13:42:00Z</dcterms:created>
  <dcterms:modified xsi:type="dcterms:W3CDTF">2021-08-06T13:42:00Z</dcterms:modified>
</cp:coreProperties>
</file>