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027" w:rsidRDefault="00034027">
      <w:pPr>
        <w:rPr>
          <w:rFonts w:ascii="Calibri" w:hAnsi="Calibri"/>
          <w:b/>
        </w:rPr>
      </w:pPr>
      <w:bookmarkStart w:id="0" w:name="_GoBack"/>
      <w:bookmarkEnd w:id="0"/>
    </w:p>
    <w:p w:rsidR="00034027" w:rsidRDefault="00AC6819" w:rsidP="00D91C18">
      <w:pPr>
        <w:tabs>
          <w:tab w:val="left" w:pos="8477"/>
        </w:tabs>
        <w:rPr>
          <w:rFonts w:ascii="Calibri" w:hAnsi="Calibri"/>
          <w:b/>
        </w:rPr>
      </w:pPr>
      <w:r>
        <w:rPr>
          <w:rFonts w:ascii="Calibri" w:hAnsi="Calibri"/>
          <w:b/>
        </w:rPr>
        <w:t xml:space="preserve">Cargo: </w:t>
      </w:r>
      <w:r w:rsidR="00D91C18">
        <w:rPr>
          <w:rFonts w:ascii="Calibri" w:hAnsi="Calibri"/>
          <w:b/>
        </w:rPr>
        <w:tab/>
      </w:r>
    </w:p>
    <w:p w:rsidR="00034027" w:rsidRDefault="005658A2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 xml:space="preserve">     </w:t>
      </w:r>
      <w:r w:rsidR="00B85804">
        <w:rPr>
          <w:rFonts w:ascii="Calibri" w:hAnsi="Calibri"/>
          <w:b/>
          <w:sz w:val="28"/>
        </w:rPr>
        <w:t xml:space="preserve">PROFESIONAL </w:t>
      </w:r>
      <w:r w:rsidR="006F334D">
        <w:rPr>
          <w:rFonts w:ascii="Calibri" w:hAnsi="Calibri"/>
          <w:b/>
          <w:sz w:val="28"/>
        </w:rPr>
        <w:t>DEL SISTEMA DE INFORMACIÓN Y ATENCIÓN CIUDADANA - SENADIS</w:t>
      </w:r>
    </w:p>
    <w:p w:rsidR="00034027" w:rsidRDefault="006C1F7B" w:rsidP="006C1F7B">
      <w:pPr>
        <w:tabs>
          <w:tab w:val="center" w:pos="4729"/>
          <w:tab w:val="left" w:pos="5717"/>
          <w:tab w:val="left" w:pos="5760"/>
          <w:tab w:val="left" w:pos="6125"/>
        </w:tabs>
        <w:rPr>
          <w:rFonts w:ascii="Calibri" w:hAnsi="Calibri"/>
        </w:rPr>
      </w:pPr>
      <w:r>
        <w:rPr>
          <w:rFonts w:ascii="Calibri" w:hAnsi="Calibri"/>
        </w:rPr>
        <w:tab/>
      </w:r>
      <w:r w:rsidR="00042C87">
        <w:rPr>
          <w:rFonts w:ascii="Calibri" w:hAnsi="Calibri"/>
        </w:rPr>
        <w:t>Etapa</w:t>
      </w:r>
      <w:r w:rsidR="00074A4B">
        <w:rPr>
          <w:rFonts w:ascii="Calibri" w:hAnsi="Calibri"/>
        </w:rPr>
        <w:t>s 0 y</w:t>
      </w:r>
      <w:r w:rsidR="00042C87">
        <w:rPr>
          <w:rFonts w:ascii="Calibri" w:hAnsi="Calibri"/>
        </w:rPr>
        <w:t xml:space="preserve"> 1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:rsidR="00034027" w:rsidRDefault="00AC6819">
      <w:pPr>
        <w:jc w:val="center"/>
        <w:rPr>
          <w:rFonts w:ascii="Calibri" w:hAnsi="Calibri"/>
        </w:rPr>
      </w:pPr>
      <w:r>
        <w:rPr>
          <w:rFonts w:ascii="Calibri" w:hAnsi="Calibri"/>
        </w:rPr>
        <w:t>(</w:t>
      </w:r>
      <w:r w:rsidR="00074A4B">
        <w:rPr>
          <w:rFonts w:ascii="Calibri" w:hAnsi="Calibri"/>
        </w:rPr>
        <w:t>Admisibilidad y Evaluación Curricular</w:t>
      </w:r>
      <w:r>
        <w:rPr>
          <w:rFonts w:ascii="Calibri" w:hAnsi="Calibri"/>
        </w:rPr>
        <w:t>)</w:t>
      </w:r>
    </w:p>
    <w:p w:rsidR="00034027" w:rsidRDefault="00AC6819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Listado de seleccionados</w:t>
      </w:r>
      <w:r>
        <w:rPr>
          <w:rStyle w:val="Ancladenotaalpie"/>
          <w:rFonts w:ascii="Calibri" w:hAnsi="Calibri"/>
          <w:b/>
        </w:rPr>
        <w:footnoteReference w:id="1"/>
      </w:r>
    </w:p>
    <w:p w:rsidR="00034027" w:rsidRDefault="00034027">
      <w:pPr>
        <w:rPr>
          <w:rFonts w:ascii="Calibri" w:hAnsi="Calibri"/>
          <w:b/>
        </w:rPr>
      </w:pPr>
    </w:p>
    <w:tbl>
      <w:tblPr>
        <w:tblpPr w:leftFromText="141" w:rightFromText="141" w:vertAnchor="text" w:horzAnchor="page" w:tblpXSpec="center" w:tblpY="376"/>
        <w:tblW w:w="276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1843"/>
      </w:tblGrid>
      <w:tr w:rsidR="00034027" w:rsidTr="00594B88">
        <w:trPr>
          <w:trHeight w:val="330"/>
          <w:jc w:val="center"/>
        </w:trPr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Default="00AC6819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L"/>
              </w:rPr>
              <w:t>nº</w:t>
            </w:r>
          </w:p>
        </w:tc>
        <w:tc>
          <w:tcPr>
            <w:tcW w:w="1843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Default="00AC6819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L"/>
              </w:rPr>
              <w:t>rut</w:t>
            </w:r>
            <w:proofErr w:type="spellEnd"/>
          </w:p>
        </w:tc>
      </w:tr>
      <w:tr w:rsidR="006F334D" w:rsidTr="00A22FE0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334D" w:rsidRDefault="006F334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334D" w:rsidRDefault="006F334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9.899.180-8</w:t>
            </w:r>
          </w:p>
        </w:tc>
      </w:tr>
      <w:tr w:rsidR="006F334D" w:rsidTr="00A22FE0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334D" w:rsidRDefault="006F334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334D" w:rsidRDefault="006F334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10.478.044-K</w:t>
            </w:r>
          </w:p>
        </w:tc>
      </w:tr>
      <w:tr w:rsidR="006F334D" w:rsidTr="00A22FE0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334D" w:rsidRDefault="006F334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334D" w:rsidRDefault="006F334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12.283.594-4</w:t>
            </w:r>
          </w:p>
        </w:tc>
      </w:tr>
      <w:tr w:rsidR="006F334D" w:rsidTr="00A22FE0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334D" w:rsidRDefault="006F334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334D" w:rsidRDefault="006F334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12.468.278-9</w:t>
            </w:r>
          </w:p>
        </w:tc>
      </w:tr>
      <w:tr w:rsidR="006F334D" w:rsidTr="00A22FE0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334D" w:rsidRDefault="006F334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334D" w:rsidRDefault="006F334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13.915.405-3</w:t>
            </w:r>
          </w:p>
        </w:tc>
      </w:tr>
      <w:tr w:rsidR="006F334D" w:rsidTr="00A22FE0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334D" w:rsidRDefault="006F334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334D" w:rsidRDefault="006F334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14.100.355-0</w:t>
            </w:r>
          </w:p>
        </w:tc>
      </w:tr>
      <w:tr w:rsidR="006F334D" w:rsidTr="00A22FE0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334D" w:rsidRDefault="006F334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334D" w:rsidRDefault="006F334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14.130.852-1</w:t>
            </w:r>
          </w:p>
        </w:tc>
      </w:tr>
      <w:tr w:rsidR="006F334D" w:rsidTr="00A22FE0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334D" w:rsidRDefault="006F334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334D" w:rsidRDefault="006F334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14.146.110-9</w:t>
            </w:r>
          </w:p>
        </w:tc>
      </w:tr>
      <w:tr w:rsidR="006F334D" w:rsidTr="00A22FE0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334D" w:rsidRDefault="006F334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334D" w:rsidRDefault="006F334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14.245.060-7</w:t>
            </w:r>
          </w:p>
        </w:tc>
      </w:tr>
      <w:tr w:rsidR="006F334D" w:rsidTr="00A22FE0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334D" w:rsidRDefault="006F334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334D" w:rsidRDefault="006F334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15.089.263-5</w:t>
            </w:r>
          </w:p>
        </w:tc>
      </w:tr>
      <w:tr w:rsidR="006F334D" w:rsidTr="00A22FE0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334D" w:rsidRDefault="006F334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334D" w:rsidRDefault="006F334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15.402.340-2</w:t>
            </w:r>
          </w:p>
        </w:tc>
      </w:tr>
      <w:tr w:rsidR="006F334D" w:rsidTr="00A22FE0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334D" w:rsidRDefault="006F334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334D" w:rsidRDefault="006F334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15.842.271-9</w:t>
            </w:r>
          </w:p>
        </w:tc>
      </w:tr>
      <w:tr w:rsidR="006F334D" w:rsidTr="00A22FE0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334D" w:rsidRDefault="006F334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334D" w:rsidRDefault="006F334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15.899.162-4</w:t>
            </w:r>
          </w:p>
        </w:tc>
      </w:tr>
      <w:tr w:rsidR="006F334D" w:rsidTr="00A22FE0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334D" w:rsidRDefault="006F334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334D" w:rsidRDefault="006F334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15.935.053-3</w:t>
            </w:r>
          </w:p>
        </w:tc>
      </w:tr>
      <w:tr w:rsidR="006F334D" w:rsidTr="00620606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334D" w:rsidRDefault="006F334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334D" w:rsidRDefault="006F334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16.092.362-8</w:t>
            </w:r>
          </w:p>
        </w:tc>
      </w:tr>
      <w:tr w:rsidR="006F334D" w:rsidTr="00620606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334D" w:rsidRDefault="006F334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334D" w:rsidRDefault="006F334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16.677.197-8</w:t>
            </w:r>
          </w:p>
        </w:tc>
      </w:tr>
      <w:tr w:rsidR="006F334D" w:rsidTr="00620606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334D" w:rsidRDefault="006F334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334D" w:rsidRDefault="006F334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16.876.154-6</w:t>
            </w:r>
          </w:p>
        </w:tc>
      </w:tr>
      <w:tr w:rsidR="006F334D" w:rsidTr="00620606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334D" w:rsidRDefault="006F334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334D" w:rsidRDefault="006F334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17.008.776-3</w:t>
            </w:r>
          </w:p>
        </w:tc>
      </w:tr>
      <w:tr w:rsidR="006F334D" w:rsidTr="00620606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334D" w:rsidRDefault="006F334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334D" w:rsidRDefault="006F334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17.296.045-6</w:t>
            </w:r>
          </w:p>
        </w:tc>
      </w:tr>
      <w:tr w:rsidR="006F334D" w:rsidTr="00620606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334D" w:rsidRDefault="006F334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334D" w:rsidRDefault="006F334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17.602.006-7</w:t>
            </w:r>
          </w:p>
        </w:tc>
      </w:tr>
      <w:tr w:rsidR="006F334D" w:rsidTr="00620606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334D" w:rsidRDefault="006F334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334D" w:rsidRDefault="006F334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17.771.971-4</w:t>
            </w:r>
          </w:p>
        </w:tc>
      </w:tr>
      <w:tr w:rsidR="006F334D" w:rsidTr="00620606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334D" w:rsidRDefault="006F334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334D" w:rsidRDefault="006F334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17.837.123-1</w:t>
            </w:r>
          </w:p>
        </w:tc>
      </w:tr>
      <w:tr w:rsidR="006F334D" w:rsidTr="00620606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334D" w:rsidRDefault="006F334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334D" w:rsidRDefault="006F334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18.607.238-3</w:t>
            </w:r>
          </w:p>
        </w:tc>
      </w:tr>
      <w:tr w:rsidR="006F334D" w:rsidTr="00620606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334D" w:rsidRDefault="006F334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334D" w:rsidRDefault="006F334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18.906.211-7</w:t>
            </w:r>
          </w:p>
        </w:tc>
      </w:tr>
      <w:tr w:rsidR="006F334D" w:rsidTr="00620606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334D" w:rsidRDefault="006F334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334D" w:rsidRDefault="006F334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19.290.289-4</w:t>
            </w:r>
          </w:p>
        </w:tc>
      </w:tr>
      <w:tr w:rsidR="006F334D" w:rsidTr="00620606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334D" w:rsidRDefault="006F334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334D" w:rsidRDefault="006F334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24.889.635-3</w:t>
            </w:r>
          </w:p>
        </w:tc>
      </w:tr>
    </w:tbl>
    <w:p w:rsidR="00034027" w:rsidRPr="00042C87" w:rsidRDefault="00034027" w:rsidP="00042C87">
      <w:pPr>
        <w:tabs>
          <w:tab w:val="left" w:pos="1627"/>
        </w:tabs>
      </w:pPr>
    </w:p>
    <w:sectPr w:rsidR="00034027" w:rsidRPr="00042C87">
      <w:headerReference w:type="default" r:id="rId6"/>
      <w:footerReference w:type="default" r:id="rId7"/>
      <w:pgSz w:w="12240" w:h="15840"/>
      <w:pgMar w:top="1418" w:right="1701" w:bottom="1418" w:left="1080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C47" w:rsidRDefault="00DE4C47">
      <w:r>
        <w:separator/>
      </w:r>
    </w:p>
  </w:endnote>
  <w:endnote w:type="continuationSeparator" w:id="0">
    <w:p w:rsidR="00DE4C47" w:rsidRDefault="00DE4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027" w:rsidRDefault="00AC6819">
    <w:pPr>
      <w:pStyle w:val="Piedepgina"/>
      <w:pBdr>
        <w:top w:val="single" w:sz="4" w:space="1" w:color="000000"/>
      </w:pBdr>
      <w:jc w:val="center"/>
      <w:rPr>
        <w:rFonts w:ascii="Calibri" w:hAnsi="Calibri"/>
        <w:b/>
        <w:lang w:val="es-MX"/>
      </w:rPr>
    </w:pPr>
    <w:r>
      <w:rPr>
        <w:rFonts w:ascii="Calibri" w:hAnsi="Calibri"/>
        <w:b/>
        <w:lang w:val="es-MX"/>
      </w:rPr>
      <w:t>http://www.senadis.gob.cl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C47" w:rsidRDefault="00DE4C47">
      <w:pPr>
        <w:rPr>
          <w:sz w:val="12"/>
        </w:rPr>
      </w:pPr>
      <w:r>
        <w:separator/>
      </w:r>
    </w:p>
  </w:footnote>
  <w:footnote w:type="continuationSeparator" w:id="0">
    <w:p w:rsidR="00DE4C47" w:rsidRDefault="00DE4C47">
      <w:pPr>
        <w:rPr>
          <w:sz w:val="12"/>
        </w:rPr>
      </w:pPr>
      <w:r>
        <w:continuationSeparator/>
      </w:r>
    </w:p>
  </w:footnote>
  <w:footnote w:id="1">
    <w:p w:rsidR="00034027" w:rsidRDefault="00AC6819">
      <w:pPr>
        <w:pStyle w:val="Textonotapie"/>
        <w:jc w:val="both"/>
        <w:rPr>
          <w:rFonts w:ascii="Calibri" w:hAnsi="Calibri" w:cs="Calibri"/>
          <w:sz w:val="22"/>
          <w:szCs w:val="22"/>
        </w:rPr>
      </w:pPr>
      <w:r>
        <w:rPr>
          <w:rStyle w:val="Caracteresdenotaalpie"/>
        </w:rPr>
        <w:footnoteRef/>
      </w:r>
      <w:r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</w:t>
      </w:r>
      <w:r w:rsidR="005A0976">
        <w:rPr>
          <w:rFonts w:ascii="Calibri" w:hAnsi="Calibri" w:cs="Calibri"/>
          <w:sz w:val="22"/>
          <w:szCs w:val="22"/>
        </w:rPr>
        <w:t>de R.U.T, no al resultado de la</w:t>
      </w:r>
      <w:r w:rsidR="00E4564D">
        <w:rPr>
          <w:rFonts w:ascii="Calibri" w:hAnsi="Calibri" w:cs="Calibri"/>
          <w:sz w:val="22"/>
          <w:szCs w:val="22"/>
        </w:rPr>
        <w:t>s</w:t>
      </w:r>
      <w:r w:rsidR="005A0976">
        <w:rPr>
          <w:rFonts w:ascii="Calibri" w:hAnsi="Calibri" w:cs="Calibri"/>
          <w:sz w:val="22"/>
          <w:szCs w:val="22"/>
        </w:rPr>
        <w:t xml:space="preserve"> etapa</w:t>
      </w:r>
      <w:r w:rsidR="00E4564D">
        <w:rPr>
          <w:rFonts w:ascii="Calibri" w:hAnsi="Calibri" w:cs="Calibri"/>
          <w:sz w:val="22"/>
          <w:szCs w:val="22"/>
        </w:rPr>
        <w:t xml:space="preserve">s 0 y </w:t>
      </w:r>
      <w:r w:rsidR="00042C87">
        <w:rPr>
          <w:rFonts w:ascii="Calibri" w:hAnsi="Calibri" w:cs="Calibri"/>
          <w:sz w:val="22"/>
          <w:szCs w:val="22"/>
        </w:rPr>
        <w:t>1</w:t>
      </w:r>
      <w:r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027" w:rsidRDefault="00AC681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" behindDoc="0" locked="0" layoutInCell="0" allowOverlap="1">
          <wp:simplePos x="0" y="0"/>
          <wp:positionH relativeFrom="column">
            <wp:posOffset>106680</wp:posOffset>
          </wp:positionH>
          <wp:positionV relativeFrom="paragraph">
            <wp:posOffset>-345440</wp:posOffset>
          </wp:positionV>
          <wp:extent cx="960755" cy="875030"/>
          <wp:effectExtent l="0" t="0" r="0" b="0"/>
          <wp:wrapTight wrapText="bothSides">
            <wp:wrapPolygon edited="0">
              <wp:start x="-92" y="0"/>
              <wp:lineTo x="-92" y="21061"/>
              <wp:lineTo x="20899" y="21061"/>
              <wp:lineTo x="20899" y="0"/>
              <wp:lineTo x="-92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60755" cy="875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034027" w:rsidRDefault="00AC681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034027" w:rsidRDefault="00AC681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027"/>
    <w:rsid w:val="00034027"/>
    <w:rsid w:val="00042C87"/>
    <w:rsid w:val="00062538"/>
    <w:rsid w:val="00074A4B"/>
    <w:rsid w:val="000A419C"/>
    <w:rsid w:val="000C3959"/>
    <w:rsid w:val="000F5390"/>
    <w:rsid w:val="00126C8E"/>
    <w:rsid w:val="001B2570"/>
    <w:rsid w:val="001C4FCA"/>
    <w:rsid w:val="001D6E72"/>
    <w:rsid w:val="001E2815"/>
    <w:rsid w:val="00380F25"/>
    <w:rsid w:val="003E2E45"/>
    <w:rsid w:val="00460C87"/>
    <w:rsid w:val="004D03AE"/>
    <w:rsid w:val="005658A2"/>
    <w:rsid w:val="00594B88"/>
    <w:rsid w:val="005A0976"/>
    <w:rsid w:val="00670957"/>
    <w:rsid w:val="006B1DA8"/>
    <w:rsid w:val="006C1F7B"/>
    <w:rsid w:val="006D7203"/>
    <w:rsid w:val="006F334D"/>
    <w:rsid w:val="007277F8"/>
    <w:rsid w:val="007605EF"/>
    <w:rsid w:val="007E1896"/>
    <w:rsid w:val="00894DEF"/>
    <w:rsid w:val="009650BF"/>
    <w:rsid w:val="00981DCB"/>
    <w:rsid w:val="00A46C1D"/>
    <w:rsid w:val="00AA6638"/>
    <w:rsid w:val="00AC6819"/>
    <w:rsid w:val="00B34F1E"/>
    <w:rsid w:val="00B85804"/>
    <w:rsid w:val="00D91C18"/>
    <w:rsid w:val="00DE4C47"/>
    <w:rsid w:val="00E4564D"/>
    <w:rsid w:val="00EC00FE"/>
    <w:rsid w:val="00F3275D"/>
    <w:rsid w:val="00F7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9E3D25-3814-4750-8D4E-D2B33CD9B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qFormat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semiHidden/>
    <w:qFormat/>
    <w:rsid w:val="0071321E"/>
    <w:rPr>
      <w:vertAlign w:val="superscript"/>
    </w:rPr>
  </w:style>
  <w:style w:type="character" w:customStyle="1" w:styleId="Caracteresdenotaalpie">
    <w:name w:val="Caracteres de nota al pie"/>
    <w:qFormat/>
  </w:style>
  <w:style w:type="character" w:customStyle="1" w:styleId="Ancladenotafinal">
    <w:name w:val="Ancla de nota final"/>
    <w:rPr>
      <w:vertAlign w:val="superscript"/>
    </w:rPr>
  </w:style>
  <w:style w:type="character" w:customStyle="1" w:styleId="Caracteresdenotafinal">
    <w:name w:val="Caracteres de nota final"/>
    <w:qFormat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Isabel Ojeda Baeza</cp:lastModifiedBy>
  <cp:revision>2</cp:revision>
  <dcterms:created xsi:type="dcterms:W3CDTF">2023-03-24T19:04:00Z</dcterms:created>
  <dcterms:modified xsi:type="dcterms:W3CDTF">2023-03-24T19:04:00Z</dcterms:modified>
  <dc:language>es-CL</dc:language>
</cp:coreProperties>
</file>