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6AFFB" w14:textId="77777777" w:rsidR="008E4747" w:rsidRDefault="008E4747" w:rsidP="000D346C">
      <w:pPr>
        <w:pBdr>
          <w:top w:val="nil"/>
          <w:left w:val="nil"/>
          <w:bottom w:val="nil"/>
          <w:right w:val="nil"/>
          <w:between w:val="nil"/>
        </w:pBdr>
        <w:spacing w:line="276" w:lineRule="auto"/>
        <w:rPr>
          <w:rFonts w:ascii="Arial" w:eastAsia="Arial" w:hAnsi="Arial" w:cs="Arial"/>
          <w:color w:val="000000"/>
        </w:rPr>
      </w:pPr>
      <w:bookmarkStart w:id="0" w:name="_GoBack"/>
      <w:bookmarkEnd w:id="0"/>
    </w:p>
    <w:p w14:paraId="1D2C6EF0" w14:textId="77777777" w:rsidR="008E4747" w:rsidRDefault="008E4747" w:rsidP="000D346C">
      <w:pPr>
        <w:pBdr>
          <w:top w:val="nil"/>
          <w:left w:val="nil"/>
          <w:bottom w:val="nil"/>
          <w:right w:val="nil"/>
          <w:between w:val="nil"/>
        </w:pBdr>
        <w:spacing w:line="276" w:lineRule="auto"/>
        <w:rPr>
          <w:rFonts w:ascii="Arial" w:eastAsia="Arial" w:hAnsi="Arial" w:cs="Arial"/>
          <w:color w:val="000000"/>
        </w:rPr>
      </w:pPr>
    </w:p>
    <w:p w14:paraId="7E89D002" w14:textId="77777777" w:rsidR="008E4747" w:rsidRDefault="008E4747" w:rsidP="000D346C">
      <w:pPr>
        <w:pBdr>
          <w:top w:val="nil"/>
          <w:left w:val="nil"/>
          <w:bottom w:val="nil"/>
          <w:right w:val="nil"/>
          <w:between w:val="nil"/>
        </w:pBdr>
        <w:spacing w:line="276" w:lineRule="auto"/>
        <w:rPr>
          <w:rFonts w:ascii="Arial" w:eastAsia="Arial" w:hAnsi="Arial" w:cs="Arial"/>
          <w:color w:val="000000"/>
        </w:rPr>
      </w:pPr>
    </w:p>
    <w:p w14:paraId="324D99FC" w14:textId="77777777" w:rsidR="008E4747" w:rsidRDefault="008E4747" w:rsidP="000D346C">
      <w:pPr>
        <w:pBdr>
          <w:top w:val="nil"/>
          <w:left w:val="nil"/>
          <w:bottom w:val="nil"/>
          <w:right w:val="nil"/>
          <w:between w:val="nil"/>
        </w:pBdr>
        <w:spacing w:line="276" w:lineRule="auto"/>
        <w:rPr>
          <w:rFonts w:ascii="Arial" w:eastAsia="Arial" w:hAnsi="Arial" w:cs="Arial"/>
          <w:color w:val="000000"/>
        </w:rPr>
      </w:pPr>
    </w:p>
    <w:p w14:paraId="6BF75C71" w14:textId="02286D70" w:rsidR="008E4747" w:rsidRDefault="008E4747" w:rsidP="000D346C">
      <w:pPr>
        <w:pBdr>
          <w:top w:val="nil"/>
          <w:left w:val="nil"/>
          <w:bottom w:val="nil"/>
          <w:right w:val="nil"/>
          <w:between w:val="nil"/>
        </w:pBdr>
        <w:spacing w:line="276" w:lineRule="auto"/>
        <w:rPr>
          <w:rFonts w:ascii="Arial" w:eastAsia="Arial" w:hAnsi="Arial" w:cs="Arial"/>
          <w:color w:val="000000"/>
        </w:rPr>
      </w:pPr>
    </w:p>
    <w:p w14:paraId="63FB19BB" w14:textId="3317160B"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17B57F30" w14:textId="28DD0A17"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42D8C9EE" w14:textId="11C7846F"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2E30490D" w14:textId="0D6F5071"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026DB4EE" w14:textId="36B1B871"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5AFD86F7" w14:textId="4B2F893F"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79B115B8" w14:textId="199B19E6"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6E3D4F50" w14:textId="4118AA32"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6A461CFF" w14:textId="1ED364DD"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2ED14049" w14:textId="77777777" w:rsidR="003033E4" w:rsidRDefault="003033E4" w:rsidP="000D346C">
      <w:pPr>
        <w:pBdr>
          <w:top w:val="nil"/>
          <w:left w:val="nil"/>
          <w:bottom w:val="nil"/>
          <w:right w:val="nil"/>
          <w:between w:val="nil"/>
        </w:pBdr>
        <w:spacing w:line="276" w:lineRule="auto"/>
        <w:rPr>
          <w:rFonts w:ascii="Arial" w:eastAsia="Arial" w:hAnsi="Arial" w:cs="Arial"/>
          <w:color w:val="000000"/>
        </w:rPr>
      </w:pPr>
    </w:p>
    <w:p w14:paraId="6BF5DC91" w14:textId="77777777" w:rsidR="008E4747" w:rsidRDefault="008E4747" w:rsidP="000D346C">
      <w:pPr>
        <w:pBdr>
          <w:top w:val="nil"/>
          <w:left w:val="nil"/>
          <w:bottom w:val="nil"/>
          <w:right w:val="nil"/>
          <w:between w:val="nil"/>
        </w:pBdr>
        <w:spacing w:line="276" w:lineRule="auto"/>
        <w:rPr>
          <w:rFonts w:ascii="Arial" w:eastAsia="Arial" w:hAnsi="Arial" w:cs="Arial"/>
          <w:color w:val="000000"/>
        </w:rPr>
      </w:pPr>
    </w:p>
    <w:p w14:paraId="13B2A41C" w14:textId="0BA249CC" w:rsidR="00A05B72" w:rsidRPr="0061555A" w:rsidRDefault="004A30A2" w:rsidP="000D346C">
      <w:pPr>
        <w:pBdr>
          <w:top w:val="nil"/>
          <w:left w:val="nil"/>
          <w:bottom w:val="nil"/>
          <w:right w:val="nil"/>
          <w:between w:val="nil"/>
        </w:pBdr>
        <w:spacing w:line="276" w:lineRule="auto"/>
        <w:rPr>
          <w:rFonts w:ascii="Arial" w:eastAsia="Arial" w:hAnsi="Arial" w:cs="Arial"/>
          <w:color w:val="000000"/>
        </w:rPr>
      </w:pPr>
      <w:r w:rsidRPr="0061555A">
        <w:rPr>
          <w:rFonts w:ascii="Arial" w:hAnsi="Arial" w:cs="Arial"/>
          <w:noProof/>
          <w:lang w:eastAsia="es-ES"/>
        </w:rPr>
        <mc:AlternateContent>
          <mc:Choice Requires="wps">
            <w:drawing>
              <wp:anchor distT="0" distB="0" distL="114300" distR="114300" simplePos="0" relativeHeight="251658240" behindDoc="0" locked="0" layoutInCell="1" hidden="0" allowOverlap="1" wp14:anchorId="65408885" wp14:editId="77C23B8B">
                <wp:simplePos x="0" y="0"/>
                <wp:positionH relativeFrom="column">
                  <wp:posOffset>457200</wp:posOffset>
                </wp:positionH>
                <wp:positionV relativeFrom="paragraph">
                  <wp:posOffset>50800</wp:posOffset>
                </wp:positionV>
                <wp:extent cx="64769" cy="2381859"/>
                <wp:effectExtent l="0" t="0" r="0" b="0"/>
                <wp:wrapNone/>
                <wp:docPr id="154" name="Rectángulo 154"/>
                <wp:cNvGraphicFramePr/>
                <a:graphic xmlns:a="http://schemas.openxmlformats.org/drawingml/2006/main">
                  <a:graphicData uri="http://schemas.microsoft.com/office/word/2010/wordprocessingShape">
                    <wps:wsp>
                      <wps:cNvSpPr/>
                      <wps:spPr>
                        <a:xfrm>
                          <a:off x="5323141" y="2598596"/>
                          <a:ext cx="45719" cy="2362809"/>
                        </a:xfrm>
                        <a:prstGeom prst="rect">
                          <a:avLst/>
                        </a:prstGeom>
                        <a:solidFill>
                          <a:srgbClr val="538CD5"/>
                        </a:solidFill>
                        <a:ln>
                          <a:noFill/>
                        </a:ln>
                      </wps:spPr>
                      <wps:txbx>
                        <w:txbxContent>
                          <w:p w14:paraId="7998E2FE" w14:textId="77777777" w:rsidR="003033E4" w:rsidRDefault="003033E4">
                            <w:pPr>
                              <w:textDirection w:val="btLr"/>
                            </w:pPr>
                          </w:p>
                        </w:txbxContent>
                      </wps:txbx>
                      <wps:bodyPr spcFirstLastPara="1" wrap="square" lIns="91425" tIns="91425" rIns="91425" bIns="91425" anchor="ctr" anchorCtr="0">
                        <a:noAutofit/>
                      </wps:bodyPr>
                    </wps:wsp>
                  </a:graphicData>
                </a:graphic>
              </wp:anchor>
            </w:drawing>
          </mc:Choice>
          <mc:Fallback>
            <w:pict>
              <v:rect w14:anchorId="65408885" id="Rectángulo 154" o:spid="_x0000_s1026" style="position:absolute;margin-left:36pt;margin-top:4pt;width:5.1pt;height:187.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" fillcolor="#538cd5" stroked="f">
                <v:textbox inset="2.53958mm,2.53958mm,2.53958mm,2.53958mm">
                  <w:txbxContent>
                    <w:p w14:paraId="7998E2FE" w14:textId="77777777" w:rsidR="003033E4" w:rsidRDefault="003033E4">
                      <w:pPr>
                        <w:textDirection w:val="btLr"/>
                      </w:pPr>
                    </w:p>
                  </w:txbxContent>
                </v:textbox>
              </v:rect>
            </w:pict>
          </mc:Fallback>
        </mc:AlternateContent>
      </w:r>
    </w:p>
    <w:p w14:paraId="474E8736" w14:textId="77777777" w:rsidR="00A05B72" w:rsidRPr="009347C0" w:rsidRDefault="004A30A2">
      <w:pPr>
        <w:spacing w:before="85" w:line="276" w:lineRule="auto"/>
        <w:ind w:left="1418"/>
        <w:rPr>
          <w:rFonts w:ascii="Arial" w:eastAsia="Arial" w:hAnsi="Arial" w:cs="Arial"/>
          <w:b/>
          <w:color w:val="1F4E79"/>
          <w:sz w:val="44"/>
          <w:szCs w:val="44"/>
        </w:rPr>
      </w:pPr>
      <w:r w:rsidRPr="009347C0">
        <w:rPr>
          <w:rFonts w:ascii="Arial" w:eastAsia="Arial" w:hAnsi="Arial" w:cs="Arial"/>
          <w:b/>
          <w:color w:val="1F4E79"/>
          <w:sz w:val="44"/>
          <w:szCs w:val="44"/>
        </w:rPr>
        <w:t>Programa</w:t>
      </w:r>
      <w:r w:rsidRPr="009347C0">
        <w:rPr>
          <w:rFonts w:ascii="Arial" w:eastAsia="Arial" w:hAnsi="Arial" w:cs="Arial"/>
          <w:b/>
          <w:sz w:val="44"/>
          <w:szCs w:val="44"/>
        </w:rPr>
        <w:t xml:space="preserve"> </w:t>
      </w:r>
      <w:r w:rsidRPr="009347C0">
        <w:rPr>
          <w:rFonts w:ascii="Arial" w:eastAsia="Arial" w:hAnsi="Arial" w:cs="Arial"/>
          <w:b/>
          <w:color w:val="1F4E79"/>
          <w:sz w:val="44"/>
          <w:szCs w:val="44"/>
        </w:rPr>
        <w:t xml:space="preserve">de Accesibilidad </w:t>
      </w:r>
    </w:p>
    <w:p w14:paraId="2AA5EF92" w14:textId="77777777" w:rsidR="00A05B72" w:rsidRPr="009347C0" w:rsidRDefault="004A30A2">
      <w:pPr>
        <w:spacing w:before="85" w:line="276" w:lineRule="auto"/>
        <w:ind w:left="1418"/>
        <w:rPr>
          <w:rFonts w:ascii="Arial" w:eastAsia="Arial" w:hAnsi="Arial" w:cs="Arial"/>
          <w:b/>
          <w:sz w:val="44"/>
          <w:szCs w:val="44"/>
        </w:rPr>
      </w:pPr>
      <w:r w:rsidRPr="009347C0">
        <w:rPr>
          <w:rFonts w:ascii="Arial" w:eastAsia="Arial" w:hAnsi="Arial" w:cs="Arial"/>
          <w:b/>
          <w:color w:val="1F4E79"/>
          <w:sz w:val="44"/>
          <w:szCs w:val="44"/>
        </w:rPr>
        <w:t>en Instituciones Públicas</w:t>
      </w:r>
    </w:p>
    <w:p w14:paraId="3AE47C6C" w14:textId="77777777" w:rsidR="00A05B72" w:rsidRPr="009347C0" w:rsidRDefault="00A05B72">
      <w:pPr>
        <w:pBdr>
          <w:top w:val="nil"/>
          <w:left w:val="nil"/>
          <w:bottom w:val="nil"/>
          <w:right w:val="nil"/>
          <w:between w:val="nil"/>
        </w:pBdr>
        <w:spacing w:before="9" w:line="276" w:lineRule="auto"/>
        <w:ind w:left="1418"/>
        <w:rPr>
          <w:rFonts w:ascii="Arial" w:eastAsia="Arial" w:hAnsi="Arial" w:cs="Arial"/>
          <w:b/>
          <w:color w:val="000000"/>
          <w:sz w:val="44"/>
          <w:szCs w:val="44"/>
        </w:rPr>
      </w:pPr>
    </w:p>
    <w:p w14:paraId="6A86008A" w14:textId="22BC48B4" w:rsidR="00A05B72" w:rsidRPr="009347C0" w:rsidRDefault="004A30A2">
      <w:pPr>
        <w:spacing w:before="1" w:line="276" w:lineRule="auto"/>
        <w:ind w:left="1418" w:right="2606"/>
        <w:rPr>
          <w:rFonts w:ascii="Arial" w:eastAsia="Arial" w:hAnsi="Arial" w:cs="Arial"/>
          <w:b/>
          <w:sz w:val="44"/>
          <w:szCs w:val="44"/>
        </w:rPr>
        <w:sectPr w:rsidR="00A05B72" w:rsidRPr="009347C0">
          <w:headerReference w:type="default" r:id="rId9"/>
          <w:footerReference w:type="default" r:id="rId10"/>
          <w:headerReference w:type="first" r:id="rId11"/>
          <w:footerReference w:type="first" r:id="rId12"/>
          <w:pgSz w:w="12242" w:h="18722"/>
          <w:pgMar w:top="2268" w:right="1134" w:bottom="1701" w:left="1418" w:header="720" w:footer="720" w:gutter="0"/>
          <w:pgNumType w:start="1"/>
          <w:cols w:space="720"/>
        </w:sectPr>
      </w:pPr>
      <w:r w:rsidRPr="009347C0">
        <w:rPr>
          <w:rFonts w:ascii="Arial" w:eastAsia="Arial" w:hAnsi="Arial" w:cs="Arial"/>
          <w:b/>
          <w:color w:val="5B9BD4"/>
          <w:sz w:val="44"/>
          <w:szCs w:val="44"/>
        </w:rPr>
        <w:t>Bases Técnicas y Administrativas</w:t>
      </w:r>
      <w:r w:rsidR="000D346C">
        <w:rPr>
          <w:rFonts w:ascii="Arial" w:eastAsia="Arial" w:hAnsi="Arial" w:cs="Arial"/>
          <w:b/>
          <w:color w:val="5B9BD4"/>
          <w:sz w:val="44"/>
          <w:szCs w:val="44"/>
        </w:rPr>
        <w:t>, Convocatoria año</w:t>
      </w:r>
      <w:r w:rsidRPr="009347C0">
        <w:rPr>
          <w:rFonts w:ascii="Arial" w:eastAsia="Arial" w:hAnsi="Arial" w:cs="Arial"/>
          <w:b/>
          <w:color w:val="5B9BD4"/>
          <w:sz w:val="44"/>
          <w:szCs w:val="44"/>
        </w:rPr>
        <w:t xml:space="preserve"> 2023</w:t>
      </w:r>
    </w:p>
    <w:p w14:paraId="663DA569" w14:textId="77777777" w:rsidR="00A05B72" w:rsidRPr="0061555A" w:rsidRDefault="004A30A2">
      <w:pPr>
        <w:keepNext/>
        <w:keepLines/>
        <w:widowControl/>
        <w:pBdr>
          <w:top w:val="nil"/>
          <w:left w:val="nil"/>
          <w:bottom w:val="nil"/>
          <w:right w:val="nil"/>
          <w:between w:val="nil"/>
        </w:pBdr>
        <w:spacing w:before="240" w:line="276" w:lineRule="auto"/>
        <w:rPr>
          <w:rFonts w:ascii="Arial" w:eastAsia="Arial" w:hAnsi="Arial" w:cs="Arial"/>
          <w:b/>
          <w:color w:val="17365D"/>
        </w:rPr>
      </w:pPr>
      <w:r w:rsidRPr="0061555A">
        <w:rPr>
          <w:rFonts w:ascii="Arial" w:eastAsia="Arial" w:hAnsi="Arial" w:cs="Arial"/>
          <w:b/>
          <w:color w:val="17365D"/>
        </w:rPr>
        <w:lastRenderedPageBreak/>
        <w:t>CONTENIDO</w:t>
      </w:r>
    </w:p>
    <w:p w14:paraId="65FFA51A" w14:textId="77777777" w:rsidR="00A05B72" w:rsidRPr="0061555A" w:rsidRDefault="00A05B72">
      <w:pPr>
        <w:spacing w:line="276" w:lineRule="auto"/>
        <w:rPr>
          <w:rFonts w:ascii="Arial" w:hAnsi="Arial" w:cs="Arial"/>
        </w:rPr>
      </w:pPr>
    </w:p>
    <w:sdt>
      <w:sdtPr>
        <w:rPr>
          <w:rFonts w:ascii="Arial" w:hAnsi="Arial" w:cs="Arial"/>
        </w:rPr>
        <w:id w:val="1849671635"/>
        <w:docPartObj>
          <w:docPartGallery w:val="Table of Contents"/>
          <w:docPartUnique/>
        </w:docPartObj>
      </w:sdtPr>
      <w:sdtEndPr/>
      <w:sdtContent>
        <w:p w14:paraId="1B6DCF3B" w14:textId="77777777" w:rsidR="00A05B72" w:rsidRPr="0061555A" w:rsidRDefault="004A30A2">
          <w:pPr>
            <w:pBdr>
              <w:top w:val="nil"/>
              <w:left w:val="nil"/>
              <w:bottom w:val="nil"/>
              <w:right w:val="nil"/>
              <w:between w:val="nil"/>
            </w:pBdr>
            <w:tabs>
              <w:tab w:val="right" w:pos="9910"/>
            </w:tabs>
            <w:spacing w:before="41"/>
            <w:ind w:left="284"/>
            <w:rPr>
              <w:rFonts w:ascii="Arial" w:eastAsia="Calibri" w:hAnsi="Arial" w:cs="Arial"/>
              <w:color w:val="000000"/>
            </w:rPr>
          </w:pPr>
          <w:r w:rsidRPr="0061555A">
            <w:rPr>
              <w:rFonts w:ascii="Arial" w:hAnsi="Arial" w:cs="Arial"/>
            </w:rPr>
            <w:fldChar w:fldCharType="begin"/>
          </w:r>
          <w:r w:rsidRPr="0061555A">
            <w:rPr>
              <w:rFonts w:ascii="Arial" w:hAnsi="Arial" w:cs="Arial"/>
            </w:rPr>
            <w:instrText xml:space="preserve"> TOC \h \u \z \t "Heading 1,1,Heading 2,2,Heading 3,3,Heading 4,4,Heading 5,5,Heading 6,6,"</w:instrText>
          </w:r>
          <w:r w:rsidRPr="0061555A">
            <w:rPr>
              <w:rFonts w:ascii="Arial" w:hAnsi="Arial" w:cs="Arial"/>
            </w:rPr>
            <w:fldChar w:fldCharType="separate"/>
          </w:r>
          <w:hyperlink w:anchor="_heading=h.3tbugp1">
            <w:r w:rsidRPr="0061555A">
              <w:rPr>
                <w:rFonts w:ascii="Arial" w:hAnsi="Arial" w:cs="Arial"/>
                <w:color w:val="000000"/>
              </w:rPr>
              <w:t>1. CONTEXTO</w:t>
            </w:r>
            <w:r w:rsidRPr="0061555A">
              <w:rPr>
                <w:rFonts w:ascii="Arial" w:hAnsi="Arial" w:cs="Arial"/>
                <w:color w:val="000000"/>
              </w:rPr>
              <w:tab/>
              <w:t>2</w:t>
            </w:r>
          </w:hyperlink>
        </w:p>
        <w:p w14:paraId="5EB3DCC7"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1fob9te">
            <w:r w:rsidR="004A30A2" w:rsidRPr="0061555A">
              <w:rPr>
                <w:rFonts w:ascii="Arial" w:hAnsi="Arial" w:cs="Arial"/>
                <w:color w:val="000000"/>
              </w:rPr>
              <w:t>1.1 Contexto Legal</w:t>
            </w:r>
            <w:r w:rsidR="004A30A2" w:rsidRPr="0061555A">
              <w:rPr>
                <w:rFonts w:ascii="Arial" w:hAnsi="Arial" w:cs="Arial"/>
                <w:color w:val="000000"/>
              </w:rPr>
              <w:tab/>
              <w:t>2</w:t>
            </w:r>
          </w:hyperlink>
        </w:p>
        <w:p w14:paraId="3529B009"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3znysh7">
            <w:r w:rsidR="004A30A2" w:rsidRPr="0061555A">
              <w:rPr>
                <w:rFonts w:ascii="Arial" w:hAnsi="Arial" w:cs="Arial"/>
                <w:color w:val="000000"/>
              </w:rPr>
              <w:t>1.1.1 Convención sobre los Derechos de las Personas con Discapacidad</w:t>
            </w:r>
            <w:r w:rsidR="004A30A2" w:rsidRPr="0061555A">
              <w:rPr>
                <w:rFonts w:ascii="Arial" w:hAnsi="Arial" w:cs="Arial"/>
                <w:color w:val="000000"/>
              </w:rPr>
              <w:tab/>
              <w:t>2</w:t>
            </w:r>
          </w:hyperlink>
        </w:p>
        <w:p w14:paraId="1B5318C5"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2et92p0">
            <w:r w:rsidR="004A30A2" w:rsidRPr="0061555A">
              <w:rPr>
                <w:rFonts w:ascii="Arial" w:hAnsi="Arial" w:cs="Arial"/>
                <w:color w:val="000000"/>
              </w:rPr>
              <w:t>1.1.2 Ley N°20.422</w:t>
            </w:r>
            <w:r w:rsidR="004A30A2" w:rsidRPr="0061555A">
              <w:rPr>
                <w:rFonts w:ascii="Arial" w:hAnsi="Arial" w:cs="Arial"/>
                <w:color w:val="000000"/>
              </w:rPr>
              <w:tab/>
              <w:t>2</w:t>
            </w:r>
          </w:hyperlink>
        </w:p>
        <w:p w14:paraId="5DEA0CB0"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tyjcwt">
            <w:r w:rsidR="004A30A2" w:rsidRPr="0061555A">
              <w:rPr>
                <w:rFonts w:ascii="Arial" w:hAnsi="Arial" w:cs="Arial"/>
                <w:color w:val="000000"/>
              </w:rPr>
              <w:t>1.1.3 Decreto Supremo Nº50-2016, MINVU</w:t>
            </w:r>
            <w:r w:rsidR="004A30A2" w:rsidRPr="0061555A">
              <w:rPr>
                <w:rFonts w:ascii="Arial" w:hAnsi="Arial" w:cs="Arial"/>
                <w:color w:val="000000"/>
              </w:rPr>
              <w:tab/>
              <w:t>2</w:t>
            </w:r>
          </w:hyperlink>
        </w:p>
        <w:p w14:paraId="76F5B4F2"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3dy6vkm">
            <w:r w:rsidR="004A30A2" w:rsidRPr="0061555A">
              <w:rPr>
                <w:rFonts w:ascii="Arial" w:hAnsi="Arial" w:cs="Arial"/>
                <w:color w:val="000000"/>
              </w:rPr>
              <w:t>1.1.4 Decreto Supremo Nº1-2015, SEGPRES</w:t>
            </w:r>
            <w:r w:rsidR="004A30A2" w:rsidRPr="0061555A">
              <w:rPr>
                <w:rFonts w:ascii="Arial" w:hAnsi="Arial" w:cs="Arial"/>
                <w:color w:val="000000"/>
              </w:rPr>
              <w:tab/>
              <w:t>2</w:t>
            </w:r>
          </w:hyperlink>
        </w:p>
        <w:p w14:paraId="4B2B8F2A"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1t3h5sf">
            <w:r w:rsidR="004A30A2" w:rsidRPr="0061555A">
              <w:rPr>
                <w:rFonts w:ascii="Arial" w:hAnsi="Arial" w:cs="Arial"/>
                <w:color w:val="000000"/>
              </w:rPr>
              <w:t>1.2 Contexto Estratégico</w:t>
            </w:r>
            <w:r w:rsidR="004A30A2" w:rsidRPr="0061555A">
              <w:rPr>
                <w:rFonts w:ascii="Arial" w:hAnsi="Arial" w:cs="Arial"/>
                <w:color w:val="000000"/>
              </w:rPr>
              <w:tab/>
              <w:t>3</w:t>
            </w:r>
          </w:hyperlink>
        </w:p>
        <w:p w14:paraId="612023C9"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4d34og8">
            <w:r w:rsidR="004A30A2" w:rsidRPr="0061555A">
              <w:rPr>
                <w:rFonts w:ascii="Arial" w:hAnsi="Arial" w:cs="Arial"/>
                <w:color w:val="000000"/>
              </w:rPr>
              <w:t>1.2.1 Plan Nacional de Accesibilidad Universal 2022-2032</w:t>
            </w:r>
            <w:r w:rsidR="004A30A2" w:rsidRPr="0061555A">
              <w:rPr>
                <w:rFonts w:ascii="Arial" w:hAnsi="Arial" w:cs="Arial"/>
                <w:color w:val="000000"/>
              </w:rPr>
              <w:tab/>
              <w:t>3</w:t>
            </w:r>
          </w:hyperlink>
        </w:p>
        <w:p w14:paraId="2909B495"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2s8eyo1">
            <w:r w:rsidR="004A30A2" w:rsidRPr="0061555A">
              <w:rPr>
                <w:rFonts w:ascii="Arial" w:hAnsi="Arial" w:cs="Arial"/>
                <w:color w:val="000000"/>
              </w:rPr>
              <w:t>1.2.2 Ejecución previa del Programa de Accesibilidad en Instituciones Públicas</w:t>
            </w:r>
            <w:r w:rsidR="004A30A2" w:rsidRPr="0061555A">
              <w:rPr>
                <w:rFonts w:ascii="Arial" w:hAnsi="Arial" w:cs="Arial"/>
                <w:color w:val="000000"/>
              </w:rPr>
              <w:tab/>
              <w:t>3</w:t>
            </w:r>
          </w:hyperlink>
        </w:p>
        <w:p w14:paraId="74617471"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28h4qwu">
            <w:r w:rsidR="004A30A2" w:rsidRPr="0061555A">
              <w:rPr>
                <w:rFonts w:ascii="Arial" w:hAnsi="Arial" w:cs="Arial"/>
                <w:color w:val="000000"/>
              </w:rPr>
              <w:t>2. OBJETIVOS Y COMPONENTES DEL PROGRAMA</w:t>
            </w:r>
            <w:r w:rsidR="004A30A2" w:rsidRPr="0061555A">
              <w:rPr>
                <w:rFonts w:ascii="Arial" w:hAnsi="Arial" w:cs="Arial"/>
                <w:color w:val="000000"/>
              </w:rPr>
              <w:tab/>
              <w:t>3</w:t>
            </w:r>
          </w:hyperlink>
        </w:p>
        <w:p w14:paraId="59BD1BB8"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3rdcrjn">
            <w:r w:rsidR="004A30A2" w:rsidRPr="0061555A">
              <w:rPr>
                <w:rFonts w:ascii="Arial" w:hAnsi="Arial" w:cs="Arial"/>
                <w:color w:val="000000"/>
              </w:rPr>
              <w:t>2.1 Objetivo General</w:t>
            </w:r>
            <w:r w:rsidR="004A30A2" w:rsidRPr="0061555A">
              <w:rPr>
                <w:rFonts w:ascii="Arial" w:hAnsi="Arial" w:cs="Arial"/>
                <w:color w:val="000000"/>
              </w:rPr>
              <w:tab/>
              <w:t>3</w:t>
            </w:r>
          </w:hyperlink>
        </w:p>
        <w:p w14:paraId="46DD47AC"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lnxbz9">
            <w:r w:rsidR="004A30A2" w:rsidRPr="0061555A">
              <w:rPr>
                <w:rFonts w:ascii="Arial" w:hAnsi="Arial" w:cs="Arial"/>
                <w:color w:val="000000"/>
              </w:rPr>
              <w:t>2.2 Objetivos Específicos</w:t>
            </w:r>
            <w:r w:rsidR="004A30A2" w:rsidRPr="0061555A">
              <w:rPr>
                <w:rFonts w:ascii="Arial" w:hAnsi="Arial" w:cs="Arial"/>
                <w:color w:val="000000"/>
              </w:rPr>
              <w:tab/>
              <w:t>3</w:t>
            </w:r>
          </w:hyperlink>
        </w:p>
        <w:p w14:paraId="3213658E"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35nkun2">
            <w:r w:rsidR="004A30A2" w:rsidRPr="0061555A">
              <w:rPr>
                <w:rFonts w:ascii="Arial" w:hAnsi="Arial" w:cs="Arial"/>
                <w:color w:val="000000"/>
              </w:rPr>
              <w:t>2.3 Componentes</w:t>
            </w:r>
            <w:r w:rsidR="004A30A2" w:rsidRPr="0061555A">
              <w:rPr>
                <w:rFonts w:ascii="Arial" w:hAnsi="Arial" w:cs="Arial"/>
                <w:color w:val="000000"/>
              </w:rPr>
              <w:tab/>
              <w:t>4</w:t>
            </w:r>
          </w:hyperlink>
        </w:p>
        <w:p w14:paraId="2D2BCAC9"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nmf14n">
            <w:r w:rsidR="004A30A2" w:rsidRPr="0061555A">
              <w:rPr>
                <w:rFonts w:ascii="Arial" w:hAnsi="Arial" w:cs="Arial"/>
                <w:color w:val="000000"/>
              </w:rPr>
              <w:t>3. DE LA CONVOCATORIA</w:t>
            </w:r>
            <w:r w:rsidR="004A30A2" w:rsidRPr="0061555A">
              <w:rPr>
                <w:rFonts w:ascii="Arial" w:hAnsi="Arial" w:cs="Arial"/>
                <w:color w:val="000000"/>
              </w:rPr>
              <w:tab/>
              <w:t>4</w:t>
            </w:r>
          </w:hyperlink>
        </w:p>
        <w:p w14:paraId="040F3E77"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2jxsxqh">
            <w:r w:rsidR="004A30A2" w:rsidRPr="0061555A">
              <w:rPr>
                <w:rFonts w:ascii="Arial" w:hAnsi="Arial" w:cs="Arial"/>
                <w:color w:val="000000"/>
              </w:rPr>
              <w:t>3.1 Perfil y gestión de la Entidad Ejecutora</w:t>
            </w:r>
            <w:r w:rsidR="004A30A2" w:rsidRPr="0061555A">
              <w:rPr>
                <w:rFonts w:ascii="Arial" w:hAnsi="Arial" w:cs="Arial"/>
                <w:color w:val="000000"/>
              </w:rPr>
              <w:tab/>
              <w:t>4</w:t>
            </w:r>
          </w:hyperlink>
        </w:p>
        <w:p w14:paraId="57DC0C9B"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z337ya">
            <w:r w:rsidR="004A30A2" w:rsidRPr="0061555A">
              <w:rPr>
                <w:rFonts w:ascii="Arial" w:hAnsi="Arial" w:cs="Arial"/>
                <w:color w:val="000000"/>
              </w:rPr>
              <w:t>3.2 Etapas y plazos de la Convocatoria</w:t>
            </w:r>
            <w:r w:rsidR="004A30A2" w:rsidRPr="0061555A">
              <w:rPr>
                <w:rFonts w:ascii="Arial" w:hAnsi="Arial" w:cs="Arial"/>
                <w:color w:val="000000"/>
              </w:rPr>
              <w:tab/>
              <w:t>5</w:t>
            </w:r>
          </w:hyperlink>
        </w:p>
        <w:p w14:paraId="2FDC8B0C"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37m2jsg">
            <w:r w:rsidR="004A30A2" w:rsidRPr="0061555A">
              <w:rPr>
                <w:rFonts w:ascii="Arial" w:hAnsi="Arial" w:cs="Arial"/>
                <w:color w:val="000000"/>
              </w:rPr>
              <w:t>4. DEL ENCARGO Y EL MONTO A ASIGNAR</w:t>
            </w:r>
            <w:r w:rsidR="004A30A2" w:rsidRPr="0061555A">
              <w:rPr>
                <w:rFonts w:ascii="Arial" w:hAnsi="Arial" w:cs="Arial"/>
                <w:color w:val="000000"/>
              </w:rPr>
              <w:tab/>
              <w:t>5</w:t>
            </w:r>
          </w:hyperlink>
        </w:p>
        <w:p w14:paraId="3ACF250D"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1y810tw">
            <w:r w:rsidR="004A30A2" w:rsidRPr="0061555A">
              <w:rPr>
                <w:rFonts w:ascii="Arial" w:hAnsi="Arial" w:cs="Arial"/>
                <w:color w:val="000000"/>
              </w:rPr>
              <w:t>4.1 Recursos disponibles</w:t>
            </w:r>
            <w:r w:rsidR="004A30A2" w:rsidRPr="0061555A">
              <w:rPr>
                <w:rFonts w:ascii="Arial" w:hAnsi="Arial" w:cs="Arial"/>
                <w:color w:val="000000"/>
              </w:rPr>
              <w:tab/>
              <w:t>5</w:t>
            </w:r>
          </w:hyperlink>
        </w:p>
        <w:p w14:paraId="37CD2775"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4i7ojhp">
            <w:r w:rsidR="004A30A2" w:rsidRPr="0061555A">
              <w:rPr>
                <w:rFonts w:ascii="Arial" w:hAnsi="Arial" w:cs="Arial"/>
                <w:color w:val="000000"/>
              </w:rPr>
              <w:t>4.2 Ejecución técnica: Encargo y productos esperados</w:t>
            </w:r>
            <w:r w:rsidR="004A30A2" w:rsidRPr="0061555A">
              <w:rPr>
                <w:rFonts w:ascii="Arial" w:hAnsi="Arial" w:cs="Arial"/>
                <w:color w:val="000000"/>
              </w:rPr>
              <w:tab/>
              <w:t>5</w:t>
            </w:r>
          </w:hyperlink>
        </w:p>
        <w:p w14:paraId="546F9522"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2xcytpi">
            <w:r w:rsidR="004A30A2" w:rsidRPr="0061555A">
              <w:rPr>
                <w:rFonts w:ascii="Arial" w:hAnsi="Arial" w:cs="Arial"/>
                <w:color w:val="000000"/>
              </w:rPr>
              <w:t>4.2.1 Encargo general</w:t>
            </w:r>
            <w:r w:rsidR="004A30A2" w:rsidRPr="0061555A">
              <w:rPr>
                <w:rFonts w:ascii="Arial" w:hAnsi="Arial" w:cs="Arial"/>
                <w:color w:val="000000"/>
              </w:rPr>
              <w:tab/>
              <w:t>6</w:t>
            </w:r>
          </w:hyperlink>
        </w:p>
        <w:p w14:paraId="57B92D31"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1ci93xb">
            <w:r w:rsidR="004A30A2" w:rsidRPr="0061555A">
              <w:rPr>
                <w:rFonts w:ascii="Arial" w:hAnsi="Arial" w:cs="Arial"/>
                <w:color w:val="000000"/>
              </w:rPr>
              <w:t>4.2.2 Detalle de los productos</w:t>
            </w:r>
            <w:r w:rsidR="004A30A2" w:rsidRPr="0061555A">
              <w:rPr>
                <w:rFonts w:ascii="Arial" w:hAnsi="Arial" w:cs="Arial"/>
                <w:color w:val="000000"/>
              </w:rPr>
              <w:tab/>
              <w:t>7</w:t>
            </w:r>
          </w:hyperlink>
        </w:p>
        <w:p w14:paraId="76078398"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3whwml4">
            <w:r w:rsidR="004A30A2" w:rsidRPr="0061555A">
              <w:rPr>
                <w:rFonts w:ascii="Arial" w:hAnsi="Arial" w:cs="Arial"/>
                <w:color w:val="000000"/>
              </w:rPr>
              <w:t>4.3 Ejecución financiera</w:t>
            </w:r>
            <w:r w:rsidR="004A30A2" w:rsidRPr="0061555A">
              <w:rPr>
                <w:rFonts w:ascii="Arial" w:hAnsi="Arial" w:cs="Arial"/>
                <w:color w:val="000000"/>
              </w:rPr>
              <w:tab/>
              <w:t>7</w:t>
            </w:r>
          </w:hyperlink>
        </w:p>
        <w:p w14:paraId="19505369" w14:textId="77777777" w:rsidR="00A05B72" w:rsidRPr="0061555A" w:rsidRDefault="00EC7F7E">
          <w:pPr>
            <w:pBdr>
              <w:top w:val="nil"/>
              <w:left w:val="nil"/>
              <w:bottom w:val="nil"/>
              <w:right w:val="nil"/>
              <w:between w:val="nil"/>
            </w:pBdr>
            <w:tabs>
              <w:tab w:val="right" w:pos="9910"/>
            </w:tabs>
            <w:spacing w:after="100"/>
            <w:ind w:left="284"/>
            <w:rPr>
              <w:rFonts w:ascii="Arial" w:eastAsia="Calibri" w:hAnsi="Arial" w:cs="Arial"/>
              <w:color w:val="000000"/>
            </w:rPr>
          </w:pPr>
          <w:hyperlink w:anchor="_heading=h.2bn6wsx">
            <w:r w:rsidR="004A30A2" w:rsidRPr="0061555A">
              <w:rPr>
                <w:rFonts w:ascii="Arial" w:hAnsi="Arial" w:cs="Arial"/>
                <w:color w:val="000000"/>
              </w:rPr>
              <w:t>4.3.1 Tipos de gastos</w:t>
            </w:r>
            <w:r w:rsidR="004A30A2" w:rsidRPr="0061555A">
              <w:rPr>
                <w:rFonts w:ascii="Arial" w:hAnsi="Arial" w:cs="Arial"/>
                <w:color w:val="000000"/>
              </w:rPr>
              <w:tab/>
              <w:t>7</w:t>
            </w:r>
          </w:hyperlink>
        </w:p>
        <w:p w14:paraId="399C99EB"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1mrcu09">
            <w:r w:rsidR="004A30A2" w:rsidRPr="0061555A">
              <w:rPr>
                <w:rFonts w:ascii="Arial" w:hAnsi="Arial" w:cs="Arial"/>
                <w:color w:val="000000"/>
              </w:rPr>
              <w:t>5. DE LA PRESENTACIÓN DE PROPUESTAS</w:t>
            </w:r>
            <w:r w:rsidR="004A30A2" w:rsidRPr="0061555A">
              <w:rPr>
                <w:rFonts w:ascii="Arial" w:hAnsi="Arial" w:cs="Arial"/>
                <w:color w:val="000000"/>
              </w:rPr>
              <w:tab/>
              <w:t>8</w:t>
            </w:r>
          </w:hyperlink>
        </w:p>
        <w:p w14:paraId="47C99DBE"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3as4poj">
            <w:r w:rsidR="004A30A2" w:rsidRPr="0061555A">
              <w:rPr>
                <w:rFonts w:ascii="Arial" w:hAnsi="Arial" w:cs="Arial"/>
                <w:color w:val="000000"/>
              </w:rPr>
              <w:t>Consideraciones generales</w:t>
            </w:r>
            <w:r w:rsidR="004A30A2" w:rsidRPr="0061555A">
              <w:rPr>
                <w:rFonts w:ascii="Arial" w:hAnsi="Arial" w:cs="Arial"/>
                <w:color w:val="000000"/>
              </w:rPr>
              <w:tab/>
              <w:t>8</w:t>
            </w:r>
          </w:hyperlink>
        </w:p>
        <w:p w14:paraId="1CB565E8" w14:textId="30BE874A"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46r0co2">
            <w:r w:rsidR="004A30A2" w:rsidRPr="0061555A">
              <w:rPr>
                <w:rFonts w:ascii="Arial" w:hAnsi="Arial" w:cs="Arial"/>
                <w:color w:val="000000"/>
              </w:rPr>
              <w:t>6. DE LA ADMISIBILIDAD</w:t>
            </w:r>
            <w:r w:rsidR="004A30A2" w:rsidRPr="0061555A">
              <w:rPr>
                <w:rFonts w:ascii="Arial" w:hAnsi="Arial" w:cs="Arial"/>
                <w:color w:val="000000"/>
              </w:rPr>
              <w:tab/>
            </w:r>
            <w:r w:rsidR="00237269">
              <w:rPr>
                <w:rFonts w:ascii="Arial" w:hAnsi="Arial" w:cs="Arial"/>
                <w:color w:val="000000"/>
              </w:rPr>
              <w:t>10</w:t>
            </w:r>
          </w:hyperlink>
        </w:p>
        <w:p w14:paraId="76132DA0" w14:textId="1A9FE5F1"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2p2csry">
            <w:r w:rsidR="004A30A2" w:rsidRPr="0061555A">
              <w:rPr>
                <w:rFonts w:ascii="Arial" w:hAnsi="Arial" w:cs="Arial"/>
                <w:color w:val="000000"/>
              </w:rPr>
              <w:t>6.1 Requisitos Admisibilidad</w:t>
            </w:r>
            <w:r w:rsidR="004A30A2" w:rsidRPr="0061555A">
              <w:rPr>
                <w:rFonts w:ascii="Arial" w:hAnsi="Arial" w:cs="Arial"/>
                <w:color w:val="000000"/>
              </w:rPr>
              <w:tab/>
            </w:r>
          </w:hyperlink>
          <w:r w:rsidR="00237269">
            <w:rPr>
              <w:rFonts w:ascii="Arial" w:hAnsi="Arial" w:cs="Arial"/>
              <w:color w:val="000000"/>
            </w:rPr>
            <w:t>10</w:t>
          </w:r>
        </w:p>
        <w:p w14:paraId="58CA43BE" w14:textId="7BAAD705"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147n2zr">
            <w:r w:rsidR="004A30A2" w:rsidRPr="0061555A">
              <w:rPr>
                <w:rFonts w:ascii="Arial" w:hAnsi="Arial" w:cs="Arial"/>
                <w:color w:val="000000"/>
              </w:rPr>
              <w:t>6.2 Inhabilidades</w:t>
            </w:r>
            <w:r w:rsidR="004A30A2" w:rsidRPr="0061555A">
              <w:rPr>
                <w:rFonts w:ascii="Arial" w:hAnsi="Arial" w:cs="Arial"/>
                <w:color w:val="000000"/>
              </w:rPr>
              <w:tab/>
            </w:r>
          </w:hyperlink>
          <w:r w:rsidR="00237269">
            <w:rPr>
              <w:rFonts w:ascii="Arial" w:hAnsi="Arial" w:cs="Arial"/>
              <w:color w:val="000000"/>
            </w:rPr>
            <w:t>10</w:t>
          </w:r>
        </w:p>
        <w:p w14:paraId="6295AA29" w14:textId="469C7FDA"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2lwamvv">
            <w:r w:rsidR="004A30A2" w:rsidRPr="0061555A">
              <w:rPr>
                <w:rFonts w:ascii="Arial" w:hAnsi="Arial" w:cs="Arial"/>
                <w:color w:val="000000"/>
              </w:rPr>
              <w:t>7. DE LA EVALUACIÓN Y ADJUDICACIÓN</w:t>
            </w:r>
            <w:r w:rsidR="004A30A2" w:rsidRPr="0061555A">
              <w:rPr>
                <w:rFonts w:ascii="Arial" w:hAnsi="Arial" w:cs="Arial"/>
                <w:color w:val="000000"/>
              </w:rPr>
              <w:tab/>
              <w:t>1</w:t>
            </w:r>
            <w:r w:rsidR="00237269">
              <w:rPr>
                <w:rFonts w:ascii="Arial" w:hAnsi="Arial" w:cs="Arial"/>
                <w:color w:val="000000"/>
              </w:rPr>
              <w:t>1</w:t>
            </w:r>
          </w:hyperlink>
        </w:p>
        <w:p w14:paraId="22ADD471" w14:textId="0ED0E8A4"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23ckvvd">
            <w:r w:rsidR="004A30A2" w:rsidRPr="0061555A">
              <w:rPr>
                <w:rFonts w:ascii="Arial" w:hAnsi="Arial" w:cs="Arial"/>
                <w:color w:val="000000"/>
              </w:rPr>
              <w:t>Adjudicación</w:t>
            </w:r>
            <w:r w:rsidR="004A30A2" w:rsidRPr="0061555A">
              <w:rPr>
                <w:rFonts w:ascii="Arial" w:hAnsi="Arial" w:cs="Arial"/>
                <w:color w:val="000000"/>
              </w:rPr>
              <w:tab/>
              <w:t>1</w:t>
            </w:r>
            <w:r w:rsidR="00237269">
              <w:rPr>
                <w:rFonts w:ascii="Arial" w:hAnsi="Arial" w:cs="Arial"/>
                <w:color w:val="000000"/>
              </w:rPr>
              <w:t>1</w:t>
            </w:r>
          </w:hyperlink>
        </w:p>
        <w:p w14:paraId="01BBBBF6" w14:textId="7B0EEEBE"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111kx3o">
            <w:r w:rsidR="004A30A2" w:rsidRPr="0061555A">
              <w:rPr>
                <w:rFonts w:ascii="Arial" w:hAnsi="Arial" w:cs="Arial"/>
                <w:color w:val="000000"/>
              </w:rPr>
              <w:t>8. FIRMA DEL CONVENIO Y GARANTÍA</w:t>
            </w:r>
            <w:r w:rsidR="004A30A2" w:rsidRPr="0061555A">
              <w:rPr>
                <w:rFonts w:ascii="Arial" w:hAnsi="Arial" w:cs="Arial"/>
                <w:color w:val="000000"/>
              </w:rPr>
              <w:tab/>
              <w:t>1</w:t>
            </w:r>
          </w:hyperlink>
          <w:r w:rsidR="00237269">
            <w:rPr>
              <w:rFonts w:ascii="Arial" w:hAnsi="Arial" w:cs="Arial"/>
              <w:color w:val="000000"/>
            </w:rPr>
            <w:t>3</w:t>
          </w:r>
        </w:p>
        <w:p w14:paraId="1A2675BB" w14:textId="00CA781D"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32hioqz">
            <w:r w:rsidR="004A30A2" w:rsidRPr="0061555A">
              <w:rPr>
                <w:rFonts w:ascii="Arial" w:hAnsi="Arial" w:cs="Arial"/>
                <w:color w:val="000000"/>
              </w:rPr>
              <w:t>8.1 Instrumentos de Garantía</w:t>
            </w:r>
            <w:r w:rsidR="004A30A2" w:rsidRPr="0061555A">
              <w:rPr>
                <w:rFonts w:ascii="Arial" w:hAnsi="Arial" w:cs="Arial"/>
                <w:color w:val="000000"/>
              </w:rPr>
              <w:tab/>
              <w:t>1</w:t>
            </w:r>
            <w:r w:rsidR="00237269">
              <w:rPr>
                <w:rFonts w:ascii="Arial" w:hAnsi="Arial" w:cs="Arial"/>
                <w:color w:val="000000"/>
              </w:rPr>
              <w:t>3</w:t>
            </w:r>
          </w:hyperlink>
        </w:p>
        <w:p w14:paraId="507F449A" w14:textId="4E00E66A"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3l18frh">
            <w:r w:rsidR="004A30A2" w:rsidRPr="0061555A">
              <w:rPr>
                <w:rFonts w:ascii="Arial" w:hAnsi="Arial" w:cs="Arial"/>
                <w:color w:val="000000"/>
              </w:rPr>
              <w:t>9. NOTIFICACIONES</w:t>
            </w:r>
            <w:r w:rsidR="004A30A2" w:rsidRPr="0061555A">
              <w:rPr>
                <w:rFonts w:ascii="Arial" w:hAnsi="Arial" w:cs="Arial"/>
                <w:color w:val="000000"/>
              </w:rPr>
              <w:tab/>
              <w:t>1</w:t>
            </w:r>
          </w:hyperlink>
          <w:r w:rsidR="00237269">
            <w:rPr>
              <w:rFonts w:ascii="Arial" w:hAnsi="Arial" w:cs="Arial"/>
              <w:color w:val="000000"/>
            </w:rPr>
            <w:t>5</w:t>
          </w:r>
        </w:p>
        <w:p w14:paraId="3D77A53B" w14:textId="77FDF20E"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206ipza">
            <w:r w:rsidR="004A30A2" w:rsidRPr="0061555A">
              <w:rPr>
                <w:rFonts w:ascii="Arial" w:hAnsi="Arial" w:cs="Arial"/>
                <w:color w:val="000000"/>
              </w:rPr>
              <w:t>10. LISTADO DE ANEXOS</w:t>
            </w:r>
            <w:r w:rsidR="004A30A2" w:rsidRPr="0061555A">
              <w:rPr>
                <w:rFonts w:ascii="Arial" w:hAnsi="Arial" w:cs="Arial"/>
                <w:color w:val="000000"/>
              </w:rPr>
              <w:tab/>
              <w:t>1</w:t>
            </w:r>
          </w:hyperlink>
          <w:r w:rsidR="00146A94">
            <w:rPr>
              <w:rFonts w:ascii="Arial" w:hAnsi="Arial" w:cs="Arial"/>
              <w:color w:val="000000"/>
            </w:rPr>
            <w:t>8</w:t>
          </w:r>
        </w:p>
        <w:p w14:paraId="320AA7BE" w14:textId="11A67369"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4k668n3">
            <w:r w:rsidR="004A30A2" w:rsidRPr="0061555A">
              <w:rPr>
                <w:rFonts w:ascii="Arial" w:hAnsi="Arial" w:cs="Arial"/>
                <w:color w:val="000000"/>
              </w:rPr>
              <w:t>Anexo Nº 1: FORMULARIO DE POSTULACIÓN</w:t>
            </w:r>
            <w:r w:rsidR="004A30A2" w:rsidRPr="0061555A">
              <w:rPr>
                <w:rFonts w:ascii="Arial" w:hAnsi="Arial" w:cs="Arial"/>
                <w:color w:val="000000"/>
              </w:rPr>
              <w:tab/>
              <w:t>1</w:t>
            </w:r>
          </w:hyperlink>
          <w:r w:rsidR="001F4993">
            <w:rPr>
              <w:rFonts w:ascii="Arial" w:hAnsi="Arial" w:cs="Arial"/>
              <w:color w:val="000000"/>
            </w:rPr>
            <w:t>9</w:t>
          </w:r>
        </w:p>
        <w:p w14:paraId="5DD1FFA9" w14:textId="147C2CB4"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2zbgiuw">
            <w:r w:rsidR="004A30A2" w:rsidRPr="0061555A">
              <w:rPr>
                <w:rFonts w:ascii="Arial" w:hAnsi="Arial" w:cs="Arial"/>
                <w:color w:val="000000"/>
              </w:rPr>
              <w:t>Anexo Nº2: CONTENIDO TÉCNICO Y ACTIVIDADES</w:t>
            </w:r>
            <w:r w:rsidR="004A30A2" w:rsidRPr="0061555A">
              <w:rPr>
                <w:rFonts w:ascii="Arial" w:hAnsi="Arial" w:cs="Arial"/>
                <w:color w:val="000000"/>
              </w:rPr>
              <w:tab/>
            </w:r>
            <w:r w:rsidR="001F4993">
              <w:rPr>
                <w:rFonts w:ascii="Arial" w:hAnsi="Arial" w:cs="Arial"/>
                <w:color w:val="000000"/>
              </w:rPr>
              <w:t>23</w:t>
            </w:r>
          </w:hyperlink>
        </w:p>
        <w:p w14:paraId="5C49D5DA" w14:textId="553A6A4D"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1egqt2p">
            <w:r w:rsidR="004A30A2" w:rsidRPr="0061555A">
              <w:rPr>
                <w:rFonts w:ascii="Arial" w:hAnsi="Arial" w:cs="Arial"/>
                <w:color w:val="000000"/>
              </w:rPr>
              <w:t>Anexo Nº 3: PRESUPUESTO</w:t>
            </w:r>
            <w:r w:rsidR="004A30A2" w:rsidRPr="0061555A">
              <w:rPr>
                <w:rFonts w:ascii="Arial" w:hAnsi="Arial" w:cs="Arial"/>
                <w:color w:val="000000"/>
              </w:rPr>
              <w:tab/>
            </w:r>
            <w:r w:rsidR="001F4993">
              <w:rPr>
                <w:rFonts w:ascii="Arial" w:hAnsi="Arial" w:cs="Arial"/>
                <w:color w:val="000000"/>
              </w:rPr>
              <w:t>29</w:t>
            </w:r>
          </w:hyperlink>
        </w:p>
        <w:p w14:paraId="179DF5C6"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3ygebqi">
            <w:r w:rsidR="004A30A2" w:rsidRPr="0061555A">
              <w:rPr>
                <w:rFonts w:ascii="Arial" w:hAnsi="Arial" w:cs="Arial"/>
                <w:color w:val="000000"/>
              </w:rPr>
              <w:t>Anexo Nº4: DECLARACIÓN JURADA SIMPLE</w:t>
            </w:r>
            <w:r w:rsidR="004A30A2" w:rsidRPr="0061555A">
              <w:rPr>
                <w:rFonts w:ascii="Arial" w:hAnsi="Arial" w:cs="Arial"/>
                <w:color w:val="000000"/>
              </w:rPr>
              <w:tab/>
              <w:t>30</w:t>
            </w:r>
          </w:hyperlink>
        </w:p>
        <w:p w14:paraId="21EA5DC9" w14:textId="77777777" w:rsidR="00A05B72" w:rsidRPr="0061555A" w:rsidRDefault="00EC7F7E">
          <w:pPr>
            <w:pBdr>
              <w:top w:val="nil"/>
              <w:left w:val="nil"/>
              <w:bottom w:val="nil"/>
              <w:right w:val="nil"/>
              <w:between w:val="nil"/>
            </w:pBdr>
            <w:tabs>
              <w:tab w:val="right" w:pos="9910"/>
            </w:tabs>
            <w:spacing w:before="41"/>
            <w:ind w:left="284"/>
            <w:rPr>
              <w:rFonts w:ascii="Arial" w:eastAsia="Calibri" w:hAnsi="Arial" w:cs="Arial"/>
              <w:color w:val="000000"/>
            </w:rPr>
          </w:pPr>
          <w:hyperlink w:anchor="_heading=h.2dlolyb">
            <w:r w:rsidR="004A30A2" w:rsidRPr="0061555A">
              <w:rPr>
                <w:rFonts w:ascii="Arial" w:hAnsi="Arial" w:cs="Arial"/>
                <w:color w:val="000000"/>
              </w:rPr>
              <w:t>Anexo Nº 5: ORIENTACIONES TÉCNICAS</w:t>
            </w:r>
            <w:r w:rsidR="004A30A2" w:rsidRPr="0061555A">
              <w:rPr>
                <w:rFonts w:ascii="Arial" w:hAnsi="Arial" w:cs="Arial"/>
                <w:color w:val="000000"/>
              </w:rPr>
              <w:tab/>
              <w:t>31</w:t>
            </w:r>
          </w:hyperlink>
        </w:p>
        <w:p w14:paraId="371CABFB" w14:textId="35A2751F" w:rsidR="00A05B72" w:rsidRPr="00106908" w:rsidRDefault="00EC7F7E">
          <w:pPr>
            <w:pBdr>
              <w:top w:val="nil"/>
              <w:left w:val="nil"/>
              <w:bottom w:val="nil"/>
              <w:right w:val="nil"/>
              <w:between w:val="nil"/>
            </w:pBdr>
            <w:tabs>
              <w:tab w:val="right" w:pos="9910"/>
            </w:tabs>
            <w:spacing w:before="41"/>
            <w:ind w:left="284"/>
            <w:rPr>
              <w:rFonts w:ascii="Arial" w:hAnsi="Arial" w:cs="Arial"/>
              <w:color w:val="000000"/>
            </w:rPr>
          </w:pPr>
          <w:hyperlink w:anchor="_heading=h.3cqmetx">
            <w:r w:rsidR="004A30A2" w:rsidRPr="00106908">
              <w:rPr>
                <w:rFonts w:ascii="Arial" w:hAnsi="Arial" w:cs="Arial"/>
                <w:color w:val="000000"/>
              </w:rPr>
              <w:t xml:space="preserve">Anexo Nº </w:t>
            </w:r>
            <w:r w:rsidR="002016D4" w:rsidRPr="00106908">
              <w:rPr>
                <w:rFonts w:ascii="Arial" w:hAnsi="Arial" w:cs="Arial"/>
                <w:color w:val="000000"/>
              </w:rPr>
              <w:t>6: ADMISIBILIDAD Y EVALUACIÓN</w:t>
            </w:r>
            <w:r w:rsidR="002016D4" w:rsidRPr="00106908">
              <w:rPr>
                <w:rFonts w:ascii="Arial" w:hAnsi="Arial" w:cs="Arial"/>
                <w:color w:val="000000"/>
              </w:rPr>
              <w:tab/>
            </w:r>
          </w:hyperlink>
          <w:r w:rsidR="002016D4" w:rsidRPr="00106908">
            <w:rPr>
              <w:rFonts w:ascii="Arial" w:hAnsi="Arial" w:cs="Arial"/>
              <w:color w:val="000000"/>
            </w:rPr>
            <w:t>3</w:t>
          </w:r>
          <w:r w:rsidR="001F4993">
            <w:rPr>
              <w:rFonts w:ascii="Arial" w:hAnsi="Arial" w:cs="Arial"/>
              <w:color w:val="000000"/>
            </w:rPr>
            <w:t>4</w:t>
          </w:r>
        </w:p>
        <w:p w14:paraId="18516885" w14:textId="0E459DAA" w:rsidR="008D2415" w:rsidRPr="0061555A" w:rsidRDefault="008D2415">
          <w:pPr>
            <w:pBdr>
              <w:top w:val="nil"/>
              <w:left w:val="nil"/>
              <w:bottom w:val="nil"/>
              <w:right w:val="nil"/>
              <w:between w:val="nil"/>
            </w:pBdr>
            <w:tabs>
              <w:tab w:val="right" w:pos="9910"/>
            </w:tabs>
            <w:spacing w:before="41"/>
            <w:ind w:left="284"/>
            <w:rPr>
              <w:rFonts w:ascii="Arial" w:eastAsia="Calibri" w:hAnsi="Arial" w:cs="Arial"/>
              <w:color w:val="000000"/>
            </w:rPr>
          </w:pPr>
          <w:r w:rsidRPr="00106908">
            <w:rPr>
              <w:rFonts w:ascii="Arial" w:eastAsia="Calibri" w:hAnsi="Arial" w:cs="Arial"/>
              <w:color w:val="000000"/>
            </w:rPr>
            <w:t>Anexo Nº 7: INFORME TÉCNICO DE AVANCE</w:t>
          </w:r>
          <w:r w:rsidR="00F0602F">
            <w:rPr>
              <w:rFonts w:ascii="Arial" w:eastAsia="Calibri" w:hAnsi="Arial" w:cs="Arial"/>
              <w:color w:val="000000"/>
            </w:rPr>
            <w:t xml:space="preserve">                                                                     3</w:t>
          </w:r>
          <w:r w:rsidR="001F4993">
            <w:rPr>
              <w:rFonts w:ascii="Arial" w:eastAsia="Calibri" w:hAnsi="Arial" w:cs="Arial"/>
              <w:color w:val="000000"/>
            </w:rPr>
            <w:t>9</w:t>
          </w:r>
        </w:p>
        <w:p w14:paraId="61FE8C5B" w14:textId="1F7C21C7" w:rsidR="00A05B72" w:rsidRPr="0061555A" w:rsidRDefault="00021F92">
          <w:pPr>
            <w:tabs>
              <w:tab w:val="right" w:pos="9910"/>
            </w:tabs>
            <w:spacing w:before="41"/>
            <w:ind w:left="284"/>
            <w:rPr>
              <w:rFonts w:ascii="Arial" w:eastAsia="Calibri" w:hAnsi="Arial" w:cs="Arial"/>
            </w:rPr>
          </w:pPr>
          <w:r w:rsidRPr="0061555A">
            <w:rPr>
              <w:rFonts w:ascii="Arial" w:hAnsi="Arial" w:cs="Arial"/>
            </w:rPr>
            <w:t>Anexo Nº</w:t>
          </w:r>
          <w:r w:rsidR="008D2415">
            <w:rPr>
              <w:rFonts w:ascii="Arial" w:hAnsi="Arial" w:cs="Arial"/>
            </w:rPr>
            <w:t xml:space="preserve"> 8</w:t>
          </w:r>
          <w:r w:rsidR="004A30A2" w:rsidRPr="0061555A">
            <w:rPr>
              <w:rFonts w:ascii="Arial" w:hAnsi="Arial" w:cs="Arial"/>
            </w:rPr>
            <w:t>: FORMULARIO DE PRESENTACIÓN DE RECURSOS DE REPOSICIÓN</w:t>
          </w:r>
          <w:hyperlink w:anchor="_heading=h.1rvwp1q">
            <w:r w:rsidR="004A30A2" w:rsidRPr="0061555A">
              <w:rPr>
                <w:rFonts w:ascii="Arial" w:hAnsi="Arial" w:cs="Arial"/>
              </w:rPr>
              <w:tab/>
            </w:r>
            <w:r w:rsidR="001F4993">
              <w:rPr>
                <w:rFonts w:ascii="Arial" w:hAnsi="Arial" w:cs="Arial"/>
              </w:rPr>
              <w:t>42</w:t>
            </w:r>
          </w:hyperlink>
        </w:p>
        <w:p w14:paraId="7D5B6688" w14:textId="7B407BAB" w:rsidR="00A05B72" w:rsidRPr="0061555A" w:rsidRDefault="004A30A2">
          <w:pPr>
            <w:spacing w:line="276" w:lineRule="auto"/>
            <w:rPr>
              <w:rFonts w:ascii="Arial" w:hAnsi="Arial" w:cs="Arial"/>
            </w:rPr>
            <w:sectPr w:rsidR="00A05B72" w:rsidRPr="0061555A" w:rsidSect="009347C0">
              <w:headerReference w:type="default" r:id="rId13"/>
              <w:footerReference w:type="default" r:id="rId14"/>
              <w:pgSz w:w="12242" w:h="18722"/>
              <w:pgMar w:top="2268" w:right="1134" w:bottom="2268" w:left="1701" w:header="164" w:footer="1202" w:gutter="0"/>
              <w:pgNumType w:start="1"/>
              <w:cols w:space="720"/>
            </w:sectPr>
          </w:pPr>
          <w:r w:rsidRPr="0061555A">
            <w:rPr>
              <w:rFonts w:ascii="Arial" w:hAnsi="Arial" w:cs="Arial"/>
            </w:rPr>
            <w:fldChar w:fldCharType="end"/>
          </w:r>
        </w:p>
      </w:sdtContent>
    </w:sdt>
    <w:p w14:paraId="367969B1" w14:textId="77777777" w:rsidR="00A05B72" w:rsidRPr="0061555A" w:rsidRDefault="004A30A2">
      <w:pPr>
        <w:pStyle w:val="Ttulo1"/>
        <w:spacing w:line="276" w:lineRule="auto"/>
        <w:ind w:firstLine="340"/>
        <w:jc w:val="both"/>
        <w:rPr>
          <w:sz w:val="22"/>
          <w:szCs w:val="22"/>
        </w:rPr>
      </w:pPr>
      <w:bookmarkStart w:id="1" w:name="_heading=h.3tbugp1" w:colFirst="0" w:colLast="0"/>
      <w:bookmarkEnd w:id="1"/>
      <w:r w:rsidRPr="0061555A">
        <w:rPr>
          <w:sz w:val="22"/>
          <w:szCs w:val="22"/>
        </w:rPr>
        <w:lastRenderedPageBreak/>
        <w:t>1. CONTEXTO</w:t>
      </w:r>
    </w:p>
    <w:p w14:paraId="6AD86F8F" w14:textId="77777777" w:rsidR="00A05B72" w:rsidRPr="0061555A" w:rsidRDefault="00A05B72">
      <w:pPr>
        <w:pBdr>
          <w:top w:val="nil"/>
          <w:left w:val="nil"/>
          <w:bottom w:val="nil"/>
          <w:right w:val="nil"/>
          <w:between w:val="nil"/>
        </w:pBdr>
        <w:tabs>
          <w:tab w:val="left" w:pos="725"/>
        </w:tabs>
        <w:spacing w:before="81" w:line="276" w:lineRule="auto"/>
        <w:ind w:left="720"/>
        <w:jc w:val="both"/>
        <w:rPr>
          <w:rFonts w:ascii="Arial" w:eastAsia="Arial" w:hAnsi="Arial" w:cs="Arial"/>
          <w:b/>
          <w:color w:val="1F4E79"/>
        </w:rPr>
      </w:pPr>
    </w:p>
    <w:p w14:paraId="0C3CAD00" w14:textId="77777777" w:rsidR="00A05B72" w:rsidRPr="0061555A" w:rsidRDefault="004A30A2">
      <w:pPr>
        <w:pBdr>
          <w:top w:val="nil"/>
          <w:left w:val="nil"/>
          <w:bottom w:val="nil"/>
          <w:right w:val="nil"/>
          <w:between w:val="nil"/>
        </w:pBdr>
        <w:spacing w:line="276" w:lineRule="auto"/>
        <w:jc w:val="both"/>
        <w:rPr>
          <w:rFonts w:ascii="Arial" w:eastAsia="Arial" w:hAnsi="Arial" w:cs="Arial"/>
          <w:color w:val="000000"/>
        </w:rPr>
      </w:pPr>
      <w:r w:rsidRPr="0061555A">
        <w:rPr>
          <w:rFonts w:ascii="Arial" w:eastAsia="Arial" w:hAnsi="Arial" w:cs="Arial"/>
          <w:color w:val="000000"/>
        </w:rPr>
        <w:t>El Programa de Accesibilidad en Instituciones Públicas del Servicio Nacional de la Discapacidad apunta a transformar el deber de las instituciones públicas sobre la accesibilidad universal en métodos y herramientas que faciliten su gestión estratégica, respondiendo a obligaciones emanadas de compromisos internacionales, normativos y estratégicos que a continuación se presentan.</w:t>
      </w:r>
    </w:p>
    <w:p w14:paraId="0EC589C8" w14:textId="77777777" w:rsidR="00A05B72" w:rsidRPr="0061555A" w:rsidRDefault="00A05B72">
      <w:pPr>
        <w:pBdr>
          <w:top w:val="nil"/>
          <w:left w:val="nil"/>
          <w:bottom w:val="nil"/>
          <w:right w:val="nil"/>
          <w:between w:val="nil"/>
        </w:pBdr>
        <w:spacing w:before="3" w:line="276" w:lineRule="auto"/>
        <w:jc w:val="both"/>
        <w:rPr>
          <w:rFonts w:ascii="Arial" w:eastAsia="Arial" w:hAnsi="Arial" w:cs="Arial"/>
          <w:color w:val="000000"/>
        </w:rPr>
      </w:pPr>
    </w:p>
    <w:p w14:paraId="4B437AA6" w14:textId="77777777" w:rsidR="00A05B72" w:rsidRPr="0061555A" w:rsidRDefault="004A30A2">
      <w:pPr>
        <w:pStyle w:val="Ttulo2"/>
        <w:spacing w:line="276" w:lineRule="auto"/>
        <w:ind w:firstLine="340"/>
        <w:jc w:val="both"/>
        <w:rPr>
          <w:sz w:val="22"/>
          <w:szCs w:val="22"/>
        </w:rPr>
      </w:pPr>
      <w:bookmarkStart w:id="2" w:name="_heading=h.1fob9te" w:colFirst="0" w:colLast="0"/>
      <w:bookmarkEnd w:id="2"/>
      <w:r w:rsidRPr="0061555A">
        <w:rPr>
          <w:sz w:val="22"/>
          <w:szCs w:val="22"/>
        </w:rPr>
        <w:t>1.1 Contexto Legal</w:t>
      </w:r>
    </w:p>
    <w:p w14:paraId="76C50699" w14:textId="77777777" w:rsidR="00A05B72" w:rsidRPr="0061555A" w:rsidRDefault="00A05B72">
      <w:pPr>
        <w:spacing w:line="276" w:lineRule="auto"/>
        <w:jc w:val="both"/>
        <w:rPr>
          <w:rFonts w:ascii="Arial" w:eastAsia="Arial" w:hAnsi="Arial" w:cs="Arial"/>
        </w:rPr>
      </w:pPr>
    </w:p>
    <w:p w14:paraId="7F9B02AE" w14:textId="77777777" w:rsidR="00A05B72" w:rsidRPr="0061555A" w:rsidRDefault="004A30A2">
      <w:pPr>
        <w:pStyle w:val="Ttulo3"/>
        <w:spacing w:line="276" w:lineRule="auto"/>
        <w:ind w:firstLine="340"/>
        <w:jc w:val="both"/>
      </w:pPr>
      <w:bookmarkStart w:id="3" w:name="_heading=h.3znysh7" w:colFirst="0" w:colLast="0"/>
      <w:bookmarkEnd w:id="3"/>
      <w:r w:rsidRPr="0061555A">
        <w:t>1.1.1 Convención sobre los Derechos de las Personas con Discapacidad</w:t>
      </w:r>
    </w:p>
    <w:p w14:paraId="78C2CB03" w14:textId="77777777" w:rsidR="00A05B72" w:rsidRPr="0061555A" w:rsidRDefault="00A05B72">
      <w:pPr>
        <w:pBdr>
          <w:top w:val="nil"/>
          <w:left w:val="nil"/>
          <w:bottom w:val="nil"/>
          <w:right w:val="nil"/>
          <w:between w:val="nil"/>
        </w:pBdr>
        <w:spacing w:before="7" w:line="276" w:lineRule="auto"/>
        <w:jc w:val="both"/>
        <w:rPr>
          <w:rFonts w:ascii="Arial" w:eastAsia="Arial" w:hAnsi="Arial" w:cs="Arial"/>
          <w:color w:val="000000"/>
        </w:rPr>
      </w:pPr>
    </w:p>
    <w:p w14:paraId="63F33164" w14:textId="33DE622A" w:rsidR="00A05B72" w:rsidRPr="0061555A" w:rsidRDefault="004A30A2">
      <w:pPr>
        <w:pBdr>
          <w:top w:val="nil"/>
          <w:left w:val="nil"/>
          <w:bottom w:val="nil"/>
          <w:right w:val="nil"/>
          <w:between w:val="nil"/>
        </w:pBdr>
        <w:spacing w:line="276" w:lineRule="auto"/>
        <w:ind w:firstLine="3"/>
        <w:jc w:val="both"/>
        <w:rPr>
          <w:rFonts w:ascii="Arial" w:eastAsia="Arial" w:hAnsi="Arial" w:cs="Arial"/>
          <w:color w:val="000000"/>
        </w:rPr>
      </w:pPr>
      <w:r w:rsidRPr="0061555A">
        <w:rPr>
          <w:rFonts w:ascii="Arial" w:eastAsia="Arial" w:hAnsi="Arial" w:cs="Arial"/>
          <w:color w:val="000000"/>
        </w:rPr>
        <w:t xml:space="preserve">La Convención Internacional de la Organización de las Naciones Unidas sobre los Derechos de las Personas con Discapacidad, ratificada por Chile en 2008, </w:t>
      </w:r>
      <w:r w:rsidR="001852B8">
        <w:rPr>
          <w:rFonts w:ascii="Arial" w:eastAsia="Arial" w:hAnsi="Arial" w:cs="Arial"/>
          <w:color w:val="000000"/>
        </w:rPr>
        <w:t xml:space="preserve">en el literal v) de su Preámbulo </w:t>
      </w:r>
      <w:r w:rsidRPr="0061555A">
        <w:rPr>
          <w:rFonts w:ascii="Arial" w:eastAsia="Arial" w:hAnsi="Arial" w:cs="Arial"/>
          <w:color w:val="000000"/>
        </w:rPr>
        <w:t xml:space="preserve">reconoce </w:t>
      </w:r>
      <w:r w:rsidRPr="008E3DC4">
        <w:rPr>
          <w:rFonts w:ascii="Arial" w:eastAsia="Arial" w:hAnsi="Arial" w:cs="Arial"/>
          <w:i/>
          <w:color w:val="000000"/>
        </w:rPr>
        <w:t>“</w:t>
      </w:r>
      <w:r w:rsidR="001852B8" w:rsidRPr="008E3DC4">
        <w:rPr>
          <w:rFonts w:ascii="Arial" w:eastAsia="Arial" w:hAnsi="Arial" w:cs="Arial"/>
          <w:i/>
          <w:color w:val="000000"/>
        </w:rPr>
        <w:t xml:space="preserve">(…) </w:t>
      </w:r>
      <w:r w:rsidRPr="008E3DC4">
        <w:rPr>
          <w:rFonts w:ascii="Arial" w:eastAsia="Arial" w:hAnsi="Arial" w:cs="Arial"/>
          <w:i/>
          <w:color w:val="000000"/>
        </w:rPr>
        <w:t>la importancia de la accesibilidad al entorno físico, social, económico y cultural, a la salud y la educación y a la información y las comunicaciones, para que las personas con discapacidad puedan gozar plenamente de todos los derechos humanos y las libertades fundamentales</w:t>
      </w:r>
      <w:r w:rsidRPr="0061555A">
        <w:rPr>
          <w:rFonts w:ascii="Arial" w:eastAsia="Arial" w:hAnsi="Arial" w:cs="Arial"/>
          <w:color w:val="000000"/>
        </w:rPr>
        <w:t>”</w:t>
      </w:r>
      <w:r w:rsidR="001852B8">
        <w:rPr>
          <w:rFonts w:ascii="Arial" w:eastAsia="Arial" w:hAnsi="Arial" w:cs="Arial"/>
          <w:color w:val="000000"/>
        </w:rPr>
        <w:t xml:space="preserve">. Por su parte, </w:t>
      </w:r>
      <w:r w:rsidR="000F50C9">
        <w:rPr>
          <w:rFonts w:ascii="Arial" w:eastAsia="Arial" w:hAnsi="Arial" w:cs="Arial"/>
          <w:color w:val="000000"/>
        </w:rPr>
        <w:t>en su artículo 9 reconoce y</w:t>
      </w:r>
      <w:r w:rsidRPr="0061555A">
        <w:rPr>
          <w:rFonts w:ascii="Arial" w:eastAsia="Arial" w:hAnsi="Arial" w:cs="Arial"/>
          <w:color w:val="000000"/>
        </w:rPr>
        <w:t xml:space="preserve"> considera </w:t>
      </w:r>
      <w:r w:rsidR="000F50C9">
        <w:rPr>
          <w:rFonts w:ascii="Arial" w:eastAsia="Arial" w:hAnsi="Arial" w:cs="Arial"/>
          <w:color w:val="000000"/>
        </w:rPr>
        <w:t xml:space="preserve">a </w:t>
      </w:r>
      <w:r w:rsidRPr="0061555A">
        <w:rPr>
          <w:rFonts w:ascii="Arial" w:eastAsia="Arial" w:hAnsi="Arial" w:cs="Arial"/>
          <w:color w:val="000000"/>
        </w:rPr>
        <w:t xml:space="preserve">la Accesibilidad entre sus principios bases y señala la importancia </w:t>
      </w:r>
      <w:r w:rsidR="000F50C9">
        <w:rPr>
          <w:rFonts w:ascii="Arial" w:eastAsia="Arial" w:hAnsi="Arial" w:cs="Arial"/>
          <w:color w:val="000000"/>
        </w:rPr>
        <w:t>de adoptar</w:t>
      </w:r>
      <w:r w:rsidRPr="0061555A">
        <w:rPr>
          <w:rFonts w:ascii="Arial" w:eastAsia="Arial" w:hAnsi="Arial" w:cs="Arial"/>
          <w:color w:val="000000"/>
        </w:rPr>
        <w:t xml:space="preserve"> </w:t>
      </w:r>
      <w:r w:rsidR="000F50C9" w:rsidRPr="008E3DC4">
        <w:rPr>
          <w:rFonts w:ascii="Arial" w:eastAsia="Arial" w:hAnsi="Arial" w:cs="Arial"/>
          <w:i/>
          <w:color w:val="000000"/>
        </w:rPr>
        <w:t xml:space="preserve">“(…) </w:t>
      </w:r>
      <w:r w:rsidRPr="008E3DC4">
        <w:rPr>
          <w:rFonts w:ascii="Arial" w:eastAsia="Arial" w:hAnsi="Arial" w:cs="Arial"/>
          <w:i/>
          <w:color w:val="000000"/>
        </w:rPr>
        <w:t xml:space="preserve">medidas pertinentes para asegurar el acceso de las personas con discapacidad, </w:t>
      </w:r>
      <w:r w:rsidR="000F50C9" w:rsidRPr="008E3DC4">
        <w:rPr>
          <w:rFonts w:ascii="Arial" w:eastAsia="Arial" w:hAnsi="Arial" w:cs="Arial"/>
          <w:i/>
          <w:color w:val="000000"/>
        </w:rPr>
        <w:t xml:space="preserve">en igualdad de condiciones con las demás, </w:t>
      </w:r>
      <w:r w:rsidRPr="008E3DC4">
        <w:rPr>
          <w:rFonts w:ascii="Arial" w:eastAsia="Arial" w:hAnsi="Arial" w:cs="Arial"/>
          <w:i/>
          <w:color w:val="000000"/>
        </w:rPr>
        <w:t>al entorno físico, el transporte, la información y las comunicaciones, incluidos los sistemas y las tecnologías de la información y las comunicaciones, y a otros servicios e instalaciones abiertos al público o de uso público, tanto en zonas urbanas como rurales</w:t>
      </w:r>
      <w:r w:rsidR="000F50C9" w:rsidRPr="008E3DC4">
        <w:rPr>
          <w:rFonts w:ascii="Arial" w:eastAsia="Arial" w:hAnsi="Arial" w:cs="Arial"/>
          <w:i/>
          <w:color w:val="000000"/>
        </w:rPr>
        <w:t>.</w:t>
      </w:r>
      <w:r w:rsidRPr="008E3DC4">
        <w:rPr>
          <w:rFonts w:ascii="Arial" w:eastAsia="Arial" w:hAnsi="Arial" w:cs="Arial"/>
          <w:i/>
          <w:color w:val="000000"/>
        </w:rPr>
        <w:t>”,</w:t>
      </w:r>
      <w:r w:rsidRPr="0061555A">
        <w:rPr>
          <w:rFonts w:ascii="Arial" w:eastAsia="Arial" w:hAnsi="Arial" w:cs="Arial"/>
          <w:color w:val="000000"/>
        </w:rPr>
        <w:t xml:space="preserve"> todo lo cual es comprometido por los Estados </w:t>
      </w:r>
      <w:r w:rsidR="000F50C9">
        <w:rPr>
          <w:rFonts w:ascii="Arial" w:eastAsia="Arial" w:hAnsi="Arial" w:cs="Arial"/>
          <w:color w:val="000000"/>
        </w:rPr>
        <w:t>Parte</w:t>
      </w:r>
      <w:r w:rsidR="00007092">
        <w:rPr>
          <w:rFonts w:ascii="Arial" w:eastAsia="Arial" w:hAnsi="Arial" w:cs="Arial"/>
          <w:color w:val="000000"/>
        </w:rPr>
        <w:t>s</w:t>
      </w:r>
      <w:r w:rsidR="000F50C9" w:rsidRPr="0061555A">
        <w:rPr>
          <w:rFonts w:ascii="Arial" w:eastAsia="Arial" w:hAnsi="Arial" w:cs="Arial"/>
          <w:color w:val="000000"/>
        </w:rPr>
        <w:t xml:space="preserve"> </w:t>
      </w:r>
      <w:r w:rsidRPr="0061555A">
        <w:rPr>
          <w:rFonts w:ascii="Arial" w:eastAsia="Arial" w:hAnsi="Arial" w:cs="Arial"/>
          <w:color w:val="000000"/>
        </w:rPr>
        <w:t>al momento de su ratificación, transformándose</w:t>
      </w:r>
      <w:r w:rsidR="00007092">
        <w:rPr>
          <w:rFonts w:ascii="Arial" w:eastAsia="Arial" w:hAnsi="Arial" w:cs="Arial"/>
          <w:color w:val="000000"/>
        </w:rPr>
        <w:t>,</w:t>
      </w:r>
      <w:r w:rsidRPr="0061555A">
        <w:rPr>
          <w:rFonts w:ascii="Arial" w:eastAsia="Arial" w:hAnsi="Arial" w:cs="Arial"/>
          <w:color w:val="000000"/>
        </w:rPr>
        <w:t xml:space="preserve"> por lo tanto</w:t>
      </w:r>
      <w:r w:rsidR="00007092">
        <w:rPr>
          <w:rFonts w:ascii="Arial" w:eastAsia="Arial" w:hAnsi="Arial" w:cs="Arial"/>
          <w:color w:val="000000"/>
        </w:rPr>
        <w:t>,</w:t>
      </w:r>
      <w:r w:rsidRPr="0061555A">
        <w:rPr>
          <w:rFonts w:ascii="Arial" w:eastAsia="Arial" w:hAnsi="Arial" w:cs="Arial"/>
          <w:color w:val="000000"/>
        </w:rPr>
        <w:t xml:space="preserve"> en un deber del Estado de Chile en esta materia.</w:t>
      </w:r>
    </w:p>
    <w:p w14:paraId="03BABA8C" w14:textId="77777777" w:rsidR="00A05B72" w:rsidRPr="0061555A" w:rsidRDefault="00A05B72">
      <w:pPr>
        <w:pBdr>
          <w:top w:val="nil"/>
          <w:left w:val="nil"/>
          <w:bottom w:val="nil"/>
          <w:right w:val="nil"/>
          <w:between w:val="nil"/>
        </w:pBdr>
        <w:spacing w:line="276" w:lineRule="auto"/>
        <w:ind w:left="340" w:firstLine="2"/>
        <w:jc w:val="both"/>
        <w:rPr>
          <w:rFonts w:ascii="Arial" w:eastAsia="Arial" w:hAnsi="Arial" w:cs="Arial"/>
          <w:color w:val="000000"/>
        </w:rPr>
      </w:pPr>
    </w:p>
    <w:p w14:paraId="2D9351F2" w14:textId="77777777" w:rsidR="00A05B72" w:rsidRPr="0061555A" w:rsidRDefault="004A30A2">
      <w:pPr>
        <w:pStyle w:val="Ttulo3"/>
        <w:spacing w:line="276" w:lineRule="auto"/>
        <w:ind w:firstLine="340"/>
        <w:jc w:val="both"/>
      </w:pPr>
      <w:bookmarkStart w:id="4" w:name="_heading=h.2et92p0" w:colFirst="0" w:colLast="0"/>
      <w:bookmarkEnd w:id="4"/>
      <w:r w:rsidRPr="0061555A">
        <w:t>1.1.2 Ley N°20.422</w:t>
      </w:r>
    </w:p>
    <w:p w14:paraId="07BB7687" w14:textId="77777777" w:rsidR="00A05B72" w:rsidRPr="0061555A" w:rsidRDefault="00A05B72">
      <w:pPr>
        <w:pBdr>
          <w:top w:val="nil"/>
          <w:left w:val="nil"/>
          <w:bottom w:val="nil"/>
          <w:right w:val="nil"/>
          <w:between w:val="nil"/>
        </w:pBdr>
        <w:spacing w:before="2" w:line="276" w:lineRule="auto"/>
        <w:jc w:val="both"/>
        <w:rPr>
          <w:rFonts w:ascii="Arial" w:eastAsia="Arial" w:hAnsi="Arial" w:cs="Arial"/>
          <w:b/>
          <w:color w:val="000000"/>
        </w:rPr>
      </w:pPr>
    </w:p>
    <w:p w14:paraId="3DBEC2B4" w14:textId="58A86846" w:rsidR="00A05B72" w:rsidRPr="0061555A" w:rsidRDefault="004A30A2">
      <w:pPr>
        <w:pBdr>
          <w:top w:val="nil"/>
          <w:left w:val="nil"/>
          <w:bottom w:val="nil"/>
          <w:right w:val="nil"/>
          <w:between w:val="nil"/>
        </w:pBdr>
        <w:spacing w:line="276" w:lineRule="auto"/>
        <w:ind w:right="208"/>
        <w:jc w:val="both"/>
        <w:rPr>
          <w:rFonts w:ascii="Arial" w:eastAsia="Arial" w:hAnsi="Arial" w:cs="Arial"/>
          <w:color w:val="000000"/>
        </w:rPr>
      </w:pPr>
      <w:r w:rsidRPr="0061555A">
        <w:rPr>
          <w:rFonts w:ascii="Arial" w:eastAsia="Arial" w:hAnsi="Arial" w:cs="Arial"/>
          <w:color w:val="000000"/>
        </w:rPr>
        <w:t xml:space="preserve">La Ley N°20.422, publicada en 2010, que establece normas sobre Igualdad de Oportunidades e Inclusión Social de personas con discapacidad, </w:t>
      </w:r>
      <w:r w:rsidR="000F50C9">
        <w:rPr>
          <w:rFonts w:ascii="Arial" w:eastAsia="Arial" w:hAnsi="Arial" w:cs="Arial"/>
          <w:color w:val="000000"/>
        </w:rPr>
        <w:t>en su artículo 3º,</w:t>
      </w:r>
      <w:r w:rsidRPr="0061555A">
        <w:rPr>
          <w:rFonts w:ascii="Arial" w:eastAsia="Arial" w:hAnsi="Arial" w:cs="Arial"/>
          <w:color w:val="000000"/>
        </w:rPr>
        <w:t xml:space="preserve"> </w:t>
      </w:r>
      <w:r w:rsidRPr="0061555A">
        <w:rPr>
          <w:rFonts w:ascii="Arial" w:eastAsia="Arial" w:hAnsi="Arial" w:cs="Arial"/>
        </w:rPr>
        <w:t>establece</w:t>
      </w:r>
      <w:r w:rsidRPr="0061555A">
        <w:rPr>
          <w:rFonts w:ascii="Arial" w:eastAsia="Arial" w:hAnsi="Arial" w:cs="Arial"/>
          <w:color w:val="000000"/>
        </w:rPr>
        <w:t xml:space="preserve"> la Accesibilidad y el Diseño Universal como principios fundamentales para promover la inclusión social de personas con discapacidad.</w:t>
      </w:r>
    </w:p>
    <w:p w14:paraId="5A404CEE" w14:textId="6E95D449" w:rsidR="00A05B72" w:rsidRPr="0061555A" w:rsidRDefault="004A30A2">
      <w:pPr>
        <w:pBdr>
          <w:top w:val="nil"/>
          <w:left w:val="nil"/>
          <w:bottom w:val="nil"/>
          <w:right w:val="nil"/>
          <w:between w:val="nil"/>
        </w:pBdr>
        <w:spacing w:before="159" w:line="276" w:lineRule="auto"/>
        <w:ind w:right="210"/>
        <w:jc w:val="both"/>
        <w:rPr>
          <w:rFonts w:ascii="Arial" w:eastAsia="Arial" w:hAnsi="Arial" w:cs="Arial"/>
          <w:color w:val="000000"/>
        </w:rPr>
      </w:pPr>
      <w:r w:rsidRPr="0061555A">
        <w:rPr>
          <w:rFonts w:ascii="Arial" w:eastAsia="Arial" w:hAnsi="Arial" w:cs="Arial"/>
          <w:color w:val="000000"/>
        </w:rPr>
        <w:t xml:space="preserve">Asimismo, la Ley establece la obligación de cumplir con la implementación y exigencias de accesibilidad y ajustes necesarios, </w:t>
      </w:r>
      <w:r w:rsidR="000F50C9">
        <w:rPr>
          <w:rFonts w:ascii="Arial" w:eastAsia="Arial" w:hAnsi="Arial" w:cs="Arial"/>
          <w:color w:val="000000"/>
        </w:rPr>
        <w:t>disponiendo</w:t>
      </w:r>
      <w:r w:rsidRPr="0061555A">
        <w:rPr>
          <w:rFonts w:ascii="Arial" w:eastAsia="Arial" w:hAnsi="Arial" w:cs="Arial"/>
          <w:color w:val="000000"/>
        </w:rPr>
        <w:t xml:space="preserve"> plazos para su cumplimiento.</w:t>
      </w:r>
    </w:p>
    <w:p w14:paraId="6FD4229F" w14:textId="77777777" w:rsidR="00A05B72" w:rsidRPr="0061555A" w:rsidRDefault="00A05B72">
      <w:pPr>
        <w:pBdr>
          <w:top w:val="nil"/>
          <w:left w:val="nil"/>
          <w:bottom w:val="nil"/>
          <w:right w:val="nil"/>
          <w:between w:val="nil"/>
        </w:pBdr>
        <w:spacing w:before="159" w:line="276" w:lineRule="auto"/>
        <w:ind w:left="302" w:right="210"/>
        <w:jc w:val="both"/>
        <w:rPr>
          <w:rFonts w:ascii="Arial" w:eastAsia="Arial" w:hAnsi="Arial" w:cs="Arial"/>
          <w:color w:val="000000"/>
        </w:rPr>
      </w:pPr>
    </w:p>
    <w:p w14:paraId="384117A3" w14:textId="77777777" w:rsidR="00A05B72" w:rsidRPr="0061555A" w:rsidRDefault="004A30A2">
      <w:pPr>
        <w:pStyle w:val="Ttulo3"/>
        <w:spacing w:line="276" w:lineRule="auto"/>
        <w:ind w:firstLine="340"/>
        <w:jc w:val="both"/>
      </w:pPr>
      <w:bookmarkStart w:id="5" w:name="_heading=h.tyjcwt" w:colFirst="0" w:colLast="0"/>
      <w:bookmarkEnd w:id="5"/>
      <w:r w:rsidRPr="0061555A">
        <w:t>1.1.3 Decreto Supremo Nº50-2016, MINVU</w:t>
      </w:r>
    </w:p>
    <w:p w14:paraId="34349504" w14:textId="77777777" w:rsidR="00A05B72" w:rsidRPr="0061555A" w:rsidRDefault="00A05B72">
      <w:pPr>
        <w:pBdr>
          <w:top w:val="nil"/>
          <w:left w:val="nil"/>
          <w:bottom w:val="nil"/>
          <w:right w:val="nil"/>
          <w:between w:val="nil"/>
        </w:pBdr>
        <w:spacing w:before="3" w:line="276" w:lineRule="auto"/>
        <w:jc w:val="both"/>
        <w:rPr>
          <w:rFonts w:ascii="Arial" w:eastAsia="Arial" w:hAnsi="Arial" w:cs="Arial"/>
          <w:b/>
          <w:color w:val="000000"/>
        </w:rPr>
      </w:pPr>
    </w:p>
    <w:p w14:paraId="60459B42" w14:textId="6A24547E" w:rsidR="00A05B72" w:rsidRPr="0061555A" w:rsidRDefault="004A30A2">
      <w:pPr>
        <w:pBdr>
          <w:top w:val="nil"/>
          <w:left w:val="nil"/>
          <w:bottom w:val="nil"/>
          <w:right w:val="nil"/>
          <w:between w:val="nil"/>
        </w:pBdr>
        <w:spacing w:line="276" w:lineRule="auto"/>
        <w:ind w:right="209"/>
        <w:jc w:val="both"/>
        <w:rPr>
          <w:rFonts w:ascii="Arial" w:eastAsia="Arial" w:hAnsi="Arial" w:cs="Arial"/>
          <w:color w:val="000000"/>
        </w:rPr>
      </w:pPr>
      <w:r w:rsidRPr="0061555A">
        <w:rPr>
          <w:rFonts w:ascii="Arial" w:eastAsia="Arial" w:hAnsi="Arial" w:cs="Arial"/>
          <w:color w:val="000000"/>
        </w:rPr>
        <w:t>El Decreto Supremo N°50, publicado el 04 de marzo de 2016</w:t>
      </w:r>
      <w:r w:rsidR="000F50C9">
        <w:rPr>
          <w:rFonts w:ascii="Arial" w:eastAsia="Arial" w:hAnsi="Arial" w:cs="Arial"/>
          <w:color w:val="000000"/>
        </w:rPr>
        <w:t>,</w:t>
      </w:r>
      <w:r w:rsidRPr="0061555A">
        <w:rPr>
          <w:rFonts w:ascii="Arial" w:eastAsia="Arial" w:hAnsi="Arial" w:cs="Arial"/>
          <w:color w:val="000000"/>
        </w:rPr>
        <w:t xml:space="preserve"> por el Ministerio de Vivienda y Urbanismo, modifica la Ordenanza General de Urbanismo y Construcciones estableciendo criterios y regulando los estándares de diseño y construcción en cuanto a la urbanización y la edificación, exigiendo conceptos de accesibilidad y diseño universal, en espacios públicos, edificios de uso público y edificios privados que presten un servicio a la comunidad; con el objetivo de que edificaciones nuevas o existentes garanticen el acceso universal a todas las personas. Con su publicación comienzan a regir los plazos para hacer accesibles los edificios públicos y aquellos que prestan un servicio a la comunidad.</w:t>
      </w:r>
    </w:p>
    <w:p w14:paraId="696226E3" w14:textId="4A0A2DDA" w:rsidR="001F4993" w:rsidRDefault="001F4993">
      <w:pPr>
        <w:rPr>
          <w:rFonts w:ascii="Arial" w:eastAsia="Arial" w:hAnsi="Arial" w:cs="Arial"/>
          <w:color w:val="000000"/>
        </w:rPr>
      </w:pPr>
      <w:r>
        <w:rPr>
          <w:rFonts w:ascii="Arial" w:eastAsia="Arial" w:hAnsi="Arial" w:cs="Arial"/>
          <w:color w:val="000000"/>
        </w:rPr>
        <w:br w:type="page"/>
      </w:r>
    </w:p>
    <w:p w14:paraId="757AD297" w14:textId="77777777" w:rsidR="00A05B72" w:rsidRPr="0061555A" w:rsidRDefault="004A30A2">
      <w:pPr>
        <w:pStyle w:val="Ttulo3"/>
        <w:spacing w:line="276" w:lineRule="auto"/>
        <w:ind w:firstLine="340"/>
        <w:jc w:val="both"/>
      </w:pPr>
      <w:bookmarkStart w:id="6" w:name="_heading=h.3dy6vkm" w:colFirst="0" w:colLast="0"/>
      <w:bookmarkEnd w:id="6"/>
      <w:r w:rsidRPr="0061555A">
        <w:lastRenderedPageBreak/>
        <w:t>1.1.4 Decreto Supremo Nº1-2015, SEGPRES</w:t>
      </w:r>
    </w:p>
    <w:p w14:paraId="03EDDBED" w14:textId="77777777" w:rsidR="00A05B72" w:rsidRPr="0061555A" w:rsidRDefault="00A05B72">
      <w:pPr>
        <w:pBdr>
          <w:top w:val="nil"/>
          <w:left w:val="nil"/>
          <w:bottom w:val="nil"/>
          <w:right w:val="nil"/>
          <w:between w:val="nil"/>
        </w:pBdr>
        <w:spacing w:before="2" w:line="276" w:lineRule="auto"/>
        <w:jc w:val="both"/>
        <w:rPr>
          <w:rFonts w:ascii="Arial" w:eastAsia="Arial" w:hAnsi="Arial" w:cs="Arial"/>
          <w:b/>
          <w:color w:val="000000"/>
        </w:rPr>
      </w:pPr>
    </w:p>
    <w:p w14:paraId="571ACA52" w14:textId="55BEA3FE" w:rsidR="00A05B72" w:rsidRPr="0061555A" w:rsidRDefault="004A30A2">
      <w:pPr>
        <w:pBdr>
          <w:top w:val="nil"/>
          <w:left w:val="nil"/>
          <w:bottom w:val="nil"/>
          <w:right w:val="nil"/>
          <w:between w:val="nil"/>
        </w:pBdr>
        <w:spacing w:line="276" w:lineRule="auto"/>
        <w:ind w:right="208"/>
        <w:jc w:val="both"/>
        <w:rPr>
          <w:rFonts w:ascii="Arial" w:eastAsia="Arial" w:hAnsi="Arial" w:cs="Arial"/>
          <w:color w:val="000000"/>
        </w:rPr>
      </w:pPr>
      <w:r w:rsidRPr="0061555A">
        <w:rPr>
          <w:rFonts w:ascii="Arial" w:eastAsia="Arial" w:hAnsi="Arial" w:cs="Arial"/>
          <w:color w:val="000000"/>
        </w:rPr>
        <w:t xml:space="preserve">El Decreto Supremo N°1, </w:t>
      </w:r>
      <w:r w:rsidR="004C5866">
        <w:rPr>
          <w:rFonts w:ascii="Arial" w:eastAsia="Arial" w:hAnsi="Arial" w:cs="Arial"/>
          <w:color w:val="000000"/>
        </w:rPr>
        <w:t>publicado el 11 de junio</w:t>
      </w:r>
      <w:r w:rsidRPr="0061555A">
        <w:rPr>
          <w:rFonts w:ascii="Arial" w:eastAsia="Arial" w:hAnsi="Arial" w:cs="Arial"/>
          <w:color w:val="000000"/>
        </w:rPr>
        <w:t xml:space="preserve"> de 2015</w:t>
      </w:r>
      <w:r w:rsidR="000F50C9">
        <w:rPr>
          <w:rFonts w:ascii="Arial" w:eastAsia="Arial" w:hAnsi="Arial" w:cs="Arial"/>
          <w:color w:val="000000"/>
        </w:rPr>
        <w:t>,</w:t>
      </w:r>
      <w:r w:rsidRPr="0061555A">
        <w:rPr>
          <w:rFonts w:ascii="Arial" w:eastAsia="Arial" w:hAnsi="Arial" w:cs="Arial"/>
          <w:color w:val="000000"/>
        </w:rPr>
        <w:t xml:space="preserve"> por el Ministerio Secretaría General de la Presidencia, es la normativa actualizada que </w:t>
      </w:r>
      <w:r w:rsidRPr="008E3DC4">
        <w:rPr>
          <w:rFonts w:ascii="Arial" w:eastAsia="Arial" w:hAnsi="Arial" w:cs="Arial"/>
          <w:i/>
          <w:color w:val="000000"/>
        </w:rPr>
        <w:t>“Aprueba la norma técnica sobre sistemas y sitios web de los órganos de la administración del Estado</w:t>
      </w:r>
      <w:r w:rsidRPr="0061555A">
        <w:rPr>
          <w:rFonts w:ascii="Arial" w:eastAsia="Arial" w:hAnsi="Arial" w:cs="Arial"/>
          <w:color w:val="000000"/>
        </w:rPr>
        <w:t>”, en lo que respecta en términos generales a la disponibilidad y accesibilidad de la información presente en los sistemas y sitios web, así como también el debido resguardo de los derechos de los titulares de datos personales, interoperabilidad de los contenidos, funciones y prestaciones ofrecidas por el respectivo órgano de la Administración del Estado, independiente de las plataformas, hardware y software que se utilicen, siendo una obligación vigente para todas las instituciones públicas del Estado.</w:t>
      </w:r>
    </w:p>
    <w:p w14:paraId="39D0809C" w14:textId="77777777" w:rsidR="00A05B72" w:rsidRPr="0061555A" w:rsidRDefault="00A05B72">
      <w:pPr>
        <w:pBdr>
          <w:top w:val="nil"/>
          <w:left w:val="nil"/>
          <w:bottom w:val="nil"/>
          <w:right w:val="nil"/>
          <w:between w:val="nil"/>
        </w:pBdr>
        <w:spacing w:line="276" w:lineRule="auto"/>
        <w:ind w:left="302" w:right="208"/>
        <w:jc w:val="both"/>
        <w:rPr>
          <w:rFonts w:ascii="Arial" w:eastAsia="Arial" w:hAnsi="Arial" w:cs="Arial"/>
          <w:color w:val="000000"/>
        </w:rPr>
      </w:pPr>
    </w:p>
    <w:p w14:paraId="0EE2ABD4" w14:textId="77777777" w:rsidR="00A05B72" w:rsidRPr="0061555A" w:rsidRDefault="004A30A2">
      <w:pPr>
        <w:pStyle w:val="Ttulo2"/>
        <w:spacing w:line="276" w:lineRule="auto"/>
        <w:ind w:firstLine="340"/>
        <w:jc w:val="both"/>
        <w:rPr>
          <w:sz w:val="22"/>
          <w:szCs w:val="22"/>
        </w:rPr>
      </w:pPr>
      <w:bookmarkStart w:id="7" w:name="_heading=h.1t3h5sf" w:colFirst="0" w:colLast="0"/>
      <w:bookmarkEnd w:id="7"/>
      <w:r w:rsidRPr="0061555A">
        <w:rPr>
          <w:sz w:val="22"/>
          <w:szCs w:val="22"/>
        </w:rPr>
        <w:t>1.2 Contexto Estratégico</w:t>
      </w:r>
    </w:p>
    <w:p w14:paraId="28E69E9C" w14:textId="77777777" w:rsidR="00A05B72" w:rsidRPr="0061555A" w:rsidRDefault="00A05B72">
      <w:pPr>
        <w:spacing w:line="276" w:lineRule="auto"/>
        <w:jc w:val="both"/>
        <w:rPr>
          <w:rFonts w:ascii="Arial" w:eastAsia="Arial" w:hAnsi="Arial" w:cs="Arial"/>
        </w:rPr>
      </w:pPr>
    </w:p>
    <w:p w14:paraId="325FA229" w14:textId="1B3A958B" w:rsidR="00A05B72" w:rsidRPr="0061555A" w:rsidRDefault="004A30A2">
      <w:pPr>
        <w:pStyle w:val="Ttulo3"/>
        <w:spacing w:line="276" w:lineRule="auto"/>
        <w:ind w:firstLine="340"/>
        <w:jc w:val="both"/>
      </w:pPr>
      <w:bookmarkStart w:id="8" w:name="_heading=h.4d34og8" w:colFirst="0" w:colLast="0"/>
      <w:bookmarkEnd w:id="8"/>
      <w:r w:rsidRPr="0061555A">
        <w:t>1.2.1 Plan Nacional de A</w:t>
      </w:r>
      <w:r w:rsidR="00E64D4C">
        <w:t xml:space="preserve">ccesibilidad Universal </w:t>
      </w:r>
    </w:p>
    <w:p w14:paraId="19DCD06B" w14:textId="77777777" w:rsidR="00A05B72" w:rsidRPr="0061555A" w:rsidRDefault="00A05B72">
      <w:pPr>
        <w:spacing w:line="276" w:lineRule="auto"/>
        <w:ind w:left="283"/>
        <w:jc w:val="both"/>
        <w:rPr>
          <w:rFonts w:ascii="Arial" w:eastAsia="Arial" w:hAnsi="Arial" w:cs="Arial"/>
        </w:rPr>
      </w:pPr>
    </w:p>
    <w:p w14:paraId="47346453" w14:textId="386CA74D" w:rsidR="00A05B72" w:rsidRPr="0061555A" w:rsidRDefault="004A30A2">
      <w:pPr>
        <w:spacing w:before="1" w:line="276" w:lineRule="auto"/>
        <w:ind w:right="1"/>
        <w:jc w:val="both"/>
        <w:rPr>
          <w:rFonts w:ascii="Arial" w:eastAsia="Arial" w:hAnsi="Arial" w:cs="Arial"/>
        </w:rPr>
      </w:pPr>
      <w:r w:rsidRPr="0061555A">
        <w:rPr>
          <w:rFonts w:ascii="Arial" w:eastAsia="Arial" w:hAnsi="Arial" w:cs="Arial"/>
        </w:rPr>
        <w:t xml:space="preserve">A partir de 2023 se dará inicio al Plan Nacional de Accesibilidad Universal 2022 - 2032, de acuerdo con la resolución adoptada en la </w:t>
      </w:r>
      <w:r w:rsidR="004C5866">
        <w:rPr>
          <w:rFonts w:ascii="Arial" w:eastAsia="Arial" w:hAnsi="Arial" w:cs="Arial"/>
        </w:rPr>
        <w:t>S</w:t>
      </w:r>
      <w:r w:rsidRPr="0061555A">
        <w:rPr>
          <w:rFonts w:ascii="Arial" w:eastAsia="Arial" w:hAnsi="Arial" w:cs="Arial"/>
        </w:rPr>
        <w:t>esión N°23 de Comité de Ministros de Desarrollo Social y Familia de fecha 26 de noviembre de 2020, que consiste en la planificación, instalación y ejecución de un grupo de medidas estratégicas intersectoriales a cumplir por los ministerios y municipios, entre otras instancias de pertinencia pública, para mejorar de forma integral, activa y coordinada la accesibilidad universal en el país, a partir de 13 distintos ámbitos prioritarios, y cuya Secretaría Ejecutiva y monitoreo recaen en SENADIS. Se espera que la ejecución de las actividades y productos aquí solicitados, contribuya a la implementación de este plan nacional.</w:t>
      </w:r>
    </w:p>
    <w:p w14:paraId="3FF99A9F" w14:textId="77777777" w:rsidR="00A05B72" w:rsidRPr="0061555A" w:rsidRDefault="00A05B72">
      <w:pPr>
        <w:spacing w:line="276" w:lineRule="auto"/>
        <w:ind w:left="283"/>
        <w:jc w:val="both"/>
        <w:rPr>
          <w:rFonts w:ascii="Arial" w:eastAsia="Arial" w:hAnsi="Arial" w:cs="Arial"/>
        </w:rPr>
      </w:pPr>
    </w:p>
    <w:p w14:paraId="65AD90C3" w14:textId="77777777" w:rsidR="00A05B72" w:rsidRPr="0061555A" w:rsidRDefault="004A30A2">
      <w:pPr>
        <w:pStyle w:val="Ttulo3"/>
        <w:spacing w:line="276" w:lineRule="auto"/>
        <w:ind w:firstLine="340"/>
        <w:jc w:val="both"/>
      </w:pPr>
      <w:bookmarkStart w:id="9" w:name="_heading=h.2s8eyo1" w:colFirst="0" w:colLast="0"/>
      <w:bookmarkEnd w:id="9"/>
      <w:r w:rsidRPr="0061555A">
        <w:t>1.2.2 Ejecución previa del Programa de Accesibilidad en Instituciones Públicas</w:t>
      </w:r>
    </w:p>
    <w:p w14:paraId="4E978239" w14:textId="77777777" w:rsidR="00A05B72" w:rsidRPr="0061555A" w:rsidRDefault="00A05B72">
      <w:pPr>
        <w:spacing w:line="276" w:lineRule="auto"/>
        <w:ind w:left="283"/>
        <w:jc w:val="both"/>
        <w:rPr>
          <w:rFonts w:ascii="Arial" w:eastAsia="Arial" w:hAnsi="Arial" w:cs="Arial"/>
        </w:rPr>
      </w:pPr>
    </w:p>
    <w:p w14:paraId="256BA870" w14:textId="61B0E505" w:rsidR="00A05B72" w:rsidRPr="0061555A" w:rsidRDefault="004A30A2">
      <w:pPr>
        <w:spacing w:line="276" w:lineRule="auto"/>
        <w:ind w:firstLine="1"/>
        <w:jc w:val="both"/>
        <w:rPr>
          <w:rFonts w:ascii="Arial" w:eastAsia="Arial" w:hAnsi="Arial" w:cs="Arial"/>
        </w:rPr>
      </w:pPr>
      <w:r w:rsidRPr="0061555A">
        <w:rPr>
          <w:rFonts w:ascii="Arial" w:eastAsia="Arial" w:hAnsi="Arial" w:cs="Arial"/>
        </w:rPr>
        <w:t>El Programa de Accesibilidad en instituciones Públicas de SENADIS se implementa desde</w:t>
      </w:r>
      <w:r w:rsidR="004C5866">
        <w:rPr>
          <w:rFonts w:ascii="Arial" w:eastAsia="Arial" w:hAnsi="Arial" w:cs="Arial"/>
        </w:rPr>
        <w:t xml:space="preserve"> el año</w:t>
      </w:r>
      <w:r w:rsidRPr="0061555A">
        <w:rPr>
          <w:rFonts w:ascii="Arial" w:eastAsia="Arial" w:hAnsi="Arial" w:cs="Arial"/>
        </w:rPr>
        <w:t xml:space="preserve"> 2017 y a la fecha ha producido a lo largo del país la evaluación de accesibilidad universal de 495 edificaciones públicas contando entre ellas algunos centros cívicos, 270 informes de accesibilidad web para sitios de las instituciones públicas, así como la capacitación de más de 2.500 funcionarios públicos en materias de accesibilidad universal e inclusión de personas con discapacidad entre sus previos formatos presenciales y actuales cursos en línea. Se espera que la ejecución de las actividades y productos que debe desarrollar la entidad proponente, contribuya tanto a la continuidad de provisión de estos beneficios a las instituciones, como a los objetivos estratégicos y actualizados que a continuación se presentan.</w:t>
      </w:r>
    </w:p>
    <w:p w14:paraId="2E29A176" w14:textId="77777777" w:rsidR="00A05B72" w:rsidRPr="0061555A" w:rsidRDefault="00A05B72">
      <w:pPr>
        <w:pBdr>
          <w:top w:val="nil"/>
          <w:left w:val="nil"/>
          <w:bottom w:val="nil"/>
          <w:right w:val="nil"/>
          <w:between w:val="nil"/>
        </w:pBdr>
        <w:spacing w:before="3" w:line="276" w:lineRule="auto"/>
        <w:jc w:val="both"/>
        <w:rPr>
          <w:rFonts w:ascii="Arial" w:eastAsia="Arial" w:hAnsi="Arial" w:cs="Arial"/>
          <w:color w:val="000000"/>
        </w:rPr>
      </w:pPr>
    </w:p>
    <w:p w14:paraId="0E23FE5E" w14:textId="77777777" w:rsidR="00A05B72" w:rsidRPr="0061555A" w:rsidRDefault="004A30A2">
      <w:pPr>
        <w:pStyle w:val="Ttulo1"/>
        <w:spacing w:line="276" w:lineRule="auto"/>
        <w:ind w:firstLine="340"/>
        <w:jc w:val="both"/>
        <w:rPr>
          <w:sz w:val="22"/>
          <w:szCs w:val="22"/>
        </w:rPr>
      </w:pPr>
      <w:bookmarkStart w:id="10" w:name="_heading=h.28h4qwu" w:colFirst="0" w:colLast="0"/>
      <w:bookmarkEnd w:id="10"/>
      <w:r w:rsidRPr="0061555A">
        <w:rPr>
          <w:sz w:val="22"/>
          <w:szCs w:val="22"/>
        </w:rPr>
        <w:t>2. OBJETIVOS Y COMPONENTES DEL PROGRAMA</w:t>
      </w:r>
    </w:p>
    <w:p w14:paraId="15E20F1A" w14:textId="77777777" w:rsidR="00A05B72" w:rsidRPr="0061555A" w:rsidRDefault="004A30A2">
      <w:pPr>
        <w:pBdr>
          <w:top w:val="nil"/>
          <w:left w:val="nil"/>
          <w:bottom w:val="nil"/>
          <w:right w:val="nil"/>
          <w:between w:val="nil"/>
        </w:pBdr>
        <w:spacing w:before="191" w:line="276" w:lineRule="auto"/>
        <w:ind w:right="18"/>
        <w:jc w:val="both"/>
        <w:rPr>
          <w:rFonts w:ascii="Arial" w:eastAsia="Arial" w:hAnsi="Arial" w:cs="Arial"/>
          <w:color w:val="000000"/>
        </w:rPr>
      </w:pPr>
      <w:r w:rsidRPr="0061555A">
        <w:rPr>
          <w:rFonts w:ascii="Arial" w:eastAsia="Arial" w:hAnsi="Arial" w:cs="Arial"/>
          <w:color w:val="000000"/>
        </w:rPr>
        <w:t>De acuerdo a los antecedentes anteriormente expuestos y con el fin de fomentar y fortalecer el cumplimiento de la normativa existente, el Programa propone lo siguiente:</w:t>
      </w:r>
    </w:p>
    <w:p w14:paraId="1C6A1FB4" w14:textId="77777777" w:rsidR="00A05B72" w:rsidRPr="0061555A" w:rsidRDefault="00A05B72">
      <w:pPr>
        <w:pBdr>
          <w:top w:val="nil"/>
          <w:left w:val="nil"/>
          <w:bottom w:val="nil"/>
          <w:right w:val="nil"/>
          <w:between w:val="nil"/>
        </w:pBdr>
        <w:spacing w:before="3" w:line="276" w:lineRule="auto"/>
        <w:jc w:val="both"/>
        <w:rPr>
          <w:rFonts w:ascii="Arial" w:eastAsia="Arial" w:hAnsi="Arial" w:cs="Arial"/>
          <w:b/>
          <w:color w:val="000000"/>
        </w:rPr>
      </w:pPr>
    </w:p>
    <w:p w14:paraId="2E4F0C44" w14:textId="77777777" w:rsidR="00A05B72" w:rsidRPr="0061555A" w:rsidRDefault="004A30A2">
      <w:pPr>
        <w:pStyle w:val="Ttulo2"/>
        <w:spacing w:line="276" w:lineRule="auto"/>
        <w:ind w:firstLine="340"/>
        <w:jc w:val="both"/>
        <w:rPr>
          <w:sz w:val="22"/>
          <w:szCs w:val="22"/>
        </w:rPr>
      </w:pPr>
      <w:bookmarkStart w:id="11" w:name="_heading=h.3rdcrjn" w:colFirst="0" w:colLast="0"/>
      <w:bookmarkEnd w:id="11"/>
      <w:r w:rsidRPr="0061555A">
        <w:rPr>
          <w:sz w:val="22"/>
          <w:szCs w:val="22"/>
        </w:rPr>
        <w:t>2.1 Objetivo General</w:t>
      </w:r>
    </w:p>
    <w:p w14:paraId="2996584F" w14:textId="77777777" w:rsidR="00A05B72" w:rsidRPr="0061555A" w:rsidRDefault="00A05B72">
      <w:pPr>
        <w:pBdr>
          <w:top w:val="nil"/>
          <w:left w:val="nil"/>
          <w:bottom w:val="nil"/>
          <w:right w:val="nil"/>
          <w:between w:val="nil"/>
        </w:pBdr>
        <w:spacing w:before="2" w:line="276" w:lineRule="auto"/>
        <w:jc w:val="both"/>
        <w:rPr>
          <w:rFonts w:ascii="Arial" w:eastAsia="Arial" w:hAnsi="Arial" w:cs="Arial"/>
          <w:b/>
          <w:color w:val="000000"/>
        </w:rPr>
      </w:pPr>
    </w:p>
    <w:p w14:paraId="07C68CBE" w14:textId="727FCC7E" w:rsidR="00A05B72" w:rsidRPr="004C5866" w:rsidRDefault="004A30A2">
      <w:pPr>
        <w:pBdr>
          <w:top w:val="nil"/>
          <w:left w:val="nil"/>
          <w:bottom w:val="nil"/>
          <w:right w:val="nil"/>
          <w:between w:val="nil"/>
        </w:pBdr>
        <w:spacing w:line="276" w:lineRule="auto"/>
        <w:ind w:right="18"/>
        <w:jc w:val="both"/>
        <w:rPr>
          <w:rFonts w:ascii="Arial" w:eastAsia="Arial" w:hAnsi="Arial" w:cs="Arial"/>
          <w:color w:val="000000"/>
        </w:rPr>
      </w:pPr>
      <w:r w:rsidRPr="004C5866">
        <w:rPr>
          <w:rFonts w:ascii="Arial" w:eastAsia="Arial" w:hAnsi="Arial" w:cs="Arial"/>
          <w:color w:val="000000"/>
        </w:rPr>
        <w:t>Aportar al desarrollo de planes de acción de accesibilidad y ajustes necesarios de las instituciones públicas a través de la evaluación y diagnóstico de accesibilidad universal de las infraestructuras y sistemas de información y comunicación, así como la capacitación de</w:t>
      </w:r>
      <w:r w:rsidR="004C5866">
        <w:rPr>
          <w:rFonts w:ascii="Arial" w:eastAsia="Arial" w:hAnsi="Arial" w:cs="Arial"/>
          <w:color w:val="000000"/>
        </w:rPr>
        <w:t>l</w:t>
      </w:r>
      <w:r w:rsidRPr="004C5866">
        <w:rPr>
          <w:rFonts w:ascii="Arial" w:eastAsia="Arial" w:hAnsi="Arial" w:cs="Arial"/>
          <w:color w:val="000000"/>
        </w:rPr>
        <w:t xml:space="preserve"> equipo</w:t>
      </w:r>
      <w:r w:rsidR="004C5866">
        <w:rPr>
          <w:rFonts w:ascii="Arial" w:eastAsia="Arial" w:hAnsi="Arial" w:cs="Arial"/>
          <w:color w:val="000000"/>
        </w:rPr>
        <w:t xml:space="preserve"> humano</w:t>
      </w:r>
      <w:r w:rsidRPr="004C5866">
        <w:rPr>
          <w:rFonts w:ascii="Arial" w:eastAsia="Arial" w:hAnsi="Arial" w:cs="Arial"/>
          <w:color w:val="000000"/>
        </w:rPr>
        <w:t xml:space="preserve"> en estas materias.</w:t>
      </w:r>
    </w:p>
    <w:p w14:paraId="3C274DCA" w14:textId="77777777" w:rsidR="00A05B72" w:rsidRPr="0061555A" w:rsidRDefault="004A30A2">
      <w:pPr>
        <w:pStyle w:val="Ttulo2"/>
        <w:spacing w:line="276" w:lineRule="auto"/>
        <w:ind w:firstLine="340"/>
        <w:jc w:val="both"/>
        <w:rPr>
          <w:sz w:val="22"/>
          <w:szCs w:val="22"/>
        </w:rPr>
      </w:pPr>
      <w:bookmarkStart w:id="12" w:name="_heading=h.lnxbz9" w:colFirst="0" w:colLast="0"/>
      <w:bookmarkEnd w:id="12"/>
      <w:r w:rsidRPr="0061555A">
        <w:rPr>
          <w:sz w:val="22"/>
          <w:szCs w:val="22"/>
        </w:rPr>
        <w:lastRenderedPageBreak/>
        <w:t>2.2 Objetivos Específicos</w:t>
      </w:r>
    </w:p>
    <w:p w14:paraId="4AE01B12" w14:textId="77777777" w:rsidR="00A05B72" w:rsidRPr="0061555A" w:rsidRDefault="00A05B72">
      <w:pPr>
        <w:pBdr>
          <w:top w:val="nil"/>
          <w:left w:val="nil"/>
          <w:bottom w:val="nil"/>
          <w:right w:val="nil"/>
          <w:between w:val="nil"/>
        </w:pBdr>
        <w:spacing w:before="2" w:line="276" w:lineRule="auto"/>
        <w:jc w:val="both"/>
        <w:rPr>
          <w:rFonts w:ascii="Arial" w:eastAsia="Arial" w:hAnsi="Arial" w:cs="Arial"/>
        </w:rPr>
      </w:pPr>
    </w:p>
    <w:p w14:paraId="127B4F78" w14:textId="77777777" w:rsidR="00A05B72" w:rsidRPr="0061555A" w:rsidRDefault="004A30A2">
      <w:pPr>
        <w:numPr>
          <w:ilvl w:val="0"/>
          <w:numId w:val="10"/>
        </w:numPr>
        <w:pBdr>
          <w:top w:val="nil"/>
          <w:left w:val="nil"/>
          <w:bottom w:val="nil"/>
          <w:right w:val="nil"/>
          <w:between w:val="nil"/>
        </w:pBdr>
        <w:spacing w:before="4" w:line="276" w:lineRule="auto"/>
        <w:jc w:val="both"/>
        <w:rPr>
          <w:rFonts w:ascii="Arial" w:eastAsia="Arial" w:hAnsi="Arial" w:cs="Arial"/>
        </w:rPr>
      </w:pPr>
      <w:r w:rsidRPr="004C5866">
        <w:rPr>
          <w:rFonts w:ascii="Arial" w:eastAsia="Arial" w:hAnsi="Arial" w:cs="Arial"/>
          <w:u w:val="single"/>
        </w:rPr>
        <w:t>Diagnóstico</w:t>
      </w:r>
      <w:r w:rsidRPr="0061555A">
        <w:rPr>
          <w:rFonts w:ascii="Arial" w:eastAsia="Arial" w:hAnsi="Arial" w:cs="Arial"/>
        </w:rPr>
        <w:t>: Facilitar la planificación del mejoramiento de accesibilidad universal en el sector público por medio de apoyo técnico en el proceso de diagnóstico situacional de las edificaciones y sitios web;</w:t>
      </w:r>
    </w:p>
    <w:p w14:paraId="1FA45E7A" w14:textId="77777777" w:rsidR="00A05B72" w:rsidRPr="0061555A" w:rsidRDefault="004A30A2">
      <w:pPr>
        <w:numPr>
          <w:ilvl w:val="0"/>
          <w:numId w:val="10"/>
        </w:numPr>
        <w:pBdr>
          <w:top w:val="nil"/>
          <w:left w:val="nil"/>
          <w:bottom w:val="nil"/>
          <w:right w:val="nil"/>
          <w:between w:val="nil"/>
        </w:pBdr>
        <w:spacing w:line="276" w:lineRule="auto"/>
        <w:jc w:val="both"/>
        <w:rPr>
          <w:rFonts w:ascii="Arial" w:eastAsia="Arial" w:hAnsi="Arial" w:cs="Arial"/>
        </w:rPr>
      </w:pPr>
      <w:r w:rsidRPr="004C5866">
        <w:rPr>
          <w:rFonts w:ascii="Arial" w:eastAsia="Arial" w:hAnsi="Arial" w:cs="Arial"/>
          <w:u w:val="single"/>
        </w:rPr>
        <w:t>Orientación técnica</w:t>
      </w:r>
      <w:r w:rsidRPr="0061555A">
        <w:rPr>
          <w:rFonts w:ascii="Arial" w:eastAsia="Arial" w:hAnsi="Arial" w:cs="Arial"/>
        </w:rPr>
        <w:t>: Aportar insumos técnicos complementarios que orienten y entreguen pautas normativas de mejoramiento de accesibilidad universal de edificaciones y sitios web a los servicios públicos;</w:t>
      </w:r>
    </w:p>
    <w:p w14:paraId="7FC9246A" w14:textId="77777777" w:rsidR="00A05B72" w:rsidRPr="0061555A" w:rsidRDefault="004A30A2">
      <w:pPr>
        <w:numPr>
          <w:ilvl w:val="0"/>
          <w:numId w:val="10"/>
        </w:numPr>
        <w:pBdr>
          <w:top w:val="nil"/>
          <w:left w:val="nil"/>
          <w:bottom w:val="nil"/>
          <w:right w:val="nil"/>
          <w:between w:val="nil"/>
        </w:pBdr>
        <w:spacing w:line="276" w:lineRule="auto"/>
        <w:jc w:val="both"/>
        <w:rPr>
          <w:rFonts w:ascii="Arial" w:eastAsia="Arial" w:hAnsi="Arial" w:cs="Arial"/>
        </w:rPr>
      </w:pPr>
      <w:r w:rsidRPr="004C5866">
        <w:rPr>
          <w:rFonts w:ascii="Arial" w:eastAsia="Arial" w:hAnsi="Arial" w:cs="Arial"/>
          <w:u w:val="single"/>
        </w:rPr>
        <w:t>Catastro</w:t>
      </w:r>
      <w:r w:rsidRPr="0061555A">
        <w:rPr>
          <w:rFonts w:ascii="Arial" w:eastAsia="Arial" w:hAnsi="Arial" w:cs="Arial"/>
        </w:rPr>
        <w:t>: Contribuir al seguimiento y catastro de accesibilidad universal de las edificaciones públicas, a fin de dar cuenta a la ciudadanía de los avances a nivel país, para ello y en la medida que se encuentren definidas se deberá tener en consideración particular al seguimiento de las acciones del Plan Nacional de Accesibilidad Universal 2022-2032 que sea de competencia del Servicio;</w:t>
      </w:r>
    </w:p>
    <w:p w14:paraId="6286FC41" w14:textId="43EA0076" w:rsidR="00A05B72" w:rsidRPr="0061555A" w:rsidRDefault="004A30A2">
      <w:pPr>
        <w:numPr>
          <w:ilvl w:val="0"/>
          <w:numId w:val="10"/>
        </w:numPr>
        <w:pBdr>
          <w:top w:val="nil"/>
          <w:left w:val="nil"/>
          <w:bottom w:val="nil"/>
          <w:right w:val="nil"/>
          <w:between w:val="nil"/>
        </w:pBdr>
        <w:spacing w:line="276" w:lineRule="auto"/>
        <w:jc w:val="both"/>
        <w:rPr>
          <w:rFonts w:ascii="Arial" w:eastAsia="Arial" w:hAnsi="Arial" w:cs="Arial"/>
        </w:rPr>
      </w:pPr>
      <w:r w:rsidRPr="004C5866">
        <w:rPr>
          <w:rFonts w:ascii="Arial" w:eastAsia="Arial" w:hAnsi="Arial" w:cs="Arial"/>
          <w:u w:val="single"/>
        </w:rPr>
        <w:t>Capacitación</w:t>
      </w:r>
      <w:r w:rsidRPr="0061555A">
        <w:rPr>
          <w:rFonts w:ascii="Arial" w:eastAsia="Arial" w:hAnsi="Arial" w:cs="Arial"/>
        </w:rPr>
        <w:t xml:space="preserve">: Formar y concientizar a funcionarios públicos tanto para promover el cumplimiento normativo como para motivar la innovación en materias de accesibilidad universal </w:t>
      </w:r>
      <w:r w:rsidR="00A60A7C">
        <w:rPr>
          <w:rFonts w:ascii="Arial" w:eastAsia="Arial" w:hAnsi="Arial" w:cs="Arial"/>
        </w:rPr>
        <w:t>ya sea en</w:t>
      </w:r>
      <w:r w:rsidRPr="0061555A">
        <w:rPr>
          <w:rFonts w:ascii="Arial" w:eastAsia="Arial" w:hAnsi="Arial" w:cs="Arial"/>
        </w:rPr>
        <w:t xml:space="preserve"> la atención de público, como para la entrega de beneficios y la inclusión laboral en el sector.</w:t>
      </w:r>
    </w:p>
    <w:p w14:paraId="6F882C4B" w14:textId="77777777" w:rsidR="00A05B72" w:rsidRPr="0061555A" w:rsidRDefault="00A05B72">
      <w:pPr>
        <w:pBdr>
          <w:top w:val="nil"/>
          <w:left w:val="nil"/>
          <w:bottom w:val="nil"/>
          <w:right w:val="nil"/>
          <w:between w:val="nil"/>
        </w:pBdr>
        <w:spacing w:before="4" w:line="276" w:lineRule="auto"/>
        <w:jc w:val="both"/>
        <w:rPr>
          <w:rFonts w:ascii="Arial" w:eastAsia="Arial" w:hAnsi="Arial" w:cs="Arial"/>
        </w:rPr>
      </w:pPr>
    </w:p>
    <w:p w14:paraId="75E5D60C" w14:textId="3F4EFF12" w:rsidR="00A05B72" w:rsidRDefault="004A30A2" w:rsidP="00146A94">
      <w:pPr>
        <w:pStyle w:val="Ttulo2"/>
        <w:spacing w:line="276" w:lineRule="auto"/>
        <w:ind w:firstLine="340"/>
        <w:jc w:val="both"/>
        <w:rPr>
          <w:color w:val="000000"/>
          <w:sz w:val="22"/>
          <w:szCs w:val="22"/>
        </w:rPr>
      </w:pPr>
      <w:bookmarkStart w:id="13" w:name="_heading=h.35nkun2" w:colFirst="0" w:colLast="0"/>
      <w:bookmarkEnd w:id="13"/>
      <w:r w:rsidRPr="0061555A">
        <w:rPr>
          <w:sz w:val="22"/>
          <w:szCs w:val="22"/>
        </w:rPr>
        <w:t>2</w:t>
      </w:r>
      <w:r w:rsidRPr="0061555A">
        <w:rPr>
          <w:color w:val="000000"/>
          <w:sz w:val="22"/>
          <w:szCs w:val="22"/>
        </w:rPr>
        <w:t xml:space="preserve">.3 Componentes </w:t>
      </w:r>
    </w:p>
    <w:p w14:paraId="549C2CAE" w14:textId="77777777" w:rsidR="00146A94" w:rsidRPr="0061555A" w:rsidRDefault="00146A94" w:rsidP="00146A94">
      <w:pPr>
        <w:pStyle w:val="Ttulo2"/>
        <w:spacing w:line="276" w:lineRule="auto"/>
        <w:ind w:firstLine="340"/>
        <w:jc w:val="both"/>
      </w:pPr>
    </w:p>
    <w:p w14:paraId="0D5184CC" w14:textId="77777777" w:rsidR="00A05B72" w:rsidRPr="0061555A" w:rsidRDefault="004A30A2">
      <w:pPr>
        <w:spacing w:line="276" w:lineRule="auto"/>
        <w:ind w:right="-3"/>
        <w:jc w:val="both"/>
        <w:rPr>
          <w:rFonts w:ascii="Arial" w:eastAsia="Arial" w:hAnsi="Arial" w:cs="Arial"/>
        </w:rPr>
      </w:pPr>
      <w:r w:rsidRPr="0061555A">
        <w:rPr>
          <w:rFonts w:ascii="Arial" w:eastAsia="Arial" w:hAnsi="Arial" w:cs="Arial"/>
        </w:rPr>
        <w:t>Para el cumplimiento de los objetivos planteados, el Programa de Accesibilidad en Instituciones Públicas se integra de dos componentes:</w:t>
      </w:r>
    </w:p>
    <w:p w14:paraId="0B603219" w14:textId="77777777" w:rsidR="00A05B72" w:rsidRPr="0061555A" w:rsidRDefault="004A30A2">
      <w:pPr>
        <w:numPr>
          <w:ilvl w:val="0"/>
          <w:numId w:val="15"/>
        </w:numPr>
        <w:spacing w:before="122" w:line="276" w:lineRule="auto"/>
        <w:ind w:right="18"/>
        <w:jc w:val="both"/>
        <w:rPr>
          <w:rFonts w:ascii="Arial" w:eastAsia="Arial" w:hAnsi="Arial" w:cs="Arial"/>
        </w:rPr>
      </w:pPr>
      <w:r w:rsidRPr="0061555A">
        <w:rPr>
          <w:rFonts w:ascii="Arial" w:eastAsia="Arial" w:hAnsi="Arial" w:cs="Arial"/>
        </w:rPr>
        <w:t>Asesoría, por el cual se entregan insumos técnicos para el desarrollo de la accesibilidad universal de los servicios públicos, orientados tanto al cumplimiento del Decreto Supremo 50 – 2016 del Ministerio de Vivienda y Urbanismo referido a entornos físicos accesibles, como al Decreto 1-2015, del Ministerio Secretaría General de la Presidencia sobre sistemas y sitios web de los órganos de la administración del Estado referidos a la accesibilidad universal de estos medios. Asimismo, este componente espera cubrir el registro y catastro del estado de accesibilidad de entornos y sitios web en el país y sus territorios.</w:t>
      </w:r>
    </w:p>
    <w:p w14:paraId="046E8E1A" w14:textId="77777777" w:rsidR="00A05B72" w:rsidRPr="0061555A" w:rsidRDefault="004A30A2">
      <w:pPr>
        <w:numPr>
          <w:ilvl w:val="0"/>
          <w:numId w:val="15"/>
        </w:numPr>
        <w:spacing w:before="122" w:line="276" w:lineRule="auto"/>
        <w:ind w:right="18"/>
        <w:jc w:val="both"/>
        <w:rPr>
          <w:rFonts w:ascii="Arial" w:eastAsia="Arial" w:hAnsi="Arial" w:cs="Arial"/>
        </w:rPr>
      </w:pPr>
      <w:r w:rsidRPr="0061555A">
        <w:rPr>
          <w:rFonts w:ascii="Arial" w:eastAsia="Arial" w:hAnsi="Arial" w:cs="Arial"/>
        </w:rPr>
        <w:t>Promoción, por el cual se capacita a funcionarios públicos por medio de cursos en línea en diversas temáticas e innovaciones sobre accesibilidad universal e inclusión de personas con discapacidad, a fin de fortalecer técnicamente y concientizar a los equipos de los servicios públicos en estas materias.</w:t>
      </w:r>
    </w:p>
    <w:p w14:paraId="204E2495" w14:textId="77777777" w:rsidR="00A05B72" w:rsidRPr="0061555A" w:rsidRDefault="00A05B72">
      <w:pPr>
        <w:spacing w:line="276" w:lineRule="auto"/>
        <w:ind w:left="302" w:right="210"/>
        <w:jc w:val="both"/>
        <w:rPr>
          <w:rFonts w:ascii="Arial" w:eastAsia="Arial" w:hAnsi="Arial" w:cs="Arial"/>
          <w:b/>
        </w:rPr>
      </w:pPr>
    </w:p>
    <w:p w14:paraId="70DE3740" w14:textId="77777777" w:rsidR="00A05B72" w:rsidRPr="0061555A" w:rsidRDefault="00A05B72">
      <w:pPr>
        <w:spacing w:line="276" w:lineRule="auto"/>
        <w:ind w:left="302" w:right="210"/>
        <w:jc w:val="both"/>
        <w:rPr>
          <w:rFonts w:ascii="Arial" w:eastAsia="Arial" w:hAnsi="Arial" w:cs="Arial"/>
          <w:b/>
        </w:rPr>
      </w:pPr>
    </w:p>
    <w:p w14:paraId="17FA8B43" w14:textId="77777777" w:rsidR="00A05B72" w:rsidRPr="0061555A" w:rsidRDefault="004A30A2">
      <w:pPr>
        <w:pStyle w:val="Ttulo1"/>
        <w:spacing w:line="276" w:lineRule="auto"/>
        <w:ind w:firstLine="340"/>
        <w:jc w:val="both"/>
        <w:rPr>
          <w:sz w:val="22"/>
          <w:szCs w:val="22"/>
        </w:rPr>
      </w:pPr>
      <w:bookmarkStart w:id="14" w:name="_heading=h.nmf14n" w:colFirst="0" w:colLast="0"/>
      <w:bookmarkEnd w:id="14"/>
      <w:r w:rsidRPr="0061555A">
        <w:rPr>
          <w:sz w:val="22"/>
          <w:szCs w:val="22"/>
        </w:rPr>
        <w:t>3. DE LA CONVOCATORIA</w:t>
      </w:r>
    </w:p>
    <w:p w14:paraId="01BD4A4F" w14:textId="33B5475C" w:rsidR="00A05B72" w:rsidRPr="0061555A" w:rsidRDefault="004A30A2">
      <w:pPr>
        <w:spacing w:before="188" w:line="276" w:lineRule="auto"/>
        <w:jc w:val="both"/>
        <w:rPr>
          <w:rFonts w:ascii="Arial" w:hAnsi="Arial" w:cs="Arial"/>
        </w:rPr>
      </w:pPr>
      <w:r w:rsidRPr="0061555A">
        <w:rPr>
          <w:rFonts w:ascii="Arial" w:eastAsia="Arial" w:hAnsi="Arial" w:cs="Arial"/>
        </w:rPr>
        <w:t xml:space="preserve">La convocatoria, </w:t>
      </w:r>
      <w:r w:rsidR="003F2752" w:rsidRPr="0061555A">
        <w:rPr>
          <w:rFonts w:ascii="Arial" w:eastAsia="Arial" w:hAnsi="Arial" w:cs="Arial"/>
        </w:rPr>
        <w:t>será publicada en la página web d</w:t>
      </w:r>
      <w:r w:rsidR="003F2752">
        <w:rPr>
          <w:rFonts w:ascii="Arial" w:eastAsia="Arial" w:hAnsi="Arial" w:cs="Arial"/>
        </w:rPr>
        <w:t xml:space="preserve">e SENADIS, </w:t>
      </w:r>
      <w:hyperlink r:id="rId15" w:history="1">
        <w:r w:rsidR="003F2752" w:rsidRPr="00154366">
          <w:rPr>
            <w:rStyle w:val="Hipervnculo"/>
            <w:rFonts w:ascii="Arial" w:eastAsia="Arial" w:hAnsi="Arial" w:cs="Arial"/>
          </w:rPr>
          <w:t>www.senadis.gob.cl</w:t>
        </w:r>
      </w:hyperlink>
      <w:r w:rsidR="003F2752">
        <w:rPr>
          <w:rFonts w:ascii="Arial" w:eastAsia="Arial" w:hAnsi="Arial" w:cs="Arial"/>
        </w:rPr>
        <w:t xml:space="preserve"> y </w:t>
      </w:r>
      <w:r w:rsidRPr="0061555A">
        <w:rPr>
          <w:rFonts w:ascii="Arial" w:eastAsia="Arial" w:hAnsi="Arial" w:cs="Arial"/>
        </w:rPr>
        <w:t xml:space="preserve">estará disponible desde </w:t>
      </w:r>
      <w:r w:rsidRPr="008E3DC4">
        <w:rPr>
          <w:rFonts w:ascii="Arial" w:eastAsia="Arial" w:hAnsi="Arial" w:cs="Arial"/>
        </w:rPr>
        <w:t>el</w:t>
      </w:r>
      <w:r w:rsidRPr="0061555A">
        <w:rPr>
          <w:rFonts w:ascii="Arial" w:eastAsia="Arial" w:hAnsi="Arial" w:cs="Arial"/>
        </w:rPr>
        <w:t xml:space="preserve"> </w:t>
      </w:r>
      <w:r w:rsidR="00874896">
        <w:rPr>
          <w:rFonts w:ascii="Arial" w:eastAsia="Arial" w:hAnsi="Arial" w:cs="Arial"/>
        </w:rPr>
        <w:t xml:space="preserve">día </w:t>
      </w:r>
      <w:r w:rsidRPr="0061555A">
        <w:rPr>
          <w:rFonts w:ascii="Arial" w:eastAsia="Arial" w:hAnsi="Arial" w:cs="Arial"/>
          <w:b/>
        </w:rPr>
        <w:t xml:space="preserve">20 de septiembre </w:t>
      </w:r>
      <w:r w:rsidRPr="008E3DC4">
        <w:rPr>
          <w:rFonts w:ascii="Arial" w:eastAsia="Arial" w:hAnsi="Arial" w:cs="Arial"/>
        </w:rPr>
        <w:t xml:space="preserve">hasta </w:t>
      </w:r>
      <w:r w:rsidR="00A60A7C" w:rsidRPr="008E3DC4">
        <w:rPr>
          <w:rFonts w:ascii="Arial" w:eastAsia="Arial" w:hAnsi="Arial" w:cs="Arial"/>
        </w:rPr>
        <w:t>las</w:t>
      </w:r>
      <w:r w:rsidR="00A60A7C">
        <w:rPr>
          <w:rFonts w:ascii="Arial" w:eastAsia="Arial" w:hAnsi="Arial" w:cs="Arial"/>
          <w:b/>
        </w:rPr>
        <w:t xml:space="preserve"> 16:00 horas </w:t>
      </w:r>
      <w:r w:rsidR="00A60A7C" w:rsidRPr="008E3DC4">
        <w:rPr>
          <w:rFonts w:ascii="Arial" w:eastAsia="Arial" w:hAnsi="Arial" w:cs="Arial"/>
        </w:rPr>
        <w:t>del día</w:t>
      </w:r>
      <w:r w:rsidRPr="0061555A">
        <w:rPr>
          <w:rFonts w:ascii="Arial" w:eastAsia="Arial" w:hAnsi="Arial" w:cs="Arial"/>
          <w:b/>
        </w:rPr>
        <w:t xml:space="preserve"> 10 de octubre de 2023</w:t>
      </w:r>
      <w:r w:rsidR="003F2752">
        <w:rPr>
          <w:rFonts w:ascii="Arial" w:eastAsia="Arial" w:hAnsi="Arial" w:cs="Arial"/>
          <w:b/>
        </w:rPr>
        <w:t>.</w:t>
      </w:r>
      <w:r w:rsidRPr="0061555A">
        <w:rPr>
          <w:rFonts w:ascii="Arial" w:eastAsia="Arial" w:hAnsi="Arial" w:cs="Arial"/>
        </w:rPr>
        <w:t xml:space="preserve">  </w:t>
      </w:r>
    </w:p>
    <w:p w14:paraId="55D85851" w14:textId="77777777" w:rsidR="00A05B72" w:rsidRPr="0061555A" w:rsidRDefault="00A05B72">
      <w:pPr>
        <w:rPr>
          <w:rFonts w:ascii="Arial" w:hAnsi="Arial" w:cs="Arial"/>
        </w:rPr>
      </w:pPr>
    </w:p>
    <w:p w14:paraId="67C10E4B" w14:textId="2607EEBD" w:rsidR="00A05B72" w:rsidRPr="0061555A" w:rsidRDefault="004A30A2">
      <w:pPr>
        <w:pStyle w:val="Ttulo2"/>
        <w:spacing w:line="276" w:lineRule="auto"/>
        <w:ind w:firstLine="340"/>
        <w:jc w:val="both"/>
        <w:rPr>
          <w:sz w:val="22"/>
          <w:szCs w:val="22"/>
        </w:rPr>
      </w:pPr>
      <w:bookmarkStart w:id="15" w:name="_heading=h.2jxsxqh" w:colFirst="0" w:colLast="0"/>
      <w:bookmarkEnd w:id="15"/>
      <w:r w:rsidRPr="0061555A">
        <w:rPr>
          <w:sz w:val="22"/>
          <w:szCs w:val="22"/>
        </w:rPr>
        <w:t>3.1 Perfil y gestión de la Entidad Ejecutora</w:t>
      </w:r>
    </w:p>
    <w:p w14:paraId="744E2F2E" w14:textId="77777777" w:rsidR="00A05B72" w:rsidRPr="0061555A" w:rsidRDefault="004A30A2">
      <w:pPr>
        <w:pBdr>
          <w:top w:val="nil"/>
          <w:left w:val="nil"/>
          <w:bottom w:val="nil"/>
          <w:right w:val="nil"/>
          <w:between w:val="nil"/>
        </w:pBdr>
        <w:spacing w:before="188" w:line="276" w:lineRule="auto"/>
        <w:jc w:val="both"/>
        <w:rPr>
          <w:rFonts w:ascii="Arial" w:eastAsia="Arial" w:hAnsi="Arial" w:cs="Arial"/>
        </w:rPr>
      </w:pPr>
      <w:r w:rsidRPr="0061555A">
        <w:rPr>
          <w:rFonts w:ascii="Arial" w:eastAsia="Arial" w:hAnsi="Arial" w:cs="Arial"/>
        </w:rPr>
        <w:t>El Servicio Nacional de la Discapacidad invita a participar a personas jurídicas sin fines de lucro que cumplan con los siguientes requisitos:</w:t>
      </w:r>
    </w:p>
    <w:p w14:paraId="7674F30A" w14:textId="77777777" w:rsidR="00A05B72" w:rsidRPr="0061555A" w:rsidRDefault="00A05B72">
      <w:pPr>
        <w:pBdr>
          <w:top w:val="nil"/>
          <w:left w:val="nil"/>
          <w:bottom w:val="nil"/>
          <w:right w:val="nil"/>
          <w:between w:val="nil"/>
        </w:pBdr>
        <w:spacing w:before="1" w:line="276" w:lineRule="auto"/>
        <w:ind w:left="283"/>
        <w:jc w:val="both"/>
        <w:rPr>
          <w:rFonts w:ascii="Arial" w:eastAsia="Arial" w:hAnsi="Arial" w:cs="Arial"/>
        </w:rPr>
      </w:pPr>
    </w:p>
    <w:p w14:paraId="7F9CC63B" w14:textId="69278BA2" w:rsidR="00A05B72" w:rsidRPr="009347C0" w:rsidRDefault="004A30A2">
      <w:pPr>
        <w:numPr>
          <w:ilvl w:val="0"/>
          <w:numId w:val="12"/>
        </w:numPr>
        <w:pBdr>
          <w:top w:val="nil"/>
          <w:left w:val="nil"/>
          <w:bottom w:val="nil"/>
          <w:right w:val="nil"/>
          <w:between w:val="nil"/>
        </w:pBdr>
        <w:tabs>
          <w:tab w:val="left" w:pos="586"/>
        </w:tabs>
        <w:spacing w:before="1" w:line="276" w:lineRule="auto"/>
        <w:ind w:left="283" w:right="208" w:firstLine="0"/>
        <w:jc w:val="both"/>
        <w:rPr>
          <w:rFonts w:ascii="Arial" w:hAnsi="Arial" w:cs="Arial"/>
        </w:rPr>
      </w:pPr>
      <w:r w:rsidRPr="0061555A">
        <w:rPr>
          <w:rFonts w:ascii="Arial" w:eastAsia="Arial" w:hAnsi="Arial" w:cs="Arial"/>
          <w:b/>
        </w:rPr>
        <w:t xml:space="preserve">Tipo de Institución: </w:t>
      </w:r>
      <w:r w:rsidR="00505BDB" w:rsidRPr="0061555A">
        <w:rPr>
          <w:rFonts w:ascii="Arial" w:hAnsi="Arial" w:cs="Arial"/>
          <w:color w:val="000000"/>
        </w:rPr>
        <w:t>Ser instituciones públicas o privadas de educación superior con una vigencia mínima</w:t>
      </w:r>
      <w:r w:rsidR="00A60A7C">
        <w:rPr>
          <w:rFonts w:ascii="Arial" w:hAnsi="Arial" w:cs="Arial"/>
          <w:color w:val="000000"/>
        </w:rPr>
        <w:t xml:space="preserve"> de constitución</w:t>
      </w:r>
      <w:r w:rsidR="00505BDB" w:rsidRPr="0061555A">
        <w:rPr>
          <w:rFonts w:ascii="Arial" w:hAnsi="Arial" w:cs="Arial"/>
          <w:color w:val="000000"/>
        </w:rPr>
        <w:t xml:space="preserve"> de tres (3) años, reconocidas</w:t>
      </w:r>
      <w:r w:rsidRPr="0061555A">
        <w:rPr>
          <w:rFonts w:ascii="Arial" w:eastAsia="Arial" w:hAnsi="Arial" w:cs="Arial"/>
        </w:rPr>
        <w:t xml:space="preserve"> por el Ministerio de Educación y acreditadas por el </w:t>
      </w:r>
      <w:r w:rsidR="00A60A7C">
        <w:rPr>
          <w:rFonts w:ascii="Arial" w:eastAsia="Arial" w:hAnsi="Arial" w:cs="Arial"/>
        </w:rPr>
        <w:t>E</w:t>
      </w:r>
      <w:r w:rsidRPr="0061555A">
        <w:rPr>
          <w:rFonts w:ascii="Arial" w:eastAsia="Arial" w:hAnsi="Arial" w:cs="Arial"/>
        </w:rPr>
        <w:t>stado</w:t>
      </w:r>
      <w:r w:rsidR="00A60A7C">
        <w:rPr>
          <w:rFonts w:ascii="Arial" w:eastAsia="Arial" w:hAnsi="Arial" w:cs="Arial"/>
        </w:rPr>
        <w:t>,</w:t>
      </w:r>
      <w:r w:rsidRPr="0061555A">
        <w:rPr>
          <w:rFonts w:ascii="Arial" w:eastAsia="Arial" w:hAnsi="Arial" w:cs="Arial"/>
        </w:rPr>
        <w:t xml:space="preserve"> que tengan experticia en asistencia técnica en materias de accesibilidad, arquitectura, desarrollos web, desarrollos tecnológicos y/o discapacidad. Que cuenten con un Brochure institucional de acciones en la materia y algún </w:t>
      </w:r>
      <w:r w:rsidR="00A60A7C">
        <w:rPr>
          <w:rFonts w:ascii="Arial" w:eastAsia="Arial" w:hAnsi="Arial" w:cs="Arial"/>
        </w:rPr>
        <w:t>I</w:t>
      </w:r>
      <w:r w:rsidRPr="0061555A">
        <w:rPr>
          <w:rFonts w:ascii="Arial" w:eastAsia="Arial" w:hAnsi="Arial" w:cs="Arial"/>
        </w:rPr>
        <w:t>nforme elaborado al respecto.</w:t>
      </w:r>
    </w:p>
    <w:p w14:paraId="3C6DD286" w14:textId="77777777" w:rsidR="00505BDB" w:rsidRPr="0061555A" w:rsidRDefault="00505BDB" w:rsidP="009347C0">
      <w:pPr>
        <w:pBdr>
          <w:top w:val="nil"/>
          <w:left w:val="nil"/>
          <w:bottom w:val="nil"/>
          <w:right w:val="nil"/>
          <w:between w:val="nil"/>
        </w:pBdr>
        <w:tabs>
          <w:tab w:val="left" w:pos="586"/>
        </w:tabs>
        <w:spacing w:before="1" w:line="276" w:lineRule="auto"/>
        <w:ind w:left="283" w:right="208"/>
        <w:jc w:val="both"/>
        <w:rPr>
          <w:rFonts w:ascii="Arial" w:hAnsi="Arial" w:cs="Arial"/>
        </w:rPr>
      </w:pPr>
      <w:r w:rsidRPr="0061555A">
        <w:rPr>
          <w:rFonts w:ascii="Arial" w:hAnsi="Arial" w:cs="Arial"/>
        </w:rPr>
        <w:t>La entidad postulante debe acreditar su objeto social mediante copia actualizada de los estatutos, acta de constitución u otro según corresponda.</w:t>
      </w:r>
    </w:p>
    <w:p w14:paraId="5C3239B7" w14:textId="77777777" w:rsidR="00A05B72" w:rsidRPr="0061555A" w:rsidRDefault="004A30A2">
      <w:pPr>
        <w:pBdr>
          <w:top w:val="nil"/>
          <w:left w:val="nil"/>
          <w:bottom w:val="nil"/>
          <w:right w:val="nil"/>
          <w:between w:val="nil"/>
        </w:pBdr>
        <w:spacing w:before="6" w:line="276" w:lineRule="auto"/>
        <w:ind w:left="283"/>
        <w:jc w:val="both"/>
        <w:rPr>
          <w:rFonts w:ascii="Arial" w:eastAsia="Arial" w:hAnsi="Arial" w:cs="Arial"/>
        </w:rPr>
      </w:pPr>
      <w:r w:rsidRPr="0061555A">
        <w:rPr>
          <w:rFonts w:ascii="Arial" w:hAnsi="Arial" w:cs="Arial"/>
        </w:rPr>
        <w:t xml:space="preserve">     </w:t>
      </w:r>
    </w:p>
    <w:p w14:paraId="0DDD15EC" w14:textId="7604145C" w:rsidR="00A05B72" w:rsidRPr="0061555A" w:rsidRDefault="004A30A2">
      <w:pPr>
        <w:numPr>
          <w:ilvl w:val="0"/>
          <w:numId w:val="12"/>
        </w:numPr>
        <w:pBdr>
          <w:top w:val="nil"/>
          <w:left w:val="nil"/>
          <w:bottom w:val="nil"/>
          <w:right w:val="nil"/>
          <w:between w:val="nil"/>
        </w:pBdr>
        <w:tabs>
          <w:tab w:val="left" w:pos="586"/>
        </w:tabs>
        <w:spacing w:before="1" w:line="276" w:lineRule="auto"/>
        <w:ind w:left="283" w:right="207" w:firstLine="0"/>
        <w:jc w:val="both"/>
        <w:rPr>
          <w:rFonts w:ascii="Arial" w:hAnsi="Arial" w:cs="Arial"/>
        </w:rPr>
      </w:pPr>
      <w:r w:rsidRPr="0061555A">
        <w:rPr>
          <w:rFonts w:ascii="Arial" w:eastAsia="Arial" w:hAnsi="Arial" w:cs="Arial"/>
          <w:b/>
        </w:rPr>
        <w:t xml:space="preserve">Capacidad Técnica: </w:t>
      </w:r>
      <w:r w:rsidR="00A60A7C" w:rsidRPr="00A60A7C">
        <w:rPr>
          <w:rFonts w:ascii="Arial" w:eastAsia="Arial" w:hAnsi="Arial" w:cs="Arial"/>
        </w:rPr>
        <w:t>Debe c</w:t>
      </w:r>
      <w:r w:rsidRPr="00A60A7C">
        <w:rPr>
          <w:rFonts w:ascii="Arial" w:eastAsia="Arial" w:hAnsi="Arial" w:cs="Arial"/>
        </w:rPr>
        <w:t>ontar</w:t>
      </w:r>
      <w:r w:rsidRPr="0061555A">
        <w:rPr>
          <w:rFonts w:ascii="Arial" w:eastAsia="Arial" w:hAnsi="Arial" w:cs="Arial"/>
        </w:rPr>
        <w:t xml:space="preserve"> con, experiencia demostrable de al menos </w:t>
      </w:r>
      <w:r w:rsidR="00A60A7C">
        <w:rPr>
          <w:rFonts w:ascii="Arial" w:eastAsia="Arial" w:hAnsi="Arial" w:cs="Arial"/>
        </w:rPr>
        <w:t>tres (</w:t>
      </w:r>
      <w:r w:rsidRPr="0061555A">
        <w:rPr>
          <w:rFonts w:ascii="Arial" w:eastAsia="Arial" w:hAnsi="Arial" w:cs="Arial"/>
        </w:rPr>
        <w:t>3</w:t>
      </w:r>
      <w:r w:rsidR="00A60A7C">
        <w:rPr>
          <w:rFonts w:ascii="Arial" w:eastAsia="Arial" w:hAnsi="Arial" w:cs="Arial"/>
        </w:rPr>
        <w:t>)</w:t>
      </w:r>
      <w:r w:rsidRPr="0061555A">
        <w:rPr>
          <w:rFonts w:ascii="Arial" w:eastAsia="Arial" w:hAnsi="Arial" w:cs="Arial"/>
        </w:rPr>
        <w:t xml:space="preserve"> años en accesibilidad en </w:t>
      </w:r>
      <w:r w:rsidR="00A60A7C">
        <w:rPr>
          <w:rFonts w:ascii="Arial" w:eastAsia="Arial" w:hAnsi="Arial" w:cs="Arial"/>
        </w:rPr>
        <w:t>e</w:t>
      </w:r>
      <w:r w:rsidRPr="0061555A">
        <w:rPr>
          <w:rFonts w:ascii="Arial" w:eastAsia="Arial" w:hAnsi="Arial" w:cs="Arial"/>
        </w:rPr>
        <w:t xml:space="preserve">ntornos </w:t>
      </w:r>
      <w:r w:rsidR="00A60A7C">
        <w:rPr>
          <w:rFonts w:ascii="Arial" w:eastAsia="Arial" w:hAnsi="Arial" w:cs="Arial"/>
        </w:rPr>
        <w:t>a</w:t>
      </w:r>
      <w:r w:rsidRPr="0061555A">
        <w:rPr>
          <w:rFonts w:ascii="Arial" w:eastAsia="Arial" w:hAnsi="Arial" w:cs="Arial"/>
        </w:rPr>
        <w:t>rquitectónicos y/o Web. Deberá especificar años de experiencias y vigencia, además de adjuntar documentación que dé cuenta de su experiencia en los ámbitos señalados (accesibilidad, arquitectura, desarrollos web, desarrollos tecnológicos y/o discapacidad).</w:t>
      </w:r>
    </w:p>
    <w:p w14:paraId="759EBC8C" w14:textId="77777777" w:rsidR="00A05B72" w:rsidRPr="0061555A" w:rsidRDefault="00A05B72">
      <w:pPr>
        <w:pBdr>
          <w:top w:val="nil"/>
          <w:left w:val="nil"/>
          <w:bottom w:val="nil"/>
          <w:right w:val="nil"/>
          <w:between w:val="nil"/>
        </w:pBdr>
        <w:spacing w:before="5" w:line="276" w:lineRule="auto"/>
        <w:ind w:left="283"/>
        <w:jc w:val="both"/>
        <w:rPr>
          <w:rFonts w:ascii="Arial" w:eastAsia="Arial" w:hAnsi="Arial" w:cs="Arial"/>
        </w:rPr>
      </w:pPr>
    </w:p>
    <w:p w14:paraId="65B44171" w14:textId="158DFEDE" w:rsidR="00A05B72" w:rsidRPr="0061555A" w:rsidRDefault="004A30A2">
      <w:pPr>
        <w:numPr>
          <w:ilvl w:val="0"/>
          <w:numId w:val="12"/>
        </w:numPr>
        <w:pBdr>
          <w:top w:val="nil"/>
          <w:left w:val="nil"/>
          <w:bottom w:val="nil"/>
          <w:right w:val="nil"/>
          <w:between w:val="nil"/>
        </w:pBdr>
        <w:tabs>
          <w:tab w:val="left" w:pos="586"/>
        </w:tabs>
        <w:spacing w:line="276" w:lineRule="auto"/>
        <w:ind w:left="283" w:right="207" w:firstLine="0"/>
        <w:jc w:val="both"/>
        <w:rPr>
          <w:rFonts w:ascii="Arial" w:hAnsi="Arial" w:cs="Arial"/>
        </w:rPr>
      </w:pPr>
      <w:r w:rsidRPr="0061555A">
        <w:rPr>
          <w:rFonts w:ascii="Arial" w:eastAsia="Arial" w:hAnsi="Arial" w:cs="Arial"/>
          <w:b/>
        </w:rPr>
        <w:t>Equipo Técnico:</w:t>
      </w:r>
      <w:r w:rsidRPr="0061555A">
        <w:rPr>
          <w:rFonts w:ascii="Arial" w:eastAsia="Arial" w:hAnsi="Arial" w:cs="Arial"/>
        </w:rPr>
        <w:t xml:space="preserve"> El equipo técnico </w:t>
      </w:r>
      <w:r w:rsidR="00A60A7C">
        <w:rPr>
          <w:rFonts w:ascii="Arial" w:eastAsia="Arial" w:hAnsi="Arial" w:cs="Arial"/>
        </w:rPr>
        <w:t xml:space="preserve">que </w:t>
      </w:r>
      <w:r w:rsidRPr="0061555A">
        <w:rPr>
          <w:rFonts w:ascii="Arial" w:eastAsia="Arial" w:hAnsi="Arial" w:cs="Arial"/>
        </w:rPr>
        <w:t>ejecut</w:t>
      </w:r>
      <w:r w:rsidR="00A60A7C">
        <w:rPr>
          <w:rFonts w:ascii="Arial" w:eastAsia="Arial" w:hAnsi="Arial" w:cs="Arial"/>
        </w:rPr>
        <w:t>e el Programa</w:t>
      </w:r>
      <w:r w:rsidRPr="0061555A">
        <w:rPr>
          <w:rFonts w:ascii="Arial" w:eastAsia="Arial" w:hAnsi="Arial" w:cs="Arial"/>
        </w:rPr>
        <w:t xml:space="preserve"> deberá acreditar su experiencia en Accesibilidad Universal, entregando la información requerida que corresponde al </w:t>
      </w:r>
      <w:r w:rsidRPr="0061555A">
        <w:rPr>
          <w:rFonts w:ascii="Arial" w:eastAsia="Arial" w:hAnsi="Arial" w:cs="Arial"/>
          <w:i/>
        </w:rPr>
        <w:t>currículo vitae</w:t>
      </w:r>
      <w:r w:rsidRPr="0061555A">
        <w:rPr>
          <w:rFonts w:ascii="Arial" w:eastAsia="Arial" w:hAnsi="Arial" w:cs="Arial"/>
        </w:rPr>
        <w:t xml:space="preserve"> y una muestra de sus trabajos en los ámbitos de experiencia señalados. Se considerará como experiencia la realización de diagnósticos de accesibilidad, capacitaciones en estas materias, elaboración de material técnico, proyectos certificaciones, entre otras posibles instancias de experticia en el área de Accesibilidad.</w:t>
      </w:r>
    </w:p>
    <w:p w14:paraId="4F3F6C2F" w14:textId="77777777" w:rsidR="00A05B72" w:rsidRPr="0061555A" w:rsidRDefault="00A05B72">
      <w:pPr>
        <w:pBdr>
          <w:top w:val="nil"/>
          <w:left w:val="nil"/>
          <w:bottom w:val="nil"/>
          <w:right w:val="nil"/>
          <w:between w:val="nil"/>
        </w:pBdr>
        <w:tabs>
          <w:tab w:val="left" w:pos="586"/>
        </w:tabs>
        <w:spacing w:line="276" w:lineRule="auto"/>
        <w:ind w:left="585" w:right="207"/>
        <w:jc w:val="both"/>
        <w:rPr>
          <w:rFonts w:ascii="Arial" w:eastAsia="Arial" w:hAnsi="Arial" w:cs="Arial"/>
        </w:rPr>
      </w:pPr>
    </w:p>
    <w:p w14:paraId="4F2622A3" w14:textId="550CA45A" w:rsidR="00A05B72" w:rsidRPr="0061555A" w:rsidRDefault="004A30A2">
      <w:pPr>
        <w:numPr>
          <w:ilvl w:val="0"/>
          <w:numId w:val="12"/>
        </w:numPr>
        <w:pBdr>
          <w:top w:val="nil"/>
          <w:left w:val="nil"/>
          <w:bottom w:val="nil"/>
          <w:right w:val="nil"/>
          <w:between w:val="nil"/>
        </w:pBdr>
        <w:tabs>
          <w:tab w:val="left" w:pos="586"/>
        </w:tabs>
        <w:spacing w:before="1" w:line="276" w:lineRule="auto"/>
        <w:ind w:left="283" w:right="212" w:firstLine="0"/>
        <w:jc w:val="both"/>
        <w:rPr>
          <w:rFonts w:ascii="Arial" w:hAnsi="Arial" w:cs="Arial"/>
        </w:rPr>
      </w:pPr>
      <w:r w:rsidRPr="0061555A">
        <w:rPr>
          <w:rFonts w:ascii="Arial" w:eastAsia="Arial" w:hAnsi="Arial" w:cs="Arial"/>
          <w:b/>
        </w:rPr>
        <w:t>Perfil del equipo técnico:</w:t>
      </w:r>
      <w:r w:rsidRPr="0061555A">
        <w:rPr>
          <w:rFonts w:ascii="Arial" w:eastAsia="Arial" w:hAnsi="Arial" w:cs="Arial"/>
        </w:rPr>
        <w:t xml:space="preserve"> Quienes conformen el equipo técnico deberán pertenecer a las siguientes áreas: Arquitectura y Construcción, Comunicaciones, Diseño y/o arquitectura de sistemas informáticos, Ingeniería, Diseño, Salud, Educación, u otras áreas afines que puedan vincularse al objeto de este </w:t>
      </w:r>
      <w:r w:rsidR="003F2752">
        <w:rPr>
          <w:rFonts w:ascii="Arial" w:eastAsia="Arial" w:hAnsi="Arial" w:cs="Arial"/>
        </w:rPr>
        <w:t>P</w:t>
      </w:r>
      <w:r w:rsidRPr="0061555A">
        <w:rPr>
          <w:rFonts w:ascii="Arial" w:eastAsia="Arial" w:hAnsi="Arial" w:cs="Arial"/>
        </w:rPr>
        <w:t>rograma.</w:t>
      </w:r>
    </w:p>
    <w:p w14:paraId="050B9FB6" w14:textId="77777777" w:rsidR="00A05B72" w:rsidRPr="0061555A" w:rsidRDefault="00A05B72">
      <w:pPr>
        <w:pBdr>
          <w:top w:val="nil"/>
          <w:left w:val="nil"/>
          <w:bottom w:val="nil"/>
          <w:right w:val="nil"/>
          <w:between w:val="nil"/>
        </w:pBdr>
        <w:spacing w:before="8" w:line="276" w:lineRule="auto"/>
        <w:ind w:left="283"/>
        <w:jc w:val="both"/>
        <w:rPr>
          <w:rFonts w:ascii="Arial" w:eastAsia="Arial" w:hAnsi="Arial" w:cs="Arial"/>
        </w:rPr>
      </w:pPr>
    </w:p>
    <w:p w14:paraId="29FAAA16" w14:textId="7EA1481E" w:rsidR="00A05B72" w:rsidRPr="0061555A" w:rsidRDefault="004A30A2">
      <w:pPr>
        <w:numPr>
          <w:ilvl w:val="0"/>
          <w:numId w:val="12"/>
        </w:numPr>
        <w:pBdr>
          <w:top w:val="nil"/>
          <w:left w:val="nil"/>
          <w:bottom w:val="nil"/>
          <w:right w:val="nil"/>
          <w:between w:val="nil"/>
        </w:pBdr>
        <w:tabs>
          <w:tab w:val="left" w:pos="586"/>
        </w:tabs>
        <w:spacing w:line="276" w:lineRule="auto"/>
        <w:ind w:left="283" w:right="210" w:firstLine="0"/>
        <w:jc w:val="both"/>
        <w:rPr>
          <w:rFonts w:ascii="Arial" w:hAnsi="Arial" w:cs="Arial"/>
        </w:rPr>
      </w:pPr>
      <w:r w:rsidRPr="0061555A">
        <w:rPr>
          <w:rFonts w:ascii="Arial" w:eastAsia="Arial" w:hAnsi="Arial" w:cs="Arial"/>
          <w:b/>
        </w:rPr>
        <w:t xml:space="preserve">Administración de los recursos: </w:t>
      </w:r>
      <w:r w:rsidRPr="0061555A">
        <w:rPr>
          <w:rFonts w:ascii="Arial" w:eastAsia="Arial" w:hAnsi="Arial" w:cs="Arial"/>
        </w:rPr>
        <w:t xml:space="preserve">Los recursos asignados </w:t>
      </w:r>
      <w:r w:rsidR="003F2752">
        <w:rPr>
          <w:rFonts w:ascii="Arial" w:eastAsia="Arial" w:hAnsi="Arial" w:cs="Arial"/>
        </w:rPr>
        <w:t xml:space="preserve">por SENADIS a estos efectos, </w:t>
      </w:r>
      <w:r w:rsidRPr="0061555A">
        <w:rPr>
          <w:rFonts w:ascii="Arial" w:eastAsia="Arial" w:hAnsi="Arial" w:cs="Arial"/>
        </w:rPr>
        <w:t xml:space="preserve">serán administrados por la Institución </w:t>
      </w:r>
      <w:r w:rsidR="003F2752">
        <w:rPr>
          <w:rFonts w:ascii="Arial" w:eastAsia="Arial" w:hAnsi="Arial" w:cs="Arial"/>
        </w:rPr>
        <w:t>que resulte adjudicada, la que actuará</w:t>
      </w:r>
      <w:r w:rsidRPr="0061555A">
        <w:rPr>
          <w:rFonts w:ascii="Arial" w:eastAsia="Arial" w:hAnsi="Arial" w:cs="Arial"/>
        </w:rPr>
        <w:t xml:space="preserve"> en calidad de </w:t>
      </w:r>
      <w:r w:rsidR="003F2752">
        <w:rPr>
          <w:rFonts w:ascii="Arial" w:eastAsia="Arial" w:hAnsi="Arial" w:cs="Arial"/>
        </w:rPr>
        <w:t>Ejecutora, por lo que</w:t>
      </w:r>
      <w:r w:rsidRPr="0061555A">
        <w:rPr>
          <w:rFonts w:ascii="Arial" w:eastAsia="Arial" w:hAnsi="Arial" w:cs="Arial"/>
        </w:rPr>
        <w:t xml:space="preserve"> no se entenderá</w:t>
      </w:r>
      <w:r w:rsidR="003F2752">
        <w:rPr>
          <w:rFonts w:ascii="Arial" w:eastAsia="Arial" w:hAnsi="Arial" w:cs="Arial"/>
        </w:rPr>
        <w:t xml:space="preserve"> la existencia de</w:t>
      </w:r>
      <w:r w:rsidRPr="0061555A">
        <w:rPr>
          <w:rFonts w:ascii="Arial" w:eastAsia="Arial" w:hAnsi="Arial" w:cs="Arial"/>
        </w:rPr>
        <w:t xml:space="preserve"> vínculo contractual alguno entre SENADIS y terceras personas que participen como equipo técnico</w:t>
      </w:r>
      <w:r w:rsidR="003F2752">
        <w:rPr>
          <w:rFonts w:ascii="Arial" w:eastAsia="Arial" w:hAnsi="Arial" w:cs="Arial"/>
        </w:rPr>
        <w:t xml:space="preserve"> de dicha institución</w:t>
      </w:r>
      <w:r w:rsidRPr="0061555A">
        <w:rPr>
          <w:rFonts w:ascii="Arial" w:eastAsia="Arial" w:hAnsi="Arial" w:cs="Arial"/>
        </w:rPr>
        <w:t>. Sin perjuicio de lo anterior, SENADIS velará sobre la idoneidad de los perfiles de las personas contratadas.</w:t>
      </w:r>
    </w:p>
    <w:p w14:paraId="105BE4D6" w14:textId="77777777" w:rsidR="00A05B72" w:rsidRPr="0061555A" w:rsidRDefault="00A05B72">
      <w:pPr>
        <w:pBdr>
          <w:top w:val="nil"/>
          <w:left w:val="nil"/>
          <w:bottom w:val="nil"/>
          <w:right w:val="nil"/>
          <w:between w:val="nil"/>
        </w:pBdr>
        <w:tabs>
          <w:tab w:val="left" w:pos="586"/>
        </w:tabs>
        <w:spacing w:line="276" w:lineRule="auto"/>
        <w:ind w:left="283" w:right="210"/>
        <w:jc w:val="both"/>
        <w:rPr>
          <w:rFonts w:ascii="Arial" w:hAnsi="Arial" w:cs="Arial"/>
        </w:rPr>
      </w:pPr>
    </w:p>
    <w:p w14:paraId="3066AD3A" w14:textId="77777777" w:rsidR="00A05B72" w:rsidRPr="0061555A" w:rsidRDefault="004A30A2">
      <w:pPr>
        <w:pStyle w:val="Ttulo2"/>
        <w:spacing w:line="276" w:lineRule="auto"/>
        <w:ind w:firstLine="340"/>
        <w:jc w:val="both"/>
        <w:rPr>
          <w:sz w:val="22"/>
          <w:szCs w:val="22"/>
        </w:rPr>
      </w:pPr>
      <w:bookmarkStart w:id="16" w:name="_heading=h.z337ya" w:colFirst="0" w:colLast="0"/>
      <w:bookmarkEnd w:id="16"/>
      <w:r w:rsidRPr="0061555A">
        <w:rPr>
          <w:sz w:val="22"/>
          <w:szCs w:val="22"/>
        </w:rPr>
        <w:t>3.2 Etapas y plazos de la Convocatoria</w:t>
      </w:r>
    </w:p>
    <w:tbl>
      <w:tblPr>
        <w:tblStyle w:val="a"/>
        <w:tblW w:w="940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5327"/>
      </w:tblGrid>
      <w:tr w:rsidR="00A05B72" w:rsidRPr="0061555A" w14:paraId="587D8CF1" w14:textId="77777777" w:rsidTr="00014605">
        <w:trPr>
          <w:trHeight w:val="275"/>
        </w:trPr>
        <w:tc>
          <w:tcPr>
            <w:tcW w:w="4078" w:type="dxa"/>
            <w:shd w:val="clear" w:color="auto" w:fill="DEEAF6"/>
          </w:tcPr>
          <w:p w14:paraId="01B9A2A7" w14:textId="77777777" w:rsidR="00A05B72" w:rsidRPr="0042751B" w:rsidRDefault="004A30A2" w:rsidP="000A721A">
            <w:pPr>
              <w:pBdr>
                <w:top w:val="nil"/>
                <w:left w:val="nil"/>
                <w:bottom w:val="nil"/>
                <w:right w:val="nil"/>
                <w:between w:val="nil"/>
              </w:pBdr>
              <w:ind w:left="141" w:right="42"/>
              <w:jc w:val="center"/>
              <w:rPr>
                <w:rFonts w:ascii="Arial" w:eastAsia="Arial" w:hAnsi="Arial" w:cs="Arial"/>
                <w:b/>
              </w:rPr>
            </w:pPr>
            <w:r w:rsidRPr="0042751B">
              <w:rPr>
                <w:rFonts w:ascii="Arial" w:eastAsia="Arial" w:hAnsi="Arial" w:cs="Arial"/>
                <w:b/>
              </w:rPr>
              <w:t>Hitos</w:t>
            </w:r>
          </w:p>
        </w:tc>
        <w:tc>
          <w:tcPr>
            <w:tcW w:w="5327" w:type="dxa"/>
            <w:shd w:val="clear" w:color="auto" w:fill="DEEAF6"/>
          </w:tcPr>
          <w:p w14:paraId="49A19FD5" w14:textId="77777777" w:rsidR="00A05B72" w:rsidRPr="0042751B" w:rsidRDefault="004A30A2" w:rsidP="000A721A">
            <w:pPr>
              <w:pBdr>
                <w:top w:val="nil"/>
                <w:left w:val="nil"/>
                <w:bottom w:val="nil"/>
                <w:right w:val="nil"/>
                <w:between w:val="nil"/>
              </w:pBdr>
              <w:ind w:left="141" w:right="98"/>
              <w:jc w:val="center"/>
              <w:rPr>
                <w:rFonts w:ascii="Arial" w:eastAsia="Arial" w:hAnsi="Arial" w:cs="Arial"/>
                <w:b/>
              </w:rPr>
            </w:pPr>
            <w:r w:rsidRPr="0042751B">
              <w:rPr>
                <w:rFonts w:ascii="Arial" w:eastAsia="Arial" w:hAnsi="Arial" w:cs="Arial"/>
                <w:b/>
              </w:rPr>
              <w:t>Fecha</w:t>
            </w:r>
          </w:p>
        </w:tc>
      </w:tr>
      <w:tr w:rsidR="00A05B72" w:rsidRPr="0061555A" w14:paraId="176D5DE8" w14:textId="77777777" w:rsidTr="00014605">
        <w:trPr>
          <w:trHeight w:val="490"/>
        </w:trPr>
        <w:tc>
          <w:tcPr>
            <w:tcW w:w="4078" w:type="dxa"/>
          </w:tcPr>
          <w:p w14:paraId="6394CCDF" w14:textId="08B7D930" w:rsidR="00A05B72" w:rsidRPr="0061555A" w:rsidRDefault="004A30A2" w:rsidP="000A721A">
            <w:pPr>
              <w:pBdr>
                <w:top w:val="nil"/>
                <w:left w:val="nil"/>
                <w:bottom w:val="nil"/>
                <w:right w:val="nil"/>
                <w:between w:val="nil"/>
              </w:pBdr>
              <w:ind w:left="141"/>
              <w:jc w:val="center"/>
              <w:rPr>
                <w:rFonts w:ascii="Arial" w:eastAsia="Arial" w:hAnsi="Arial" w:cs="Arial"/>
                <w:highlight w:val="white"/>
              </w:rPr>
            </w:pPr>
            <w:r w:rsidRPr="0061555A">
              <w:rPr>
                <w:rFonts w:ascii="Arial" w:eastAsia="Arial" w:hAnsi="Arial" w:cs="Arial"/>
                <w:highlight w:val="white"/>
              </w:rPr>
              <w:t xml:space="preserve">Publicación de </w:t>
            </w:r>
            <w:r w:rsidR="003F2752">
              <w:rPr>
                <w:rFonts w:ascii="Arial" w:eastAsia="Arial" w:hAnsi="Arial" w:cs="Arial"/>
                <w:highlight w:val="white"/>
              </w:rPr>
              <w:t>B</w:t>
            </w:r>
            <w:r w:rsidRPr="0061555A">
              <w:rPr>
                <w:rFonts w:ascii="Arial" w:eastAsia="Arial" w:hAnsi="Arial" w:cs="Arial"/>
                <w:highlight w:val="white"/>
              </w:rPr>
              <w:t>ases y apertura de período de consultas</w:t>
            </w:r>
            <w:r w:rsidR="003F2752">
              <w:rPr>
                <w:rFonts w:ascii="Arial" w:eastAsia="Arial" w:hAnsi="Arial" w:cs="Arial"/>
                <w:highlight w:val="white"/>
              </w:rPr>
              <w:t>.</w:t>
            </w:r>
          </w:p>
        </w:tc>
        <w:tc>
          <w:tcPr>
            <w:tcW w:w="5327" w:type="dxa"/>
          </w:tcPr>
          <w:p w14:paraId="5E846040" w14:textId="1013B92B" w:rsidR="00A05B72" w:rsidRPr="0061555A" w:rsidRDefault="003F2752" w:rsidP="000A721A">
            <w:pPr>
              <w:pBdr>
                <w:top w:val="nil"/>
                <w:left w:val="nil"/>
                <w:bottom w:val="nil"/>
                <w:right w:val="nil"/>
                <w:between w:val="nil"/>
              </w:pBdr>
              <w:ind w:left="141" w:right="99"/>
              <w:jc w:val="center"/>
              <w:rPr>
                <w:rFonts w:ascii="Arial" w:eastAsia="Arial" w:hAnsi="Arial" w:cs="Arial"/>
                <w:highlight w:val="white"/>
              </w:rPr>
            </w:pPr>
            <w:r>
              <w:rPr>
                <w:rFonts w:ascii="Arial" w:eastAsia="Arial" w:hAnsi="Arial" w:cs="Arial"/>
                <w:highlight w:val="white"/>
              </w:rPr>
              <w:t>M</w:t>
            </w:r>
            <w:r w:rsidR="004A30A2" w:rsidRPr="0061555A">
              <w:rPr>
                <w:rFonts w:ascii="Arial" w:eastAsia="Arial" w:hAnsi="Arial" w:cs="Arial"/>
                <w:highlight w:val="white"/>
              </w:rPr>
              <w:t>iércoles 20 de septiembre de 2023</w:t>
            </w:r>
          </w:p>
        </w:tc>
      </w:tr>
      <w:tr w:rsidR="00A05B72" w:rsidRPr="0061555A" w14:paraId="50985BB9" w14:textId="77777777" w:rsidTr="00014605">
        <w:trPr>
          <w:trHeight w:val="316"/>
        </w:trPr>
        <w:tc>
          <w:tcPr>
            <w:tcW w:w="4078" w:type="dxa"/>
          </w:tcPr>
          <w:p w14:paraId="59B83AE9" w14:textId="77777777" w:rsidR="00A05B72" w:rsidRPr="0061555A" w:rsidRDefault="004A30A2" w:rsidP="000A721A">
            <w:pPr>
              <w:pBdr>
                <w:top w:val="nil"/>
                <w:left w:val="nil"/>
                <w:bottom w:val="nil"/>
                <w:right w:val="nil"/>
                <w:between w:val="nil"/>
              </w:pBdr>
              <w:ind w:left="141"/>
              <w:jc w:val="center"/>
              <w:rPr>
                <w:rFonts w:ascii="Arial" w:eastAsia="Arial" w:hAnsi="Arial" w:cs="Arial"/>
              </w:rPr>
            </w:pPr>
            <w:r w:rsidRPr="0061555A">
              <w:rPr>
                <w:rFonts w:ascii="Arial" w:eastAsia="Arial" w:hAnsi="Arial" w:cs="Arial"/>
              </w:rPr>
              <w:t>Inicio de postulación</w:t>
            </w:r>
          </w:p>
        </w:tc>
        <w:tc>
          <w:tcPr>
            <w:tcW w:w="5327" w:type="dxa"/>
          </w:tcPr>
          <w:p w14:paraId="0BB8EE3D" w14:textId="2EB23DA9" w:rsidR="00A05B72" w:rsidRPr="0061555A" w:rsidRDefault="003C28F7" w:rsidP="000A721A">
            <w:pPr>
              <w:ind w:left="141" w:right="99"/>
              <w:jc w:val="center"/>
              <w:rPr>
                <w:rFonts w:ascii="Arial" w:eastAsia="Arial" w:hAnsi="Arial" w:cs="Arial"/>
                <w:highlight w:val="white"/>
              </w:rPr>
            </w:pPr>
            <w:r>
              <w:rPr>
                <w:rFonts w:ascii="Arial" w:eastAsia="Arial" w:hAnsi="Arial" w:cs="Arial"/>
                <w:highlight w:val="white"/>
              </w:rPr>
              <w:t>Lunes</w:t>
            </w:r>
            <w:r w:rsidR="004A30A2" w:rsidRPr="0061555A">
              <w:rPr>
                <w:rFonts w:ascii="Arial" w:eastAsia="Arial" w:hAnsi="Arial" w:cs="Arial"/>
                <w:highlight w:val="white"/>
              </w:rPr>
              <w:t xml:space="preserve"> 25 de septiembre de 2023</w:t>
            </w:r>
            <w:r w:rsidR="003F2752">
              <w:rPr>
                <w:rFonts w:ascii="Arial" w:eastAsia="Arial" w:hAnsi="Arial" w:cs="Arial"/>
                <w:highlight w:val="white"/>
              </w:rPr>
              <w:t>.</w:t>
            </w:r>
          </w:p>
        </w:tc>
      </w:tr>
      <w:tr w:rsidR="00A05B72" w:rsidRPr="0061555A" w14:paraId="7331FDE7" w14:textId="77777777" w:rsidTr="00014605">
        <w:trPr>
          <w:trHeight w:val="316"/>
        </w:trPr>
        <w:tc>
          <w:tcPr>
            <w:tcW w:w="4078" w:type="dxa"/>
          </w:tcPr>
          <w:p w14:paraId="00039F94" w14:textId="77777777" w:rsidR="00A05B72" w:rsidRPr="0061555A" w:rsidRDefault="004A30A2" w:rsidP="000A721A">
            <w:pPr>
              <w:pBdr>
                <w:top w:val="nil"/>
                <w:left w:val="nil"/>
                <w:bottom w:val="nil"/>
                <w:right w:val="nil"/>
                <w:between w:val="nil"/>
              </w:pBdr>
              <w:ind w:left="141"/>
              <w:jc w:val="center"/>
              <w:rPr>
                <w:rFonts w:ascii="Arial" w:eastAsia="Arial" w:hAnsi="Arial" w:cs="Arial"/>
              </w:rPr>
            </w:pPr>
            <w:r w:rsidRPr="0061555A">
              <w:rPr>
                <w:rFonts w:ascii="Arial" w:eastAsia="Arial" w:hAnsi="Arial" w:cs="Arial"/>
              </w:rPr>
              <w:t>Cierre de postulación</w:t>
            </w:r>
          </w:p>
        </w:tc>
        <w:tc>
          <w:tcPr>
            <w:tcW w:w="5327" w:type="dxa"/>
          </w:tcPr>
          <w:p w14:paraId="260D9C4D" w14:textId="2DD86777" w:rsidR="00A05B72" w:rsidRPr="0061555A" w:rsidRDefault="003F2752" w:rsidP="000A721A">
            <w:pPr>
              <w:pBdr>
                <w:top w:val="nil"/>
                <w:left w:val="nil"/>
                <w:bottom w:val="nil"/>
                <w:right w:val="nil"/>
                <w:between w:val="nil"/>
              </w:pBdr>
              <w:ind w:right="98"/>
              <w:jc w:val="center"/>
              <w:rPr>
                <w:rFonts w:ascii="Arial" w:eastAsia="Arial" w:hAnsi="Arial" w:cs="Arial"/>
                <w:highlight w:val="white"/>
              </w:rPr>
            </w:pPr>
            <w:r>
              <w:rPr>
                <w:rFonts w:ascii="Arial" w:eastAsia="Arial" w:hAnsi="Arial" w:cs="Arial"/>
                <w:highlight w:val="white"/>
              </w:rPr>
              <w:t>M</w:t>
            </w:r>
            <w:r w:rsidR="004A30A2" w:rsidRPr="0061555A">
              <w:rPr>
                <w:rFonts w:ascii="Arial" w:eastAsia="Arial" w:hAnsi="Arial" w:cs="Arial"/>
                <w:highlight w:val="white"/>
              </w:rPr>
              <w:t>artes</w:t>
            </w:r>
            <w:r w:rsidR="00136543" w:rsidRPr="0061555A">
              <w:rPr>
                <w:rFonts w:ascii="Arial" w:eastAsia="Arial" w:hAnsi="Arial" w:cs="Arial"/>
                <w:highlight w:val="white"/>
              </w:rPr>
              <w:t xml:space="preserve"> 10 de octubre de 2023</w:t>
            </w:r>
            <w:r>
              <w:rPr>
                <w:rFonts w:ascii="Arial" w:eastAsia="Arial" w:hAnsi="Arial" w:cs="Arial"/>
                <w:highlight w:val="white"/>
              </w:rPr>
              <w:t xml:space="preserve">, </w:t>
            </w:r>
            <w:r w:rsidR="00136543" w:rsidRPr="0061555A">
              <w:rPr>
                <w:rFonts w:ascii="Arial" w:eastAsia="Arial" w:hAnsi="Arial" w:cs="Arial"/>
                <w:highlight w:val="white"/>
              </w:rPr>
              <w:t>a las</w:t>
            </w:r>
            <w:r w:rsidR="004A30A2" w:rsidRPr="0061555A">
              <w:rPr>
                <w:rFonts w:ascii="Arial" w:eastAsia="Arial" w:hAnsi="Arial" w:cs="Arial"/>
                <w:highlight w:val="white"/>
              </w:rPr>
              <w:t xml:space="preserve"> 1</w:t>
            </w:r>
            <w:r>
              <w:rPr>
                <w:rFonts w:ascii="Arial" w:eastAsia="Arial" w:hAnsi="Arial" w:cs="Arial"/>
                <w:highlight w:val="white"/>
              </w:rPr>
              <w:t>6</w:t>
            </w:r>
            <w:r w:rsidR="004A30A2" w:rsidRPr="0061555A">
              <w:rPr>
                <w:rFonts w:ascii="Arial" w:eastAsia="Arial" w:hAnsi="Arial" w:cs="Arial"/>
                <w:highlight w:val="white"/>
              </w:rPr>
              <w:t>:00 h</w:t>
            </w:r>
            <w:r>
              <w:rPr>
                <w:rFonts w:ascii="Arial" w:eastAsia="Arial" w:hAnsi="Arial" w:cs="Arial"/>
                <w:highlight w:val="white"/>
              </w:rPr>
              <w:t>o</w:t>
            </w:r>
            <w:r w:rsidR="004A30A2" w:rsidRPr="0061555A">
              <w:rPr>
                <w:rFonts w:ascii="Arial" w:eastAsia="Arial" w:hAnsi="Arial" w:cs="Arial"/>
                <w:highlight w:val="white"/>
              </w:rPr>
              <w:t>r</w:t>
            </w:r>
            <w:r>
              <w:rPr>
                <w:rFonts w:ascii="Arial" w:eastAsia="Arial" w:hAnsi="Arial" w:cs="Arial"/>
                <w:highlight w:val="white"/>
              </w:rPr>
              <w:t>a</w:t>
            </w:r>
            <w:r w:rsidR="004A30A2" w:rsidRPr="0061555A">
              <w:rPr>
                <w:rFonts w:ascii="Arial" w:eastAsia="Arial" w:hAnsi="Arial" w:cs="Arial"/>
                <w:highlight w:val="white"/>
              </w:rPr>
              <w:t>s.</w:t>
            </w:r>
          </w:p>
        </w:tc>
      </w:tr>
      <w:tr w:rsidR="00A05B72" w:rsidRPr="0061555A" w14:paraId="6073EAF6" w14:textId="77777777" w:rsidTr="00014605">
        <w:trPr>
          <w:trHeight w:val="316"/>
        </w:trPr>
        <w:tc>
          <w:tcPr>
            <w:tcW w:w="4078" w:type="dxa"/>
          </w:tcPr>
          <w:p w14:paraId="5FE67CF7" w14:textId="1033D333" w:rsidR="00A05B72" w:rsidRPr="0061555A" w:rsidRDefault="004A30A2" w:rsidP="000A721A">
            <w:pPr>
              <w:pBdr>
                <w:top w:val="nil"/>
                <w:left w:val="nil"/>
                <w:bottom w:val="nil"/>
                <w:right w:val="nil"/>
                <w:between w:val="nil"/>
              </w:pBdr>
              <w:ind w:left="141"/>
              <w:jc w:val="center"/>
              <w:rPr>
                <w:rFonts w:ascii="Arial" w:eastAsia="Arial" w:hAnsi="Arial" w:cs="Arial"/>
              </w:rPr>
            </w:pPr>
            <w:r w:rsidRPr="0061555A">
              <w:rPr>
                <w:rFonts w:ascii="Arial" w:eastAsia="Arial" w:hAnsi="Arial" w:cs="Arial"/>
              </w:rPr>
              <w:t xml:space="preserve">Cierre período de consultas a las </w:t>
            </w:r>
            <w:r w:rsidR="003F2752">
              <w:rPr>
                <w:rFonts w:ascii="Arial" w:eastAsia="Arial" w:hAnsi="Arial" w:cs="Arial"/>
              </w:rPr>
              <w:t>B</w:t>
            </w:r>
            <w:r w:rsidRPr="0061555A">
              <w:rPr>
                <w:rFonts w:ascii="Arial" w:eastAsia="Arial" w:hAnsi="Arial" w:cs="Arial"/>
              </w:rPr>
              <w:t>ases</w:t>
            </w:r>
          </w:p>
        </w:tc>
        <w:tc>
          <w:tcPr>
            <w:tcW w:w="5327" w:type="dxa"/>
          </w:tcPr>
          <w:p w14:paraId="2855037F" w14:textId="0A4F2624" w:rsidR="00A05B72" w:rsidRPr="0061555A" w:rsidRDefault="00765140" w:rsidP="000A721A">
            <w:pPr>
              <w:ind w:left="141" w:right="99"/>
              <w:jc w:val="center"/>
              <w:rPr>
                <w:rFonts w:ascii="Arial" w:eastAsia="Arial" w:hAnsi="Arial" w:cs="Arial"/>
                <w:highlight w:val="white"/>
              </w:rPr>
            </w:pPr>
            <w:r>
              <w:rPr>
                <w:rFonts w:ascii="Arial" w:eastAsia="Arial" w:hAnsi="Arial" w:cs="Arial"/>
                <w:highlight w:val="white"/>
              </w:rPr>
              <w:t>Viern</w:t>
            </w:r>
            <w:r w:rsidR="004A30A2" w:rsidRPr="0061555A">
              <w:rPr>
                <w:rFonts w:ascii="Arial" w:eastAsia="Arial" w:hAnsi="Arial" w:cs="Arial"/>
                <w:highlight w:val="white"/>
              </w:rPr>
              <w:t>es 29 de septiembre de 2023</w:t>
            </w:r>
            <w:r w:rsidR="003F2752">
              <w:rPr>
                <w:rFonts w:ascii="Arial" w:eastAsia="Arial" w:hAnsi="Arial" w:cs="Arial"/>
                <w:highlight w:val="white"/>
              </w:rPr>
              <w:t>.</w:t>
            </w:r>
          </w:p>
        </w:tc>
      </w:tr>
      <w:tr w:rsidR="00A05B72" w:rsidRPr="0061555A" w14:paraId="5843D291" w14:textId="77777777" w:rsidTr="00014605">
        <w:trPr>
          <w:trHeight w:val="477"/>
        </w:trPr>
        <w:tc>
          <w:tcPr>
            <w:tcW w:w="4078" w:type="dxa"/>
          </w:tcPr>
          <w:p w14:paraId="5A09D8AD" w14:textId="611DA255" w:rsidR="00A05B72" w:rsidRPr="0061555A" w:rsidRDefault="004A30A2" w:rsidP="000A721A">
            <w:pPr>
              <w:pBdr>
                <w:top w:val="nil"/>
                <w:left w:val="nil"/>
                <w:bottom w:val="nil"/>
                <w:right w:val="nil"/>
                <w:between w:val="nil"/>
              </w:pBdr>
              <w:ind w:left="141"/>
              <w:jc w:val="center"/>
              <w:rPr>
                <w:rFonts w:ascii="Arial" w:eastAsia="Arial" w:hAnsi="Arial" w:cs="Arial"/>
              </w:rPr>
            </w:pPr>
            <w:r w:rsidRPr="0061555A">
              <w:rPr>
                <w:rFonts w:ascii="Arial" w:eastAsia="Arial" w:hAnsi="Arial" w:cs="Arial"/>
              </w:rPr>
              <w:t xml:space="preserve">Publicación respuestas a las consultas a las </w:t>
            </w:r>
            <w:r w:rsidR="003F2752">
              <w:rPr>
                <w:rFonts w:ascii="Arial" w:eastAsia="Arial" w:hAnsi="Arial" w:cs="Arial"/>
              </w:rPr>
              <w:t>B</w:t>
            </w:r>
            <w:r w:rsidRPr="0061555A">
              <w:rPr>
                <w:rFonts w:ascii="Arial" w:eastAsia="Arial" w:hAnsi="Arial" w:cs="Arial"/>
              </w:rPr>
              <w:t>ases</w:t>
            </w:r>
          </w:p>
        </w:tc>
        <w:tc>
          <w:tcPr>
            <w:tcW w:w="5327" w:type="dxa"/>
          </w:tcPr>
          <w:p w14:paraId="46CA419C" w14:textId="48E982C7" w:rsidR="00A05B72" w:rsidRPr="0061555A" w:rsidRDefault="003F2752" w:rsidP="000A721A">
            <w:pPr>
              <w:pBdr>
                <w:top w:val="nil"/>
                <w:left w:val="nil"/>
                <w:bottom w:val="nil"/>
                <w:right w:val="nil"/>
                <w:between w:val="nil"/>
              </w:pBdr>
              <w:ind w:left="141" w:right="98"/>
              <w:jc w:val="center"/>
              <w:rPr>
                <w:rFonts w:ascii="Arial" w:eastAsia="Arial" w:hAnsi="Arial" w:cs="Arial"/>
                <w:highlight w:val="white"/>
              </w:rPr>
            </w:pPr>
            <w:r>
              <w:rPr>
                <w:rFonts w:ascii="Arial" w:eastAsia="Arial" w:hAnsi="Arial" w:cs="Arial"/>
                <w:highlight w:val="white"/>
              </w:rPr>
              <w:t>M</w:t>
            </w:r>
            <w:r w:rsidR="004A30A2" w:rsidRPr="0061555A">
              <w:rPr>
                <w:rFonts w:ascii="Arial" w:eastAsia="Arial" w:hAnsi="Arial" w:cs="Arial"/>
                <w:highlight w:val="white"/>
              </w:rPr>
              <w:t xml:space="preserve">iércoles </w:t>
            </w:r>
            <w:r>
              <w:rPr>
                <w:rFonts w:ascii="Arial" w:eastAsia="Arial" w:hAnsi="Arial" w:cs="Arial"/>
                <w:highlight w:val="white"/>
              </w:rPr>
              <w:t>0</w:t>
            </w:r>
            <w:r w:rsidR="004A30A2" w:rsidRPr="0061555A">
              <w:rPr>
                <w:rFonts w:ascii="Arial" w:eastAsia="Arial" w:hAnsi="Arial" w:cs="Arial"/>
                <w:highlight w:val="white"/>
              </w:rPr>
              <w:t>4 de octubre de 2023</w:t>
            </w:r>
          </w:p>
        </w:tc>
      </w:tr>
      <w:tr w:rsidR="00A05B72" w:rsidRPr="0061555A" w14:paraId="7B2B1BC6" w14:textId="77777777" w:rsidTr="00014605">
        <w:trPr>
          <w:trHeight w:val="459"/>
        </w:trPr>
        <w:tc>
          <w:tcPr>
            <w:tcW w:w="4078" w:type="dxa"/>
          </w:tcPr>
          <w:p w14:paraId="3CF1D6CC" w14:textId="590F3A18" w:rsidR="00A05B72" w:rsidRPr="0061555A" w:rsidRDefault="004A30A2" w:rsidP="000A721A">
            <w:pPr>
              <w:pBdr>
                <w:top w:val="nil"/>
                <w:left w:val="nil"/>
                <w:bottom w:val="nil"/>
                <w:right w:val="nil"/>
                <w:between w:val="nil"/>
              </w:pBdr>
              <w:ind w:left="141"/>
              <w:jc w:val="center"/>
              <w:rPr>
                <w:rFonts w:ascii="Arial" w:eastAsia="Arial" w:hAnsi="Arial" w:cs="Arial"/>
              </w:rPr>
            </w:pPr>
            <w:r w:rsidRPr="0061555A">
              <w:rPr>
                <w:rFonts w:ascii="Arial" w:eastAsia="Arial" w:hAnsi="Arial" w:cs="Arial"/>
              </w:rPr>
              <w:t>Admisibilidad de los Proyectos</w:t>
            </w:r>
            <w:r w:rsidR="008E3DC4">
              <w:rPr>
                <w:rFonts w:ascii="Arial" w:eastAsia="Arial" w:hAnsi="Arial" w:cs="Arial"/>
              </w:rPr>
              <w:t>.</w:t>
            </w:r>
          </w:p>
        </w:tc>
        <w:tc>
          <w:tcPr>
            <w:tcW w:w="5327" w:type="dxa"/>
          </w:tcPr>
          <w:p w14:paraId="24CA2CF3" w14:textId="1BB286A1" w:rsidR="00A05B72" w:rsidRPr="0061555A" w:rsidRDefault="008E3DC4" w:rsidP="000A721A">
            <w:pPr>
              <w:pBdr>
                <w:top w:val="nil"/>
                <w:left w:val="nil"/>
                <w:bottom w:val="nil"/>
                <w:right w:val="nil"/>
                <w:between w:val="nil"/>
              </w:pBdr>
              <w:ind w:left="141" w:right="99"/>
              <w:jc w:val="center"/>
              <w:rPr>
                <w:rFonts w:ascii="Arial" w:eastAsia="Arial" w:hAnsi="Arial" w:cs="Arial"/>
                <w:highlight w:val="white"/>
              </w:rPr>
            </w:pPr>
            <w:r>
              <w:rPr>
                <w:rFonts w:ascii="Arial" w:eastAsia="Arial" w:hAnsi="Arial" w:cs="Arial"/>
                <w:highlight w:val="white"/>
              </w:rPr>
              <w:t xml:space="preserve">Desde el </w:t>
            </w:r>
            <w:r w:rsidR="004A30A2" w:rsidRPr="0061555A">
              <w:rPr>
                <w:rFonts w:ascii="Arial" w:eastAsia="Arial" w:hAnsi="Arial" w:cs="Arial"/>
                <w:highlight w:val="white"/>
              </w:rPr>
              <w:t>miércoles 11 a</w:t>
            </w:r>
            <w:r>
              <w:rPr>
                <w:rFonts w:ascii="Arial" w:eastAsia="Arial" w:hAnsi="Arial" w:cs="Arial"/>
                <w:highlight w:val="white"/>
              </w:rPr>
              <w:t>l</w:t>
            </w:r>
            <w:r w:rsidR="004A30A2" w:rsidRPr="0061555A">
              <w:rPr>
                <w:rFonts w:ascii="Arial" w:eastAsia="Arial" w:hAnsi="Arial" w:cs="Arial"/>
                <w:highlight w:val="white"/>
              </w:rPr>
              <w:t xml:space="preserve"> </w:t>
            </w:r>
            <w:r w:rsidR="00505BDB" w:rsidRPr="0061555A">
              <w:rPr>
                <w:rFonts w:ascii="Arial" w:eastAsia="Arial" w:hAnsi="Arial" w:cs="Arial"/>
                <w:highlight w:val="white"/>
              </w:rPr>
              <w:t xml:space="preserve">miércoles 18 </w:t>
            </w:r>
            <w:r w:rsidR="004A30A2" w:rsidRPr="0061555A">
              <w:rPr>
                <w:rFonts w:ascii="Arial" w:eastAsia="Arial" w:hAnsi="Arial" w:cs="Arial"/>
                <w:highlight w:val="white"/>
              </w:rPr>
              <w:t>de octubre de 2023</w:t>
            </w:r>
            <w:r>
              <w:rPr>
                <w:rFonts w:ascii="Arial" w:eastAsia="Arial" w:hAnsi="Arial" w:cs="Arial"/>
                <w:highlight w:val="white"/>
              </w:rPr>
              <w:t>.</w:t>
            </w:r>
          </w:p>
        </w:tc>
      </w:tr>
      <w:tr w:rsidR="00A05B72" w:rsidRPr="0061555A" w14:paraId="0945D9B8" w14:textId="77777777" w:rsidTr="00014605">
        <w:trPr>
          <w:trHeight w:val="633"/>
        </w:trPr>
        <w:tc>
          <w:tcPr>
            <w:tcW w:w="4078" w:type="dxa"/>
          </w:tcPr>
          <w:p w14:paraId="3FD56F4B" w14:textId="38349617" w:rsidR="00A05B72" w:rsidRPr="0061555A" w:rsidRDefault="004A30A2" w:rsidP="000A721A">
            <w:pPr>
              <w:pBdr>
                <w:top w:val="nil"/>
                <w:left w:val="nil"/>
                <w:bottom w:val="nil"/>
                <w:right w:val="nil"/>
                <w:between w:val="nil"/>
              </w:pBdr>
              <w:ind w:left="141"/>
              <w:jc w:val="center"/>
              <w:rPr>
                <w:rFonts w:ascii="Arial" w:eastAsia="Arial" w:hAnsi="Arial" w:cs="Arial"/>
              </w:rPr>
            </w:pPr>
            <w:r w:rsidRPr="0061555A">
              <w:rPr>
                <w:rFonts w:ascii="Arial" w:eastAsia="Arial" w:hAnsi="Arial" w:cs="Arial"/>
              </w:rPr>
              <w:t>Publicación Resultados Admisibilidad de los proyectos</w:t>
            </w:r>
            <w:r w:rsidR="008E3DC4">
              <w:rPr>
                <w:rFonts w:ascii="Arial" w:eastAsia="Arial" w:hAnsi="Arial" w:cs="Arial"/>
              </w:rPr>
              <w:t>.</w:t>
            </w:r>
          </w:p>
        </w:tc>
        <w:tc>
          <w:tcPr>
            <w:tcW w:w="5327" w:type="dxa"/>
          </w:tcPr>
          <w:p w14:paraId="7A1B6D87" w14:textId="414AD559" w:rsidR="00A05B72" w:rsidRPr="0061555A" w:rsidRDefault="008E3DC4" w:rsidP="000A721A">
            <w:pPr>
              <w:ind w:left="141" w:right="99"/>
              <w:jc w:val="center"/>
              <w:rPr>
                <w:rFonts w:ascii="Arial" w:eastAsia="Arial" w:hAnsi="Arial" w:cs="Arial"/>
                <w:highlight w:val="white"/>
              </w:rPr>
            </w:pPr>
            <w:r>
              <w:rPr>
                <w:rFonts w:ascii="Arial" w:eastAsia="Arial" w:hAnsi="Arial" w:cs="Arial"/>
                <w:highlight w:val="white"/>
              </w:rPr>
              <w:t>L</w:t>
            </w:r>
            <w:r w:rsidR="004A30A2" w:rsidRPr="0061555A">
              <w:rPr>
                <w:rFonts w:ascii="Arial" w:eastAsia="Arial" w:hAnsi="Arial" w:cs="Arial"/>
                <w:highlight w:val="white"/>
              </w:rPr>
              <w:t>unes 23 de octubre de 2023</w:t>
            </w:r>
            <w:r>
              <w:rPr>
                <w:rFonts w:ascii="Arial" w:eastAsia="Arial" w:hAnsi="Arial" w:cs="Arial"/>
                <w:highlight w:val="white"/>
              </w:rPr>
              <w:t>.</w:t>
            </w:r>
          </w:p>
        </w:tc>
      </w:tr>
      <w:tr w:rsidR="00A05B72" w:rsidRPr="0061555A" w14:paraId="670B77A1" w14:textId="77777777" w:rsidTr="00014605">
        <w:trPr>
          <w:trHeight w:val="318"/>
        </w:trPr>
        <w:tc>
          <w:tcPr>
            <w:tcW w:w="4078" w:type="dxa"/>
          </w:tcPr>
          <w:p w14:paraId="57BE1D1E" w14:textId="644487E7" w:rsidR="00A05B72" w:rsidRPr="0061555A" w:rsidRDefault="004A30A2" w:rsidP="000A721A">
            <w:pPr>
              <w:pBdr>
                <w:top w:val="nil"/>
                <w:left w:val="nil"/>
                <w:bottom w:val="nil"/>
                <w:right w:val="nil"/>
                <w:between w:val="nil"/>
              </w:pBdr>
              <w:ind w:left="141"/>
              <w:jc w:val="center"/>
              <w:rPr>
                <w:rFonts w:ascii="Arial" w:eastAsia="Arial" w:hAnsi="Arial" w:cs="Arial"/>
              </w:rPr>
            </w:pPr>
            <w:r w:rsidRPr="0061555A">
              <w:rPr>
                <w:rFonts w:ascii="Arial" w:eastAsia="Arial" w:hAnsi="Arial" w:cs="Arial"/>
              </w:rPr>
              <w:t>Resolución y publicación</w:t>
            </w:r>
            <w:r w:rsidR="008E3DC4">
              <w:rPr>
                <w:rFonts w:ascii="Arial" w:eastAsia="Arial" w:hAnsi="Arial" w:cs="Arial"/>
              </w:rPr>
              <w:t xml:space="preserve"> de los</w:t>
            </w:r>
            <w:r w:rsidRPr="0061555A">
              <w:rPr>
                <w:rFonts w:ascii="Arial" w:eastAsia="Arial" w:hAnsi="Arial" w:cs="Arial"/>
              </w:rPr>
              <w:t xml:space="preserve"> resultados de </w:t>
            </w:r>
            <w:r w:rsidR="008E3DC4">
              <w:rPr>
                <w:rFonts w:ascii="Arial" w:eastAsia="Arial" w:hAnsi="Arial" w:cs="Arial"/>
              </w:rPr>
              <w:t xml:space="preserve">la </w:t>
            </w:r>
            <w:r w:rsidRPr="0061555A">
              <w:rPr>
                <w:rFonts w:ascii="Arial" w:eastAsia="Arial" w:hAnsi="Arial" w:cs="Arial"/>
              </w:rPr>
              <w:t>Adjudicación</w:t>
            </w:r>
            <w:r w:rsidR="008E3DC4">
              <w:rPr>
                <w:rFonts w:ascii="Arial" w:eastAsia="Arial" w:hAnsi="Arial" w:cs="Arial"/>
              </w:rPr>
              <w:t>.</w:t>
            </w:r>
          </w:p>
        </w:tc>
        <w:tc>
          <w:tcPr>
            <w:tcW w:w="5327" w:type="dxa"/>
          </w:tcPr>
          <w:p w14:paraId="336FE75C" w14:textId="6EE794FD" w:rsidR="00A05B72" w:rsidRPr="0061555A" w:rsidRDefault="008E3DC4" w:rsidP="000A721A">
            <w:pPr>
              <w:ind w:left="141" w:right="99"/>
              <w:jc w:val="center"/>
              <w:rPr>
                <w:rFonts w:ascii="Arial" w:eastAsia="Arial" w:hAnsi="Arial" w:cs="Arial"/>
                <w:highlight w:val="white"/>
              </w:rPr>
            </w:pPr>
            <w:r>
              <w:rPr>
                <w:rFonts w:ascii="Arial" w:eastAsia="Arial" w:hAnsi="Arial" w:cs="Arial"/>
                <w:highlight w:val="white"/>
              </w:rPr>
              <w:t>V</w:t>
            </w:r>
            <w:r w:rsidR="004A30A2" w:rsidRPr="0061555A">
              <w:rPr>
                <w:rFonts w:ascii="Arial" w:eastAsia="Arial" w:hAnsi="Arial" w:cs="Arial"/>
                <w:highlight w:val="white"/>
              </w:rPr>
              <w:t>iernes 10 de noviembre de 2023</w:t>
            </w:r>
            <w:r>
              <w:rPr>
                <w:rFonts w:ascii="Arial" w:eastAsia="Arial" w:hAnsi="Arial" w:cs="Arial"/>
                <w:highlight w:val="white"/>
              </w:rPr>
              <w:t>.</w:t>
            </w:r>
          </w:p>
        </w:tc>
      </w:tr>
      <w:tr w:rsidR="00A05B72" w:rsidRPr="0061555A" w14:paraId="61BDBDAC" w14:textId="77777777" w:rsidTr="00014605">
        <w:trPr>
          <w:trHeight w:val="633"/>
        </w:trPr>
        <w:tc>
          <w:tcPr>
            <w:tcW w:w="4078" w:type="dxa"/>
          </w:tcPr>
          <w:p w14:paraId="3DF95912" w14:textId="454BB010" w:rsidR="00A05B72" w:rsidRPr="0061555A" w:rsidRDefault="004A30A2" w:rsidP="000A721A">
            <w:pPr>
              <w:pBdr>
                <w:top w:val="nil"/>
                <w:left w:val="nil"/>
                <w:bottom w:val="nil"/>
                <w:right w:val="nil"/>
                <w:between w:val="nil"/>
              </w:pBdr>
              <w:ind w:left="141"/>
              <w:jc w:val="center"/>
              <w:rPr>
                <w:rFonts w:ascii="Arial" w:eastAsia="Arial" w:hAnsi="Arial" w:cs="Arial"/>
              </w:rPr>
            </w:pPr>
            <w:r w:rsidRPr="0061555A">
              <w:rPr>
                <w:rFonts w:ascii="Arial" w:eastAsia="Arial" w:hAnsi="Arial" w:cs="Arial"/>
              </w:rPr>
              <w:t xml:space="preserve">Suscripción del </w:t>
            </w:r>
            <w:r w:rsidR="008E3DC4">
              <w:rPr>
                <w:rFonts w:ascii="Arial" w:eastAsia="Arial" w:hAnsi="Arial" w:cs="Arial"/>
              </w:rPr>
              <w:t>C</w:t>
            </w:r>
            <w:r w:rsidRPr="0061555A">
              <w:rPr>
                <w:rFonts w:ascii="Arial" w:eastAsia="Arial" w:hAnsi="Arial" w:cs="Arial"/>
              </w:rPr>
              <w:t>onvenio</w:t>
            </w:r>
            <w:r w:rsidR="008E3DC4">
              <w:rPr>
                <w:rFonts w:ascii="Arial" w:eastAsia="Arial" w:hAnsi="Arial" w:cs="Arial"/>
              </w:rPr>
              <w:t>.</w:t>
            </w:r>
          </w:p>
        </w:tc>
        <w:tc>
          <w:tcPr>
            <w:tcW w:w="5327" w:type="dxa"/>
          </w:tcPr>
          <w:p w14:paraId="21DACB80" w14:textId="03AE1CEC" w:rsidR="00A05B72" w:rsidRPr="0061555A" w:rsidRDefault="008E3DC4" w:rsidP="000A721A">
            <w:pPr>
              <w:ind w:left="141" w:right="99"/>
              <w:jc w:val="center"/>
              <w:rPr>
                <w:rFonts w:ascii="Arial" w:eastAsia="Arial" w:hAnsi="Arial" w:cs="Arial"/>
                <w:highlight w:val="white"/>
              </w:rPr>
            </w:pPr>
            <w:r>
              <w:rPr>
                <w:rFonts w:ascii="Arial" w:eastAsia="Arial" w:hAnsi="Arial" w:cs="Arial"/>
                <w:highlight w:val="white"/>
              </w:rPr>
              <w:t xml:space="preserve">Desde el </w:t>
            </w:r>
            <w:r w:rsidR="004A30A2" w:rsidRPr="0061555A">
              <w:rPr>
                <w:rFonts w:ascii="Arial" w:eastAsia="Arial" w:hAnsi="Arial" w:cs="Arial"/>
                <w:highlight w:val="white"/>
              </w:rPr>
              <w:t>lunes 13 al lunes 20 de noviembre de 2023</w:t>
            </w:r>
            <w:r>
              <w:rPr>
                <w:rFonts w:ascii="Arial" w:eastAsia="Arial" w:hAnsi="Arial" w:cs="Arial"/>
                <w:highlight w:val="white"/>
              </w:rPr>
              <w:t>.</w:t>
            </w:r>
          </w:p>
        </w:tc>
      </w:tr>
    </w:tbl>
    <w:p w14:paraId="472256F6" w14:textId="77777777" w:rsidR="00A05B72" w:rsidRPr="0061555A" w:rsidRDefault="00A05B72">
      <w:pPr>
        <w:pBdr>
          <w:top w:val="nil"/>
          <w:left w:val="nil"/>
          <w:bottom w:val="nil"/>
          <w:right w:val="nil"/>
          <w:between w:val="nil"/>
        </w:pBdr>
        <w:tabs>
          <w:tab w:val="left" w:pos="1158"/>
          <w:tab w:val="left" w:pos="1159"/>
        </w:tabs>
        <w:spacing w:line="276" w:lineRule="auto"/>
        <w:jc w:val="both"/>
        <w:rPr>
          <w:rFonts w:ascii="Arial" w:eastAsia="Arial" w:hAnsi="Arial" w:cs="Arial"/>
        </w:rPr>
      </w:pPr>
    </w:p>
    <w:p w14:paraId="0B6EEF4A" w14:textId="77777777" w:rsidR="00A05B72" w:rsidRPr="0061555A" w:rsidRDefault="00A05B72">
      <w:pPr>
        <w:pBdr>
          <w:top w:val="nil"/>
          <w:left w:val="nil"/>
          <w:bottom w:val="nil"/>
          <w:right w:val="nil"/>
          <w:between w:val="nil"/>
        </w:pBdr>
        <w:tabs>
          <w:tab w:val="left" w:pos="1158"/>
          <w:tab w:val="left" w:pos="1159"/>
        </w:tabs>
        <w:spacing w:line="276" w:lineRule="auto"/>
        <w:jc w:val="both"/>
        <w:rPr>
          <w:rFonts w:ascii="Arial" w:eastAsia="Arial" w:hAnsi="Arial" w:cs="Arial"/>
        </w:rPr>
      </w:pPr>
    </w:p>
    <w:p w14:paraId="39DEAE25" w14:textId="77777777" w:rsidR="00A05B72" w:rsidRPr="0061555A" w:rsidRDefault="004A30A2">
      <w:pPr>
        <w:pStyle w:val="Ttulo1"/>
        <w:spacing w:line="276" w:lineRule="auto"/>
        <w:ind w:left="0"/>
        <w:jc w:val="both"/>
        <w:rPr>
          <w:sz w:val="22"/>
          <w:szCs w:val="22"/>
        </w:rPr>
      </w:pPr>
      <w:bookmarkStart w:id="17" w:name="_heading=h.37m2jsg" w:colFirst="0" w:colLast="0"/>
      <w:bookmarkEnd w:id="17"/>
      <w:r w:rsidRPr="0061555A">
        <w:rPr>
          <w:sz w:val="22"/>
          <w:szCs w:val="22"/>
        </w:rPr>
        <w:t>4. DEL ENCARGO Y EL MONTO A ASIGNAR</w:t>
      </w:r>
    </w:p>
    <w:p w14:paraId="2ECB8720"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rPr>
      </w:pPr>
    </w:p>
    <w:p w14:paraId="510BAD9E" w14:textId="77777777" w:rsidR="00A05B72" w:rsidRPr="0061555A" w:rsidRDefault="004A30A2">
      <w:pPr>
        <w:pStyle w:val="Ttulo2"/>
        <w:spacing w:line="276" w:lineRule="auto"/>
        <w:ind w:left="0"/>
        <w:jc w:val="both"/>
        <w:rPr>
          <w:sz w:val="22"/>
          <w:szCs w:val="22"/>
        </w:rPr>
      </w:pPr>
      <w:bookmarkStart w:id="18" w:name="_heading=h.1y810tw" w:colFirst="0" w:colLast="0"/>
      <w:bookmarkEnd w:id="18"/>
      <w:r w:rsidRPr="0061555A">
        <w:rPr>
          <w:sz w:val="22"/>
          <w:szCs w:val="22"/>
        </w:rPr>
        <w:t>4.1 Recursos disponibles</w:t>
      </w:r>
    </w:p>
    <w:p w14:paraId="48105BD1"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rPr>
      </w:pPr>
    </w:p>
    <w:p w14:paraId="369F3D77" w14:textId="77777777" w:rsidR="00A05B72" w:rsidRPr="0061555A" w:rsidRDefault="004A30A2">
      <w:pPr>
        <w:spacing w:before="122" w:line="276" w:lineRule="auto"/>
        <w:ind w:right="1"/>
        <w:jc w:val="both"/>
        <w:rPr>
          <w:rFonts w:ascii="Arial" w:eastAsia="Arial" w:hAnsi="Arial" w:cs="Arial"/>
        </w:rPr>
      </w:pPr>
      <w:r w:rsidRPr="0061555A">
        <w:rPr>
          <w:rFonts w:ascii="Arial" w:eastAsia="Arial" w:hAnsi="Arial" w:cs="Arial"/>
        </w:rPr>
        <w:t xml:space="preserve">El monto disponible en esta convocatoria es de </w:t>
      </w:r>
      <w:r w:rsidRPr="0061555A">
        <w:rPr>
          <w:rFonts w:ascii="Arial" w:eastAsia="Arial" w:hAnsi="Arial" w:cs="Arial"/>
          <w:b/>
        </w:rPr>
        <w:t>$84.000.000.- (ochenta y cuatro millones de pesos)</w:t>
      </w:r>
      <w:r w:rsidRPr="0061555A">
        <w:rPr>
          <w:rFonts w:ascii="Arial" w:eastAsia="Arial" w:hAnsi="Arial" w:cs="Arial"/>
        </w:rPr>
        <w:t xml:space="preserve">, para asignar a una </w:t>
      </w:r>
      <w:r w:rsidRPr="0061555A">
        <w:rPr>
          <w:rFonts w:ascii="Arial" w:eastAsia="Arial" w:hAnsi="Arial" w:cs="Arial"/>
          <w:b/>
        </w:rPr>
        <w:t>única</w:t>
      </w:r>
      <w:r w:rsidR="00136543" w:rsidRPr="0061555A">
        <w:rPr>
          <w:rFonts w:ascii="Arial" w:eastAsia="Arial" w:hAnsi="Arial" w:cs="Arial"/>
        </w:rPr>
        <w:t xml:space="preserve"> institución</w:t>
      </w:r>
      <w:r w:rsidRPr="0061555A">
        <w:rPr>
          <w:rFonts w:ascii="Arial" w:eastAsia="Arial" w:hAnsi="Arial" w:cs="Arial"/>
        </w:rPr>
        <w:t xml:space="preserve"> para la ejecución de su propuesta</w:t>
      </w:r>
    </w:p>
    <w:p w14:paraId="1605BE39" w14:textId="76C75962" w:rsidR="00A05B72" w:rsidRPr="0061555A" w:rsidRDefault="004A30A2">
      <w:pPr>
        <w:spacing w:before="122" w:line="276" w:lineRule="auto"/>
        <w:ind w:right="1"/>
        <w:jc w:val="both"/>
        <w:rPr>
          <w:rFonts w:ascii="Arial" w:eastAsia="Arial" w:hAnsi="Arial" w:cs="Arial"/>
        </w:rPr>
      </w:pPr>
      <w:r w:rsidRPr="0061555A">
        <w:rPr>
          <w:rFonts w:ascii="Arial" w:eastAsia="Arial" w:hAnsi="Arial" w:cs="Arial"/>
        </w:rPr>
        <w:t>No se aceptarán propuestas que sobrepasen esta cifra, ni serán posteriormente aplicables solicitudes de aumento presupuestario durante la ejecución, en cuyo caso, los gastos adicionales o imprevistos que eventualmente se originen será</w:t>
      </w:r>
      <w:r w:rsidR="00136543" w:rsidRPr="0061555A">
        <w:rPr>
          <w:rFonts w:ascii="Arial" w:eastAsia="Arial" w:hAnsi="Arial" w:cs="Arial"/>
        </w:rPr>
        <w:t xml:space="preserve">n cubiertos por la entidad </w:t>
      </w:r>
      <w:r w:rsidR="008E3DC4">
        <w:rPr>
          <w:rFonts w:ascii="Arial" w:eastAsia="Arial" w:hAnsi="Arial" w:cs="Arial"/>
        </w:rPr>
        <w:t xml:space="preserve">que resulte </w:t>
      </w:r>
      <w:r w:rsidR="00136543" w:rsidRPr="0061555A">
        <w:rPr>
          <w:rFonts w:ascii="Arial" w:eastAsia="Arial" w:hAnsi="Arial" w:cs="Arial"/>
        </w:rPr>
        <w:t>adjudicada</w:t>
      </w:r>
      <w:r w:rsidRPr="0061555A">
        <w:rPr>
          <w:rFonts w:ascii="Arial" w:eastAsia="Arial" w:hAnsi="Arial" w:cs="Arial"/>
        </w:rPr>
        <w:t xml:space="preserve"> para el cumplimiento cabal de su propuesta. De existir al final de la ejecución de la propuesta excedentes no gastados, estos deberán ser restituidos a SENADIS por un proceso denominado reintegro.</w:t>
      </w:r>
    </w:p>
    <w:p w14:paraId="755F48D3" w14:textId="04BFFC6D" w:rsidR="00A05B72" w:rsidRPr="0061555A" w:rsidRDefault="004A30A2">
      <w:pPr>
        <w:spacing w:before="122" w:line="276" w:lineRule="auto"/>
        <w:ind w:right="1"/>
        <w:jc w:val="both"/>
        <w:rPr>
          <w:rFonts w:ascii="Arial" w:eastAsia="Arial" w:hAnsi="Arial" w:cs="Arial"/>
        </w:rPr>
      </w:pPr>
      <w:r w:rsidRPr="0061555A">
        <w:rPr>
          <w:rFonts w:ascii="Arial" w:eastAsia="Arial" w:hAnsi="Arial" w:cs="Arial"/>
        </w:rPr>
        <w:t xml:space="preserve">Mayores detalles de la ejecución presupuestaria se indican en el punto </w:t>
      </w:r>
      <w:r w:rsidRPr="008E3DC4">
        <w:rPr>
          <w:rFonts w:ascii="Arial" w:eastAsia="Arial" w:hAnsi="Arial" w:cs="Arial"/>
          <w:b/>
        </w:rPr>
        <w:t>4.3.</w:t>
      </w:r>
      <w:r w:rsidR="008E3DC4" w:rsidRPr="008E3DC4">
        <w:rPr>
          <w:rFonts w:ascii="Arial" w:eastAsia="Arial" w:hAnsi="Arial" w:cs="Arial"/>
          <w:b/>
        </w:rPr>
        <w:t xml:space="preserve"> Ejecución Financiera</w:t>
      </w:r>
      <w:r w:rsidRPr="0061555A">
        <w:rPr>
          <w:rFonts w:ascii="Arial" w:eastAsia="Arial" w:hAnsi="Arial" w:cs="Arial"/>
        </w:rPr>
        <w:t xml:space="preserve"> y serán definidos con mayor precisión en el respectivo Convenio </w:t>
      </w:r>
      <w:r w:rsidR="00777B53">
        <w:rPr>
          <w:rFonts w:ascii="Arial" w:eastAsia="Arial" w:hAnsi="Arial" w:cs="Arial"/>
        </w:rPr>
        <w:t xml:space="preserve">a suscribir </w:t>
      </w:r>
      <w:r w:rsidRPr="0061555A">
        <w:rPr>
          <w:rFonts w:ascii="Arial" w:eastAsia="Arial" w:hAnsi="Arial" w:cs="Arial"/>
        </w:rPr>
        <w:t xml:space="preserve">con </w:t>
      </w:r>
      <w:r w:rsidR="008E3DC4">
        <w:rPr>
          <w:rFonts w:ascii="Arial" w:eastAsia="Arial" w:hAnsi="Arial" w:cs="Arial"/>
        </w:rPr>
        <w:t xml:space="preserve">la entidad que resulte </w:t>
      </w:r>
      <w:r w:rsidRPr="0061555A">
        <w:rPr>
          <w:rFonts w:ascii="Arial" w:eastAsia="Arial" w:hAnsi="Arial" w:cs="Arial"/>
        </w:rPr>
        <w:t>adjudica</w:t>
      </w:r>
      <w:r w:rsidR="008E3DC4">
        <w:rPr>
          <w:rFonts w:ascii="Arial" w:eastAsia="Arial" w:hAnsi="Arial" w:cs="Arial"/>
        </w:rPr>
        <w:t>da</w:t>
      </w:r>
      <w:r w:rsidRPr="0061555A">
        <w:rPr>
          <w:rFonts w:ascii="Arial" w:eastAsia="Arial" w:hAnsi="Arial" w:cs="Arial"/>
        </w:rPr>
        <w:t>.</w:t>
      </w:r>
    </w:p>
    <w:p w14:paraId="6379C8BA" w14:textId="77777777" w:rsidR="00A05B72" w:rsidRPr="0061555A" w:rsidRDefault="00A05B72">
      <w:pPr>
        <w:spacing w:before="122" w:line="276" w:lineRule="auto"/>
        <w:ind w:right="1"/>
        <w:jc w:val="both"/>
        <w:rPr>
          <w:rFonts w:ascii="Arial" w:eastAsia="Arial" w:hAnsi="Arial" w:cs="Arial"/>
        </w:rPr>
      </w:pPr>
    </w:p>
    <w:p w14:paraId="52166DFF" w14:textId="5D75DA23" w:rsidR="00A05B72" w:rsidRPr="0061555A" w:rsidRDefault="00335CBF">
      <w:pPr>
        <w:pStyle w:val="Ttulo2"/>
        <w:spacing w:line="276" w:lineRule="auto"/>
        <w:ind w:left="0"/>
        <w:jc w:val="both"/>
        <w:rPr>
          <w:sz w:val="22"/>
          <w:szCs w:val="22"/>
        </w:rPr>
      </w:pPr>
      <w:bookmarkStart w:id="19" w:name="_heading=h.4i7ojhp" w:colFirst="0" w:colLast="0"/>
      <w:bookmarkEnd w:id="19"/>
      <w:r>
        <w:rPr>
          <w:sz w:val="22"/>
          <w:szCs w:val="22"/>
        </w:rPr>
        <w:t xml:space="preserve">4.2. </w:t>
      </w:r>
      <w:r w:rsidR="004A30A2" w:rsidRPr="0061555A">
        <w:rPr>
          <w:sz w:val="22"/>
          <w:szCs w:val="22"/>
        </w:rPr>
        <w:t>Ejecución técnica: Encargo y productos esperados</w:t>
      </w:r>
    </w:p>
    <w:p w14:paraId="4186B517"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highlight w:val="yellow"/>
        </w:rPr>
      </w:pPr>
    </w:p>
    <w:p w14:paraId="67DE0AF2" w14:textId="2A5D1426" w:rsidR="00A05B72" w:rsidRPr="000A65DF" w:rsidRDefault="00335CBF">
      <w:pPr>
        <w:pStyle w:val="Ttulo3"/>
        <w:spacing w:line="276" w:lineRule="auto"/>
        <w:ind w:left="0"/>
        <w:jc w:val="both"/>
        <w:rPr>
          <w:b/>
          <w:i w:val="0"/>
        </w:rPr>
      </w:pPr>
      <w:bookmarkStart w:id="20" w:name="_heading=h.2xcytpi" w:colFirst="0" w:colLast="0"/>
      <w:bookmarkEnd w:id="20"/>
      <w:r w:rsidRPr="000A65DF">
        <w:rPr>
          <w:b/>
          <w:i w:val="0"/>
        </w:rPr>
        <w:t xml:space="preserve">4.2.1. </w:t>
      </w:r>
      <w:r w:rsidR="004A30A2" w:rsidRPr="000A65DF">
        <w:rPr>
          <w:b/>
          <w:i w:val="0"/>
        </w:rPr>
        <w:t>Encargo general</w:t>
      </w:r>
    </w:p>
    <w:p w14:paraId="4C56CCB7"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rPr>
      </w:pPr>
    </w:p>
    <w:p w14:paraId="38F86A6A" w14:textId="1AB47B2A" w:rsidR="00A05B72" w:rsidRPr="0061555A" w:rsidRDefault="004A30A2">
      <w:pPr>
        <w:pBdr>
          <w:top w:val="nil"/>
          <w:left w:val="nil"/>
          <w:bottom w:val="nil"/>
          <w:right w:val="nil"/>
          <w:between w:val="nil"/>
        </w:pBdr>
        <w:spacing w:before="5" w:line="276" w:lineRule="auto"/>
        <w:jc w:val="both"/>
        <w:rPr>
          <w:rFonts w:ascii="Arial" w:eastAsia="Arial" w:hAnsi="Arial" w:cs="Arial"/>
        </w:rPr>
      </w:pPr>
      <w:r w:rsidRPr="0061555A">
        <w:rPr>
          <w:rFonts w:ascii="Arial" w:eastAsia="Arial" w:hAnsi="Arial" w:cs="Arial"/>
        </w:rPr>
        <w:t>De acuerdo con cada uno de los componentes del Programa de Accesibilidad en Instituciones Públicas, las actividades requeridas para abordar la propuesta debe</w:t>
      </w:r>
      <w:r w:rsidR="008E3DC4">
        <w:rPr>
          <w:rFonts w:ascii="Arial" w:eastAsia="Arial" w:hAnsi="Arial" w:cs="Arial"/>
        </w:rPr>
        <w:t>rá</w:t>
      </w:r>
      <w:r w:rsidRPr="0061555A">
        <w:rPr>
          <w:rFonts w:ascii="Arial" w:eastAsia="Arial" w:hAnsi="Arial" w:cs="Arial"/>
        </w:rPr>
        <w:t>n ser ejecutadas de forma conjunta</w:t>
      </w:r>
      <w:r w:rsidR="00777B53">
        <w:rPr>
          <w:rFonts w:ascii="Arial" w:eastAsia="Arial" w:hAnsi="Arial" w:cs="Arial"/>
        </w:rPr>
        <w:t xml:space="preserve"> y</w:t>
      </w:r>
      <w:r w:rsidR="00777B53" w:rsidRPr="00777B53">
        <w:rPr>
          <w:rFonts w:ascii="Arial" w:eastAsia="Arial" w:hAnsi="Arial" w:cs="Arial"/>
        </w:rPr>
        <w:t xml:space="preserve"> </w:t>
      </w:r>
      <w:r w:rsidR="00777B53" w:rsidRPr="0061555A">
        <w:rPr>
          <w:rFonts w:ascii="Arial" w:eastAsia="Arial" w:hAnsi="Arial" w:cs="Arial"/>
        </w:rPr>
        <w:t>son las siguientes</w:t>
      </w:r>
      <w:r w:rsidR="00777B53">
        <w:rPr>
          <w:rFonts w:ascii="Arial" w:eastAsia="Arial" w:hAnsi="Arial" w:cs="Arial"/>
        </w:rPr>
        <w:t>:</w:t>
      </w:r>
    </w:p>
    <w:p w14:paraId="2D17277F"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rPr>
      </w:pPr>
    </w:p>
    <w:p w14:paraId="6C52F572" w14:textId="1266D731" w:rsidR="00A05B72" w:rsidRPr="0061555A" w:rsidRDefault="000A65DF">
      <w:pPr>
        <w:pBdr>
          <w:top w:val="nil"/>
          <w:left w:val="nil"/>
          <w:bottom w:val="nil"/>
          <w:right w:val="nil"/>
          <w:between w:val="nil"/>
        </w:pBdr>
        <w:spacing w:before="5" w:line="276" w:lineRule="auto"/>
        <w:jc w:val="both"/>
        <w:rPr>
          <w:rFonts w:ascii="Arial" w:eastAsia="Arial" w:hAnsi="Arial" w:cs="Arial"/>
          <w:b/>
        </w:rPr>
      </w:pPr>
      <w:r w:rsidRPr="0061555A">
        <w:rPr>
          <w:rFonts w:ascii="Arial" w:eastAsia="Arial" w:hAnsi="Arial" w:cs="Arial"/>
          <w:b/>
        </w:rPr>
        <w:t>COMPONENTE DE ASESORÍAS DE ACCESIBILIDAD UNIVERSAL</w:t>
      </w:r>
    </w:p>
    <w:p w14:paraId="459F0D1A"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rPr>
      </w:pPr>
    </w:p>
    <w:p w14:paraId="01C66D80" w14:textId="57E23390" w:rsidR="00A05B72" w:rsidRPr="00805EED" w:rsidRDefault="004A30A2" w:rsidP="00335CBF">
      <w:pPr>
        <w:pStyle w:val="Prrafodelista"/>
        <w:numPr>
          <w:ilvl w:val="1"/>
          <w:numId w:val="38"/>
        </w:numPr>
        <w:pBdr>
          <w:top w:val="nil"/>
          <w:left w:val="nil"/>
          <w:bottom w:val="nil"/>
          <w:right w:val="nil"/>
          <w:between w:val="nil"/>
        </w:pBdr>
        <w:spacing w:before="5" w:line="276" w:lineRule="auto"/>
        <w:jc w:val="both"/>
        <w:rPr>
          <w:rFonts w:eastAsia="Arial" w:cs="Arial"/>
          <w:b/>
        </w:rPr>
      </w:pPr>
      <w:r w:rsidRPr="00805EED">
        <w:rPr>
          <w:rFonts w:eastAsia="Arial" w:cs="Arial"/>
          <w:b/>
        </w:rPr>
        <w:t>Desarrollo de Planes Municipales de Accesibilidad</w:t>
      </w:r>
    </w:p>
    <w:p w14:paraId="655252EF" w14:textId="1F3D27DE" w:rsidR="00A05B72" w:rsidRPr="0054020B" w:rsidRDefault="004A30A2" w:rsidP="00805EED">
      <w:pPr>
        <w:pBdr>
          <w:top w:val="nil"/>
          <w:left w:val="nil"/>
          <w:bottom w:val="nil"/>
          <w:right w:val="nil"/>
          <w:between w:val="nil"/>
        </w:pBdr>
        <w:spacing w:before="5" w:line="276" w:lineRule="auto"/>
        <w:ind w:left="709" w:firstLine="11"/>
        <w:jc w:val="both"/>
        <w:rPr>
          <w:rFonts w:eastAsia="Arial" w:cs="Arial"/>
        </w:rPr>
      </w:pPr>
      <w:r w:rsidRPr="0054020B">
        <w:rPr>
          <w:rFonts w:eastAsia="Arial" w:cs="Arial"/>
        </w:rPr>
        <w:t xml:space="preserve">Asesorar a </w:t>
      </w:r>
      <w:r w:rsidR="008E3DC4" w:rsidRPr="0054020B">
        <w:rPr>
          <w:rFonts w:eastAsia="Arial" w:cs="Arial"/>
        </w:rPr>
        <w:t>cinco (</w:t>
      </w:r>
      <w:r w:rsidRPr="0054020B">
        <w:rPr>
          <w:rFonts w:eastAsia="Arial" w:cs="Arial"/>
        </w:rPr>
        <w:t>5</w:t>
      </w:r>
      <w:r w:rsidR="008E3DC4" w:rsidRPr="0054020B">
        <w:rPr>
          <w:rFonts w:eastAsia="Arial" w:cs="Arial"/>
        </w:rPr>
        <w:t>)</w:t>
      </w:r>
      <w:r w:rsidRPr="0054020B">
        <w:rPr>
          <w:rFonts w:eastAsia="Arial" w:cs="Arial"/>
        </w:rPr>
        <w:t xml:space="preserve"> municipalidades en el desarrollo de sus Planes Municipales de Accesibilidad, las que serán priorizadas por SENADIS y </w:t>
      </w:r>
      <w:r w:rsidR="008E3DC4" w:rsidRPr="0054020B">
        <w:rPr>
          <w:rFonts w:eastAsia="Arial" w:cs="Arial"/>
        </w:rPr>
        <w:t xml:space="preserve">deberán </w:t>
      </w:r>
      <w:r w:rsidRPr="0054020B">
        <w:rPr>
          <w:rFonts w:eastAsia="Arial" w:cs="Arial"/>
        </w:rPr>
        <w:t>pertenece</w:t>
      </w:r>
      <w:r w:rsidR="008E3DC4" w:rsidRPr="0054020B">
        <w:rPr>
          <w:rFonts w:eastAsia="Arial" w:cs="Arial"/>
        </w:rPr>
        <w:t>r</w:t>
      </w:r>
      <w:r w:rsidRPr="0054020B">
        <w:rPr>
          <w:rFonts w:eastAsia="Arial" w:cs="Arial"/>
        </w:rPr>
        <w:t xml:space="preserve"> a diferentes regiones del país, </w:t>
      </w:r>
      <w:r w:rsidR="008E3DC4" w:rsidRPr="0054020B">
        <w:rPr>
          <w:rFonts w:eastAsia="Arial" w:cs="Arial"/>
        </w:rPr>
        <w:t>dos (</w:t>
      </w:r>
      <w:r w:rsidRPr="0054020B">
        <w:rPr>
          <w:rFonts w:eastAsia="Arial" w:cs="Arial"/>
        </w:rPr>
        <w:t>2</w:t>
      </w:r>
      <w:r w:rsidR="008E3DC4" w:rsidRPr="0054020B">
        <w:rPr>
          <w:rFonts w:eastAsia="Arial" w:cs="Arial"/>
        </w:rPr>
        <w:t>)</w:t>
      </w:r>
      <w:r w:rsidRPr="0054020B">
        <w:rPr>
          <w:rFonts w:eastAsia="Arial" w:cs="Arial"/>
        </w:rPr>
        <w:t xml:space="preserve"> </w:t>
      </w:r>
      <w:r w:rsidR="008E3DC4" w:rsidRPr="0054020B">
        <w:rPr>
          <w:rFonts w:eastAsia="Arial" w:cs="Arial"/>
        </w:rPr>
        <w:t xml:space="preserve">de </w:t>
      </w:r>
      <w:r w:rsidRPr="0054020B">
        <w:rPr>
          <w:rFonts w:eastAsia="Arial" w:cs="Arial"/>
        </w:rPr>
        <w:t xml:space="preserve">la Zona Norte, </w:t>
      </w:r>
      <w:r w:rsidR="008E3DC4" w:rsidRPr="0054020B">
        <w:rPr>
          <w:rFonts w:eastAsia="Arial" w:cs="Arial"/>
        </w:rPr>
        <w:t>una (</w:t>
      </w:r>
      <w:r w:rsidRPr="0054020B">
        <w:rPr>
          <w:rFonts w:eastAsia="Arial" w:cs="Arial"/>
        </w:rPr>
        <w:t>1</w:t>
      </w:r>
      <w:r w:rsidR="008E3DC4" w:rsidRPr="0054020B">
        <w:rPr>
          <w:rFonts w:eastAsia="Arial" w:cs="Arial"/>
        </w:rPr>
        <w:t>)</w:t>
      </w:r>
      <w:r w:rsidRPr="0054020B">
        <w:rPr>
          <w:rFonts w:eastAsia="Arial" w:cs="Arial"/>
        </w:rPr>
        <w:t xml:space="preserve"> </w:t>
      </w:r>
      <w:r w:rsidR="008E3DC4" w:rsidRPr="0054020B">
        <w:rPr>
          <w:rFonts w:eastAsia="Arial" w:cs="Arial"/>
        </w:rPr>
        <w:t xml:space="preserve">de </w:t>
      </w:r>
      <w:r w:rsidRPr="0054020B">
        <w:rPr>
          <w:rFonts w:eastAsia="Arial" w:cs="Arial"/>
        </w:rPr>
        <w:t xml:space="preserve">la Zona Centro y </w:t>
      </w:r>
      <w:r w:rsidR="008E3DC4" w:rsidRPr="0054020B">
        <w:rPr>
          <w:rFonts w:eastAsia="Arial" w:cs="Arial"/>
        </w:rPr>
        <w:t>dos (</w:t>
      </w:r>
      <w:r w:rsidRPr="0054020B">
        <w:rPr>
          <w:rFonts w:eastAsia="Arial" w:cs="Arial"/>
        </w:rPr>
        <w:t>2</w:t>
      </w:r>
      <w:r w:rsidR="008E3DC4" w:rsidRPr="0054020B">
        <w:rPr>
          <w:rFonts w:eastAsia="Arial" w:cs="Arial"/>
        </w:rPr>
        <w:t>) de</w:t>
      </w:r>
      <w:r w:rsidRPr="0054020B">
        <w:rPr>
          <w:rFonts w:eastAsia="Arial" w:cs="Arial"/>
        </w:rPr>
        <w:t xml:space="preserve"> la Zona Sur. La asesoría consiste en:</w:t>
      </w:r>
    </w:p>
    <w:p w14:paraId="224496D5" w14:textId="77777777" w:rsidR="00A05B72" w:rsidRPr="0061555A" w:rsidRDefault="00A05B72">
      <w:pPr>
        <w:pBdr>
          <w:top w:val="nil"/>
          <w:left w:val="nil"/>
          <w:bottom w:val="nil"/>
          <w:right w:val="nil"/>
          <w:between w:val="nil"/>
        </w:pBdr>
        <w:spacing w:before="5" w:line="276" w:lineRule="auto"/>
        <w:ind w:left="425"/>
        <w:jc w:val="both"/>
        <w:rPr>
          <w:rFonts w:ascii="Arial" w:eastAsia="Arial" w:hAnsi="Arial" w:cs="Arial"/>
        </w:rPr>
      </w:pPr>
    </w:p>
    <w:p w14:paraId="59C69140" w14:textId="152357E7" w:rsidR="00805EED" w:rsidRPr="00805EED" w:rsidRDefault="004A30A2" w:rsidP="00805EED">
      <w:pPr>
        <w:pStyle w:val="Prrafodelista"/>
        <w:numPr>
          <w:ilvl w:val="1"/>
          <w:numId w:val="37"/>
        </w:numPr>
        <w:pBdr>
          <w:top w:val="nil"/>
          <w:left w:val="nil"/>
          <w:bottom w:val="nil"/>
          <w:right w:val="nil"/>
          <w:between w:val="nil"/>
        </w:pBdr>
        <w:spacing w:before="5" w:line="276" w:lineRule="auto"/>
        <w:jc w:val="both"/>
        <w:rPr>
          <w:rFonts w:eastAsia="Arial" w:cs="Arial"/>
          <w:color w:val="000000"/>
        </w:rPr>
      </w:pPr>
      <w:r w:rsidRPr="00335CBF">
        <w:rPr>
          <w:rFonts w:cs="Arial"/>
        </w:rPr>
        <w:t>Diagnóstico participativo: Identificar prioridades de evaluación y diagnóstico de accesibilidad de espacios físicos y sitios web comunales con vecinos y vecinas. Desarrollar metodología participativa e incorporar personas con discapacidad.</w:t>
      </w:r>
    </w:p>
    <w:p w14:paraId="36BD8465" w14:textId="77777777" w:rsidR="00805EED" w:rsidRPr="00805EED" w:rsidRDefault="004A30A2" w:rsidP="00805EED">
      <w:pPr>
        <w:pStyle w:val="Prrafodelista"/>
        <w:numPr>
          <w:ilvl w:val="1"/>
          <w:numId w:val="37"/>
        </w:numPr>
        <w:pBdr>
          <w:top w:val="nil"/>
          <w:left w:val="nil"/>
          <w:bottom w:val="nil"/>
          <w:right w:val="nil"/>
          <w:between w:val="nil"/>
        </w:pBdr>
        <w:spacing w:before="5" w:line="276" w:lineRule="auto"/>
        <w:jc w:val="both"/>
        <w:rPr>
          <w:rFonts w:eastAsia="Arial" w:cs="Arial"/>
          <w:color w:val="000000"/>
        </w:rPr>
      </w:pPr>
      <w:r w:rsidRPr="00805EED">
        <w:rPr>
          <w:rFonts w:cs="Arial"/>
        </w:rPr>
        <w:t xml:space="preserve">Diagnóstico técnico: A partir de lo priorizado en el diagnóstico participativo, evaluar </w:t>
      </w:r>
      <w:r w:rsidR="00335CBF" w:rsidRPr="00805EED">
        <w:rPr>
          <w:rFonts w:cs="Arial"/>
        </w:rPr>
        <w:t xml:space="preserve">veinticuatro (24) </w:t>
      </w:r>
      <w:r w:rsidRPr="00805EED">
        <w:rPr>
          <w:rFonts w:cs="Arial"/>
        </w:rPr>
        <w:t xml:space="preserve">espacios físicos (espacios públicos u oficinas) y la accesibilidad del sitio web municipal para cada una de las </w:t>
      </w:r>
      <w:r w:rsidR="00335CBF" w:rsidRPr="00805EED">
        <w:rPr>
          <w:rFonts w:cs="Arial"/>
        </w:rPr>
        <w:t>cinco (</w:t>
      </w:r>
      <w:r w:rsidRPr="00805EED">
        <w:rPr>
          <w:rFonts w:cs="Arial"/>
        </w:rPr>
        <w:t>5</w:t>
      </w:r>
      <w:r w:rsidR="00335CBF" w:rsidRPr="00805EED">
        <w:rPr>
          <w:rFonts w:cs="Arial"/>
        </w:rPr>
        <w:t>)</w:t>
      </w:r>
      <w:r w:rsidRPr="00805EED">
        <w:rPr>
          <w:rFonts w:cs="Arial"/>
        </w:rPr>
        <w:t xml:space="preserve"> municipalidades. Elaborar un </w:t>
      </w:r>
      <w:r w:rsidR="00335CBF" w:rsidRPr="00805EED">
        <w:rPr>
          <w:rFonts w:cs="Arial"/>
        </w:rPr>
        <w:t>I</w:t>
      </w:r>
      <w:r w:rsidRPr="00805EED">
        <w:rPr>
          <w:rFonts w:cs="Arial"/>
        </w:rPr>
        <w:t xml:space="preserve">nforme de </w:t>
      </w:r>
      <w:r w:rsidR="00335CBF" w:rsidRPr="00805EED">
        <w:rPr>
          <w:rFonts w:cs="Arial"/>
        </w:rPr>
        <w:t>D</w:t>
      </w:r>
      <w:r w:rsidRPr="00805EED">
        <w:rPr>
          <w:rFonts w:cs="Arial"/>
        </w:rPr>
        <w:t>iagnóstico</w:t>
      </w:r>
      <w:r w:rsidR="00805EED">
        <w:rPr>
          <w:rFonts w:cs="Arial"/>
        </w:rPr>
        <w:t>.</w:t>
      </w:r>
    </w:p>
    <w:p w14:paraId="657AF1A1" w14:textId="77777777" w:rsidR="00805EED" w:rsidRPr="00805EED" w:rsidRDefault="004A30A2" w:rsidP="00805EED">
      <w:pPr>
        <w:pStyle w:val="Prrafodelista"/>
        <w:numPr>
          <w:ilvl w:val="1"/>
          <w:numId w:val="37"/>
        </w:numPr>
        <w:pBdr>
          <w:top w:val="nil"/>
          <w:left w:val="nil"/>
          <w:bottom w:val="nil"/>
          <w:right w:val="nil"/>
          <w:between w:val="nil"/>
        </w:pBdr>
        <w:spacing w:before="5" w:line="276" w:lineRule="auto"/>
        <w:jc w:val="both"/>
        <w:rPr>
          <w:rFonts w:eastAsia="Arial" w:cs="Arial"/>
          <w:color w:val="000000"/>
        </w:rPr>
      </w:pPr>
      <w:r w:rsidRPr="00805EED">
        <w:rPr>
          <w:rFonts w:cs="Arial"/>
        </w:rPr>
        <w:t>Plan de intervención y cartera de proyectos: Definir las intervenciones de espacios físicos evaluados y el sitio web municipal hasta obtener un presupuesto global, que permita a cada municipalidad postular a fondos del Gobierno Regional respectivo para realizar licitaciones de diseño y mejoramiento que correspondan.</w:t>
      </w:r>
    </w:p>
    <w:p w14:paraId="599D4E2D" w14:textId="77777777" w:rsidR="00805EED" w:rsidRPr="00805EED" w:rsidRDefault="004A30A2" w:rsidP="00805EED">
      <w:pPr>
        <w:pStyle w:val="Prrafodelista"/>
        <w:numPr>
          <w:ilvl w:val="1"/>
          <w:numId w:val="37"/>
        </w:numPr>
        <w:pBdr>
          <w:top w:val="nil"/>
          <w:left w:val="nil"/>
          <w:bottom w:val="nil"/>
          <w:right w:val="nil"/>
          <w:between w:val="nil"/>
        </w:pBdr>
        <w:spacing w:before="5" w:line="276" w:lineRule="auto"/>
        <w:jc w:val="both"/>
        <w:rPr>
          <w:rFonts w:eastAsia="Arial" w:cs="Arial"/>
          <w:color w:val="000000"/>
        </w:rPr>
      </w:pPr>
      <w:r w:rsidRPr="00805EED">
        <w:rPr>
          <w:rFonts w:cs="Arial"/>
        </w:rPr>
        <w:t>Postulación a</w:t>
      </w:r>
      <w:r w:rsidR="00335CBF" w:rsidRPr="00805EED">
        <w:rPr>
          <w:rFonts w:cs="Arial"/>
        </w:rPr>
        <w:t>l</w:t>
      </w:r>
      <w:r w:rsidRPr="00805EED">
        <w:rPr>
          <w:rFonts w:cs="Arial"/>
        </w:rPr>
        <w:t xml:space="preserve"> </w:t>
      </w:r>
      <w:r w:rsidR="00335CBF" w:rsidRPr="00805EED">
        <w:rPr>
          <w:rFonts w:cs="Arial"/>
        </w:rPr>
        <w:t xml:space="preserve">Fondo Nacional de Desarrollo Regional - </w:t>
      </w:r>
      <w:r w:rsidRPr="00805EED">
        <w:rPr>
          <w:rFonts w:cs="Arial"/>
        </w:rPr>
        <w:t>FNDR (Opcional): En la medida que cada municipio lo solicite, acompañar técnicamente al municipio en el proceso de postulación de la cartera de proyectos al FNDR.</w:t>
      </w:r>
    </w:p>
    <w:p w14:paraId="481BFBCD" w14:textId="100637F4" w:rsidR="00A05B72" w:rsidRPr="00805EED" w:rsidRDefault="004A30A2" w:rsidP="00805EED">
      <w:pPr>
        <w:pStyle w:val="Prrafodelista"/>
        <w:numPr>
          <w:ilvl w:val="1"/>
          <w:numId w:val="37"/>
        </w:numPr>
        <w:pBdr>
          <w:top w:val="nil"/>
          <w:left w:val="nil"/>
          <w:bottom w:val="nil"/>
          <w:right w:val="nil"/>
          <w:between w:val="nil"/>
        </w:pBdr>
        <w:spacing w:before="5" w:line="276" w:lineRule="auto"/>
        <w:jc w:val="both"/>
        <w:rPr>
          <w:rFonts w:eastAsia="Arial" w:cs="Arial"/>
          <w:color w:val="000000"/>
        </w:rPr>
      </w:pPr>
      <w:r w:rsidRPr="00805EED">
        <w:rPr>
          <w:rFonts w:cs="Arial"/>
        </w:rPr>
        <w:t>Plan Municipal de Accesibilidad: Para cada municipio, crear un compendio con todos los productos anteriores denominado Plan Municipal de Accesibilidad, en base a modelo metodológico de SENADIS y entregar a cada Municipio con apoyo de oficio regional SENADIS.</w:t>
      </w:r>
    </w:p>
    <w:p w14:paraId="7497B326" w14:textId="77777777" w:rsidR="00A05B72" w:rsidRPr="0061555A" w:rsidRDefault="00A05B72">
      <w:pPr>
        <w:pBdr>
          <w:top w:val="nil"/>
          <w:left w:val="nil"/>
          <w:bottom w:val="nil"/>
          <w:right w:val="nil"/>
          <w:between w:val="nil"/>
        </w:pBdr>
        <w:spacing w:before="5" w:line="276" w:lineRule="auto"/>
        <w:ind w:left="1144"/>
        <w:jc w:val="both"/>
        <w:rPr>
          <w:rFonts w:ascii="Arial" w:hAnsi="Arial" w:cs="Arial"/>
        </w:rPr>
      </w:pPr>
    </w:p>
    <w:p w14:paraId="7AC0A42C" w14:textId="77777777" w:rsidR="00A05B72" w:rsidRPr="0061555A" w:rsidRDefault="004A30A2">
      <w:pPr>
        <w:pBdr>
          <w:top w:val="nil"/>
          <w:left w:val="nil"/>
          <w:bottom w:val="nil"/>
          <w:right w:val="nil"/>
          <w:between w:val="nil"/>
        </w:pBdr>
        <w:spacing w:before="5" w:line="276" w:lineRule="auto"/>
        <w:jc w:val="both"/>
        <w:rPr>
          <w:rFonts w:ascii="Arial" w:hAnsi="Arial" w:cs="Arial"/>
        </w:rPr>
      </w:pPr>
      <w:r w:rsidRPr="0061555A">
        <w:rPr>
          <w:rFonts w:ascii="Arial" w:hAnsi="Arial" w:cs="Arial"/>
        </w:rPr>
        <w:t>Nota: Este proceso incluirá acompañamiento y supervisión regional y central de SENADIS para asegurar el éxito de estos Planes Municipales.</w:t>
      </w:r>
    </w:p>
    <w:p w14:paraId="4B67376D" w14:textId="77777777" w:rsidR="00A05B72" w:rsidRPr="0061555A" w:rsidRDefault="00A05B72">
      <w:pPr>
        <w:pBdr>
          <w:top w:val="nil"/>
          <w:left w:val="nil"/>
          <w:bottom w:val="nil"/>
          <w:right w:val="nil"/>
          <w:between w:val="nil"/>
        </w:pBdr>
        <w:spacing w:before="5" w:line="276" w:lineRule="auto"/>
        <w:jc w:val="both"/>
        <w:rPr>
          <w:rFonts w:ascii="Arial" w:hAnsi="Arial" w:cs="Arial"/>
        </w:rPr>
      </w:pPr>
    </w:p>
    <w:p w14:paraId="438B2BF2" w14:textId="77777777" w:rsidR="00805EED" w:rsidRDefault="004A30A2" w:rsidP="00805EED">
      <w:pPr>
        <w:pStyle w:val="Prrafodelista"/>
        <w:numPr>
          <w:ilvl w:val="2"/>
          <w:numId w:val="48"/>
        </w:numPr>
        <w:pBdr>
          <w:top w:val="nil"/>
          <w:left w:val="nil"/>
          <w:bottom w:val="nil"/>
          <w:right w:val="nil"/>
          <w:between w:val="nil"/>
        </w:pBdr>
        <w:spacing w:before="5" w:line="276" w:lineRule="auto"/>
        <w:jc w:val="both"/>
        <w:rPr>
          <w:rFonts w:cs="Arial"/>
          <w:b/>
        </w:rPr>
      </w:pPr>
      <w:r w:rsidRPr="00A9137E">
        <w:rPr>
          <w:rFonts w:cs="Arial"/>
          <w:b/>
        </w:rPr>
        <w:t>Adquirir, contratar y asesorar técnicamente el desarrollo de la siguiente nueva norma técnica al Instituto Nacional de Normalización</w:t>
      </w:r>
      <w:r w:rsidR="00335CBF" w:rsidRPr="00A9137E">
        <w:rPr>
          <w:rFonts w:cs="Arial"/>
          <w:b/>
        </w:rPr>
        <w:t xml:space="preserve"> -</w:t>
      </w:r>
      <w:r w:rsidRPr="00A9137E">
        <w:rPr>
          <w:rFonts w:cs="Arial"/>
          <w:b/>
        </w:rPr>
        <w:t xml:space="preserve"> INN:</w:t>
      </w:r>
    </w:p>
    <w:p w14:paraId="4BD746BC" w14:textId="77777777" w:rsidR="00805EED" w:rsidRDefault="00805EED" w:rsidP="00805EED">
      <w:pPr>
        <w:pBdr>
          <w:top w:val="nil"/>
          <w:left w:val="nil"/>
          <w:bottom w:val="nil"/>
          <w:right w:val="nil"/>
          <w:between w:val="nil"/>
        </w:pBdr>
        <w:spacing w:before="5" w:line="276" w:lineRule="auto"/>
        <w:jc w:val="both"/>
        <w:rPr>
          <w:rFonts w:cs="Arial"/>
        </w:rPr>
      </w:pPr>
    </w:p>
    <w:p w14:paraId="729E27F4" w14:textId="413F7AB6" w:rsidR="00335CBF" w:rsidRPr="00805EED" w:rsidRDefault="00805EED" w:rsidP="00805EED">
      <w:pPr>
        <w:pBdr>
          <w:top w:val="nil"/>
          <w:left w:val="nil"/>
          <w:bottom w:val="nil"/>
          <w:right w:val="nil"/>
          <w:between w:val="nil"/>
        </w:pBdr>
        <w:spacing w:before="5" w:line="276" w:lineRule="auto"/>
        <w:jc w:val="both"/>
        <w:rPr>
          <w:rFonts w:cs="Arial"/>
          <w:b/>
        </w:rPr>
      </w:pPr>
      <w:r>
        <w:rPr>
          <w:rFonts w:cs="Arial"/>
        </w:rPr>
        <w:t>2.1</w:t>
      </w:r>
      <w:r>
        <w:rPr>
          <w:rFonts w:cs="Arial"/>
        </w:rPr>
        <w:tab/>
      </w:r>
      <w:r w:rsidR="00335CBF" w:rsidRPr="00805EED">
        <w:rPr>
          <w:rFonts w:cs="Arial"/>
        </w:rPr>
        <w:t>Norma técnica sobre información y comunicación accesibles en espacios de atención al público, consultando en su formulación a personas con discapacidad. La norma incluirá estándares de infraestructura y señalización, así como métodos de validación con personas con discapacidad. (Medida 3.1.2 Plan Nacional de Accesibilidad Universal).</w:t>
      </w:r>
    </w:p>
    <w:p w14:paraId="2315180A" w14:textId="77777777" w:rsidR="00335CBF" w:rsidRDefault="00335CBF" w:rsidP="00335CBF">
      <w:pPr>
        <w:pBdr>
          <w:top w:val="nil"/>
          <w:left w:val="nil"/>
          <w:bottom w:val="nil"/>
          <w:right w:val="nil"/>
          <w:between w:val="nil"/>
        </w:pBdr>
        <w:spacing w:before="5" w:line="276" w:lineRule="auto"/>
        <w:jc w:val="both"/>
        <w:rPr>
          <w:rFonts w:ascii="Arial" w:hAnsi="Arial" w:cs="Arial"/>
        </w:rPr>
      </w:pPr>
    </w:p>
    <w:p w14:paraId="62E1392B" w14:textId="77777777" w:rsidR="00335CBF" w:rsidRDefault="00335CBF">
      <w:pPr>
        <w:pBdr>
          <w:top w:val="nil"/>
          <w:left w:val="nil"/>
          <w:bottom w:val="nil"/>
          <w:right w:val="nil"/>
          <w:between w:val="nil"/>
        </w:pBdr>
        <w:spacing w:before="5" w:line="276" w:lineRule="auto"/>
        <w:jc w:val="both"/>
        <w:rPr>
          <w:rFonts w:ascii="Arial" w:eastAsia="Arial" w:hAnsi="Arial" w:cs="Arial"/>
          <w:b/>
        </w:rPr>
      </w:pPr>
    </w:p>
    <w:p w14:paraId="7851F2BF" w14:textId="1BF8E988" w:rsidR="00A05B72" w:rsidRPr="0061555A" w:rsidRDefault="000A65DF">
      <w:pPr>
        <w:pBdr>
          <w:top w:val="nil"/>
          <w:left w:val="nil"/>
          <w:bottom w:val="nil"/>
          <w:right w:val="nil"/>
          <w:between w:val="nil"/>
        </w:pBdr>
        <w:spacing w:before="5" w:line="276" w:lineRule="auto"/>
        <w:jc w:val="both"/>
        <w:rPr>
          <w:rFonts w:ascii="Arial" w:eastAsia="Arial" w:hAnsi="Arial" w:cs="Arial"/>
          <w:b/>
        </w:rPr>
      </w:pPr>
      <w:r w:rsidRPr="0061555A">
        <w:rPr>
          <w:rFonts w:ascii="Arial" w:eastAsia="Arial" w:hAnsi="Arial" w:cs="Arial"/>
          <w:b/>
        </w:rPr>
        <w:t>COMPONENTE DE CAPACITACIÓN EN ACCESIBILIDAD UNIVERSAL</w:t>
      </w:r>
    </w:p>
    <w:p w14:paraId="7ADA83BE"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rPr>
      </w:pPr>
    </w:p>
    <w:p w14:paraId="2BFD01B1" w14:textId="20A63B84" w:rsidR="00A05B72" w:rsidRPr="00805EED" w:rsidRDefault="000A65DF" w:rsidP="00805EED">
      <w:pPr>
        <w:pBdr>
          <w:top w:val="nil"/>
          <w:left w:val="nil"/>
          <w:bottom w:val="nil"/>
          <w:right w:val="nil"/>
          <w:between w:val="nil"/>
        </w:pBdr>
        <w:spacing w:before="5" w:line="276" w:lineRule="auto"/>
        <w:jc w:val="both"/>
        <w:rPr>
          <w:rFonts w:eastAsia="Arial" w:cs="Arial"/>
        </w:rPr>
      </w:pPr>
      <w:r>
        <w:rPr>
          <w:rFonts w:eastAsia="Arial" w:cs="Arial"/>
        </w:rPr>
        <w:t xml:space="preserve">3. </w:t>
      </w:r>
      <w:r w:rsidR="00805EED">
        <w:rPr>
          <w:rFonts w:eastAsia="Arial" w:cs="Arial"/>
        </w:rPr>
        <w:t>E</w:t>
      </w:r>
      <w:r w:rsidR="004A30A2" w:rsidRPr="00805EED">
        <w:rPr>
          <w:rFonts w:eastAsia="Arial" w:cs="Arial"/>
        </w:rPr>
        <w:t xml:space="preserve">laborar metodología, material de aprendizaje escrito y audiovisual, pruebas de diagnóstico para los siguientes </w:t>
      </w:r>
      <w:r w:rsidR="004A30A2" w:rsidRPr="00805EED">
        <w:rPr>
          <w:rFonts w:eastAsia="Arial" w:cs="Arial"/>
          <w:b/>
        </w:rPr>
        <w:t>cursos en línea</w:t>
      </w:r>
      <w:r w:rsidR="004A30A2" w:rsidRPr="00805EED">
        <w:rPr>
          <w:rFonts w:eastAsia="Arial" w:cs="Arial"/>
        </w:rPr>
        <w:t xml:space="preserve">, que se sumarán a los dictados por SENADIS en su plataforma en línea de Teachable denominada Academia </w:t>
      </w:r>
      <w:r>
        <w:rPr>
          <w:rFonts w:eastAsia="Arial" w:cs="Arial"/>
        </w:rPr>
        <w:t>SENADIS</w:t>
      </w:r>
      <w:r w:rsidR="004A30A2" w:rsidRPr="00805EED">
        <w:rPr>
          <w:rFonts w:eastAsia="Arial" w:cs="Arial"/>
        </w:rPr>
        <w:t xml:space="preserve"> y actualmente disponible en </w:t>
      </w:r>
      <w:hyperlink r:id="rId16" w:history="1">
        <w:r w:rsidR="00435BFE" w:rsidRPr="00805EED">
          <w:rPr>
            <w:rStyle w:val="Hipervnculo"/>
            <w:rFonts w:eastAsia="Arial" w:cs="Arial"/>
          </w:rPr>
          <w:t>https://academia.senadis.cl/</w:t>
        </w:r>
      </w:hyperlink>
      <w:r w:rsidR="00435BFE" w:rsidRPr="00805EED">
        <w:rPr>
          <w:rFonts w:eastAsia="Arial" w:cs="Arial"/>
        </w:rPr>
        <w:t xml:space="preserve"> </w:t>
      </w:r>
    </w:p>
    <w:p w14:paraId="0CDF4602" w14:textId="77777777" w:rsidR="00642286" w:rsidRDefault="00642286">
      <w:pPr>
        <w:pBdr>
          <w:top w:val="nil"/>
          <w:left w:val="nil"/>
          <w:bottom w:val="nil"/>
          <w:right w:val="nil"/>
          <w:between w:val="nil"/>
        </w:pBdr>
        <w:spacing w:before="5" w:line="276" w:lineRule="auto"/>
        <w:jc w:val="both"/>
        <w:rPr>
          <w:rFonts w:ascii="Arial" w:eastAsia="Arial" w:hAnsi="Arial" w:cs="Arial"/>
        </w:rPr>
      </w:pPr>
    </w:p>
    <w:p w14:paraId="5AB70D87" w14:textId="328356F5" w:rsidR="00642286" w:rsidRPr="00805EED" w:rsidRDefault="00805EED" w:rsidP="00805EED">
      <w:pPr>
        <w:pBdr>
          <w:top w:val="nil"/>
          <w:left w:val="nil"/>
          <w:bottom w:val="nil"/>
          <w:right w:val="nil"/>
          <w:between w:val="nil"/>
        </w:pBdr>
        <w:spacing w:before="5" w:line="276" w:lineRule="auto"/>
        <w:jc w:val="both"/>
        <w:rPr>
          <w:rFonts w:eastAsia="Arial" w:cs="Arial"/>
        </w:rPr>
      </w:pPr>
      <w:r>
        <w:rPr>
          <w:rFonts w:eastAsia="Arial" w:cs="Arial"/>
        </w:rPr>
        <w:t>3.1</w:t>
      </w:r>
      <w:r>
        <w:rPr>
          <w:rFonts w:eastAsia="Arial" w:cs="Arial"/>
        </w:rPr>
        <w:tab/>
      </w:r>
      <w:r w:rsidR="00642286" w:rsidRPr="00805EED">
        <w:rPr>
          <w:rFonts w:eastAsia="Arial" w:cs="Arial"/>
          <w:u w:val="single"/>
        </w:rPr>
        <w:t>Gestión Municipal de Accesibilidad Universal</w:t>
      </w:r>
      <w:r w:rsidR="00642286" w:rsidRPr="00805EED">
        <w:rPr>
          <w:rFonts w:eastAsia="Arial" w:cs="Arial"/>
        </w:rPr>
        <w:t xml:space="preserve">: Basado en la experiencia del producto 1.1. Asesorar a </w:t>
      </w:r>
      <w:r w:rsidR="00435BFE" w:rsidRPr="00805EED">
        <w:rPr>
          <w:rFonts w:eastAsia="Arial" w:cs="Arial"/>
        </w:rPr>
        <w:t>cinco (</w:t>
      </w:r>
      <w:r w:rsidR="00642286" w:rsidRPr="00805EED">
        <w:rPr>
          <w:rFonts w:eastAsia="Arial" w:cs="Arial"/>
        </w:rPr>
        <w:t>5</w:t>
      </w:r>
      <w:r w:rsidR="00435BFE" w:rsidRPr="00805EED">
        <w:rPr>
          <w:rFonts w:eastAsia="Arial" w:cs="Arial"/>
        </w:rPr>
        <w:t>)</w:t>
      </w:r>
      <w:r w:rsidR="00642286" w:rsidRPr="00805EED">
        <w:rPr>
          <w:rFonts w:eastAsia="Arial" w:cs="Arial"/>
        </w:rPr>
        <w:t xml:space="preserve"> municipalidades, así como bibliografía y experiencia internacional que aplique. (Medida 13.2.2 Plan Nacional de Accesibilidad Universal, que corresponde a la Planificación territorial: elaborar en cada comuna un Plan Municipal de Accesibilidad Universal que, a partir de un diagnóstico, identifique barreras de accesibilidad de los núcleos urbanos o centros cívicos, considere la peatona</w:t>
      </w:r>
      <w:r w:rsidR="00435BFE" w:rsidRPr="00805EED">
        <w:rPr>
          <w:rFonts w:eastAsia="Arial" w:cs="Arial"/>
        </w:rPr>
        <w:t>bi</w:t>
      </w:r>
      <w:r w:rsidR="00642286" w:rsidRPr="00805EED">
        <w:rPr>
          <w:rFonts w:eastAsia="Arial" w:cs="Arial"/>
        </w:rPr>
        <w:t>lidad de los espacios públicos, la evacuación de emergencias, la infraestructura de transporte relacionada y las edificaciones donde se entregan los principales servicios públicos de la comuna. Este plan debe contemplar medidas y estrategias para abordar los hallazgos del diagnóstico, hasta sus métodos de control, seguimiento y respectiva cuenta pública periódica de las mejoras efectuadas.).</w:t>
      </w:r>
    </w:p>
    <w:sdt>
      <w:sdtPr>
        <w:rPr>
          <w:rFonts w:ascii="Arial" w:hAnsi="Arial" w:cs="Arial"/>
        </w:rPr>
        <w:tag w:val="goog_rdk_1"/>
        <w:id w:val="-1251038146"/>
      </w:sdtPr>
      <w:sdtEndPr/>
      <w:sdtContent>
        <w:p w14:paraId="6D1EFEAA" w14:textId="77777777" w:rsidR="00A05B72" w:rsidRPr="0061555A" w:rsidRDefault="00EC7F7E">
          <w:pPr>
            <w:pBdr>
              <w:top w:val="nil"/>
              <w:left w:val="nil"/>
              <w:bottom w:val="nil"/>
              <w:right w:val="nil"/>
              <w:between w:val="nil"/>
            </w:pBdr>
            <w:spacing w:before="5" w:line="276" w:lineRule="auto"/>
            <w:ind w:left="425"/>
            <w:jc w:val="both"/>
            <w:rPr>
              <w:rFonts w:ascii="Arial" w:hAnsi="Arial" w:cs="Arial"/>
            </w:rPr>
          </w:pPr>
        </w:p>
      </w:sdtContent>
    </w:sdt>
    <w:p w14:paraId="3D8D22AB" w14:textId="0CBDBCE7" w:rsidR="00A05B72" w:rsidRPr="00805EED" w:rsidRDefault="00805EED" w:rsidP="00805EED">
      <w:pPr>
        <w:pBdr>
          <w:top w:val="nil"/>
          <w:left w:val="nil"/>
          <w:bottom w:val="nil"/>
          <w:right w:val="nil"/>
          <w:between w:val="nil"/>
        </w:pBdr>
        <w:spacing w:before="5" w:line="276" w:lineRule="auto"/>
        <w:jc w:val="both"/>
        <w:rPr>
          <w:rFonts w:eastAsia="Arial" w:cs="Arial"/>
        </w:rPr>
      </w:pPr>
      <w:r w:rsidRPr="00805EED">
        <w:rPr>
          <w:rFonts w:eastAsia="Arial" w:cs="Arial"/>
        </w:rPr>
        <w:t>3.2</w:t>
      </w:r>
      <w:r>
        <w:rPr>
          <w:rFonts w:eastAsia="Arial" w:cs="Arial"/>
        </w:rPr>
        <w:tab/>
      </w:r>
      <w:r w:rsidR="004A30A2" w:rsidRPr="00805EED">
        <w:rPr>
          <w:rFonts w:eastAsia="Arial" w:cs="Arial"/>
          <w:u w:val="single"/>
        </w:rPr>
        <w:t>Derechos y atención de Personas con Discapacidad en el Sistema de Salud Público</w:t>
      </w:r>
      <w:r w:rsidR="004A30A2" w:rsidRPr="00805EED">
        <w:rPr>
          <w:rFonts w:eastAsia="Arial" w:cs="Arial"/>
        </w:rPr>
        <w:t xml:space="preserve"> (Medida 6.4.1 Plan Nacional de Accesibilidad Universal, que corresponde a desarrollar un programa de capacitación amplio para todo el personal de los servicios de salud y Atención</w:t>
      </w:r>
      <w:r w:rsidR="00435BFE" w:rsidRPr="00805EED">
        <w:rPr>
          <w:rFonts w:eastAsia="Arial" w:cs="Arial"/>
        </w:rPr>
        <w:t xml:space="preserve"> </w:t>
      </w:r>
      <w:r w:rsidR="004A30A2" w:rsidRPr="00805EED">
        <w:rPr>
          <w:rFonts w:eastAsia="Arial" w:cs="Arial"/>
        </w:rPr>
        <w:t>Primaria de Salud (APS) que aborde concientización sobre derechos de las personas con discapacidad, trato inclusivo y accesibilidad universal.).</w:t>
      </w:r>
    </w:p>
    <w:p w14:paraId="6A77D0E3" w14:textId="77777777" w:rsidR="00A05B72" w:rsidRPr="0061555A" w:rsidRDefault="00A05B72">
      <w:pPr>
        <w:pBdr>
          <w:top w:val="nil"/>
          <w:left w:val="nil"/>
          <w:bottom w:val="nil"/>
          <w:right w:val="nil"/>
          <w:between w:val="nil"/>
        </w:pBdr>
        <w:spacing w:before="5" w:line="276" w:lineRule="auto"/>
        <w:ind w:left="425"/>
        <w:jc w:val="both"/>
        <w:rPr>
          <w:rFonts w:ascii="Arial" w:eastAsia="Arial" w:hAnsi="Arial" w:cs="Arial"/>
        </w:rPr>
      </w:pPr>
    </w:p>
    <w:p w14:paraId="11957B58" w14:textId="54271CF3" w:rsidR="00A05B72" w:rsidRPr="00805EED" w:rsidRDefault="00805EED" w:rsidP="00805EED">
      <w:pPr>
        <w:pBdr>
          <w:top w:val="nil"/>
          <w:left w:val="nil"/>
          <w:bottom w:val="nil"/>
          <w:right w:val="nil"/>
          <w:between w:val="nil"/>
        </w:pBdr>
        <w:spacing w:before="5" w:line="276" w:lineRule="auto"/>
        <w:jc w:val="both"/>
        <w:rPr>
          <w:rFonts w:eastAsia="Arial" w:cs="Arial"/>
        </w:rPr>
      </w:pPr>
      <w:r w:rsidRPr="00805EED">
        <w:rPr>
          <w:rFonts w:eastAsia="Arial" w:cs="Arial"/>
        </w:rPr>
        <w:t>3.3</w:t>
      </w:r>
      <w:r w:rsidRPr="00805EED">
        <w:rPr>
          <w:rFonts w:eastAsia="Arial" w:cs="Arial"/>
        </w:rPr>
        <w:tab/>
      </w:r>
      <w:r w:rsidR="004A30A2" w:rsidRPr="00805EED">
        <w:rPr>
          <w:rFonts w:eastAsia="Arial" w:cs="Arial"/>
          <w:u w:val="single"/>
        </w:rPr>
        <w:t>Gestión cultural accesible e inclusiva</w:t>
      </w:r>
      <w:r w:rsidR="004A30A2" w:rsidRPr="00805EED">
        <w:rPr>
          <w:rFonts w:eastAsia="Arial" w:cs="Arial"/>
        </w:rPr>
        <w:t>. (Medida 9.2.3 Plan Nacional de Accesibilidad Universal, que corresponde a contar con oferta en capacitación y certificación (curso mínimo a aprobar u otro) para gestores culturales u otras personas que cumplen roles en oferta artística, cultural o patrimonial.).</w:t>
      </w:r>
    </w:p>
    <w:p w14:paraId="2EA9A182" w14:textId="77777777" w:rsidR="00A05B72" w:rsidRPr="0061555A" w:rsidRDefault="00A05B72">
      <w:pPr>
        <w:pBdr>
          <w:top w:val="nil"/>
          <w:left w:val="nil"/>
          <w:bottom w:val="nil"/>
          <w:right w:val="nil"/>
          <w:between w:val="nil"/>
        </w:pBdr>
        <w:spacing w:before="5" w:line="276" w:lineRule="auto"/>
        <w:ind w:left="425"/>
        <w:jc w:val="both"/>
        <w:rPr>
          <w:rFonts w:ascii="Arial" w:eastAsia="Arial" w:hAnsi="Arial" w:cs="Arial"/>
        </w:rPr>
      </w:pPr>
    </w:p>
    <w:p w14:paraId="3CA5B718" w14:textId="3C9BB0D8" w:rsidR="00A05B72" w:rsidRPr="00805EED" w:rsidRDefault="00805EED" w:rsidP="00805EED">
      <w:pPr>
        <w:pBdr>
          <w:top w:val="nil"/>
          <w:left w:val="nil"/>
          <w:bottom w:val="nil"/>
          <w:right w:val="nil"/>
          <w:between w:val="nil"/>
        </w:pBdr>
        <w:spacing w:before="5" w:line="276" w:lineRule="auto"/>
        <w:jc w:val="both"/>
        <w:rPr>
          <w:rFonts w:eastAsia="Arial" w:cs="Arial"/>
        </w:rPr>
      </w:pPr>
      <w:r>
        <w:rPr>
          <w:rFonts w:eastAsia="Arial" w:cs="Arial"/>
        </w:rPr>
        <w:t xml:space="preserve">3.4 </w:t>
      </w:r>
      <w:r>
        <w:rPr>
          <w:rFonts w:eastAsia="Arial" w:cs="Arial"/>
        </w:rPr>
        <w:tab/>
      </w:r>
      <w:r w:rsidR="004A30A2" w:rsidRPr="00805EED">
        <w:rPr>
          <w:rFonts w:eastAsia="Arial" w:cs="Arial"/>
        </w:rPr>
        <w:t xml:space="preserve">Dar mantenimiento y soporte técnico a los alumnos y alumnas de Academia </w:t>
      </w:r>
      <w:r w:rsidR="000A65DF">
        <w:rPr>
          <w:rFonts w:eastAsia="Arial" w:cs="Arial"/>
        </w:rPr>
        <w:t>SENADIS</w:t>
      </w:r>
      <w:r w:rsidR="004A30A2" w:rsidRPr="00805EED">
        <w:rPr>
          <w:rFonts w:eastAsia="Arial" w:cs="Arial"/>
        </w:rPr>
        <w:t>. Generar métricas y reportes periódicos de inscripciones.</w:t>
      </w:r>
    </w:p>
    <w:p w14:paraId="3C6DD668"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b/>
        </w:rPr>
      </w:pPr>
    </w:p>
    <w:p w14:paraId="5CC72095" w14:textId="77777777" w:rsidR="00A05B72" w:rsidRPr="000A721A" w:rsidRDefault="004A30A2">
      <w:pPr>
        <w:pStyle w:val="Ttulo3"/>
        <w:spacing w:line="276" w:lineRule="auto"/>
        <w:ind w:left="0"/>
        <w:jc w:val="both"/>
        <w:rPr>
          <w:b/>
          <w:i w:val="0"/>
        </w:rPr>
      </w:pPr>
      <w:bookmarkStart w:id="21" w:name="_heading=h.1ci93xb" w:colFirst="0" w:colLast="0"/>
      <w:bookmarkEnd w:id="21"/>
      <w:r w:rsidRPr="000A721A">
        <w:rPr>
          <w:b/>
          <w:i w:val="0"/>
        </w:rPr>
        <w:t>4.2.2 Detalle de los productos</w:t>
      </w:r>
    </w:p>
    <w:p w14:paraId="5E39D4EF"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rPr>
      </w:pPr>
    </w:p>
    <w:p w14:paraId="6BAAC8BC" w14:textId="051011ED" w:rsidR="00A05B72" w:rsidRPr="0061555A" w:rsidRDefault="0054020B">
      <w:pPr>
        <w:spacing w:before="5" w:line="276" w:lineRule="auto"/>
        <w:jc w:val="both"/>
        <w:rPr>
          <w:rFonts w:ascii="Arial" w:eastAsia="Arial" w:hAnsi="Arial" w:cs="Arial"/>
        </w:rPr>
      </w:pPr>
      <w:r>
        <w:rPr>
          <w:rFonts w:ascii="Arial" w:eastAsia="Arial" w:hAnsi="Arial" w:cs="Arial"/>
        </w:rPr>
        <w:t>En el</w:t>
      </w:r>
      <w:r w:rsidR="00435BFE">
        <w:rPr>
          <w:rFonts w:ascii="Arial" w:eastAsia="Arial" w:hAnsi="Arial" w:cs="Arial"/>
        </w:rPr>
        <w:t xml:space="preserve"> </w:t>
      </w:r>
      <w:r w:rsidR="00435BFE" w:rsidRPr="00435BFE">
        <w:rPr>
          <w:rFonts w:ascii="Arial" w:eastAsia="Arial" w:hAnsi="Arial" w:cs="Arial"/>
          <w:b/>
        </w:rPr>
        <w:t>Anexo Nº</w:t>
      </w:r>
      <w:r w:rsidR="004A30A2" w:rsidRPr="00435BFE">
        <w:rPr>
          <w:rFonts w:ascii="Arial" w:eastAsia="Arial" w:hAnsi="Arial" w:cs="Arial"/>
          <w:b/>
        </w:rPr>
        <w:t>5</w:t>
      </w:r>
      <w:r w:rsidR="00435BFE">
        <w:rPr>
          <w:rFonts w:ascii="Arial" w:eastAsia="Arial" w:hAnsi="Arial" w:cs="Arial"/>
          <w:b/>
        </w:rPr>
        <w:t>:</w:t>
      </w:r>
      <w:r w:rsidR="004A30A2" w:rsidRPr="00435BFE">
        <w:rPr>
          <w:rFonts w:ascii="Arial" w:eastAsia="Arial" w:hAnsi="Arial" w:cs="Arial"/>
          <w:b/>
        </w:rPr>
        <w:t xml:space="preserve"> </w:t>
      </w:r>
      <w:r w:rsidR="00044B90">
        <w:rPr>
          <w:rFonts w:ascii="Arial" w:eastAsia="Arial" w:hAnsi="Arial" w:cs="Arial"/>
          <w:b/>
        </w:rPr>
        <w:t>Orientaciones</w:t>
      </w:r>
      <w:r w:rsidR="004A30A2" w:rsidRPr="00435BFE">
        <w:rPr>
          <w:rFonts w:ascii="Arial" w:eastAsia="Arial" w:hAnsi="Arial" w:cs="Arial"/>
          <w:b/>
        </w:rPr>
        <w:t xml:space="preserve"> Técnicas de la Propuesta</w:t>
      </w:r>
      <w:r w:rsidR="004A30A2" w:rsidRPr="0061555A">
        <w:rPr>
          <w:rFonts w:ascii="Arial" w:eastAsia="Arial" w:hAnsi="Arial" w:cs="Arial"/>
        </w:rPr>
        <w:t>, se</w:t>
      </w:r>
      <w:r>
        <w:rPr>
          <w:rFonts w:ascii="Arial" w:eastAsia="Arial" w:hAnsi="Arial" w:cs="Arial"/>
        </w:rPr>
        <w:t xml:space="preserve"> </w:t>
      </w:r>
      <w:r w:rsidR="004A30A2" w:rsidRPr="0061555A">
        <w:rPr>
          <w:rFonts w:ascii="Arial" w:eastAsia="Arial" w:hAnsi="Arial" w:cs="Arial"/>
        </w:rPr>
        <w:t>entrega el detalle de lo esperado para todos los productos antes indicados.</w:t>
      </w:r>
    </w:p>
    <w:p w14:paraId="11E3D46D"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rPr>
      </w:pPr>
    </w:p>
    <w:p w14:paraId="6C592473" w14:textId="77777777" w:rsidR="00A05B72" w:rsidRPr="0061555A" w:rsidRDefault="004A30A2">
      <w:pPr>
        <w:pStyle w:val="Ttulo2"/>
        <w:spacing w:line="276" w:lineRule="auto"/>
        <w:ind w:left="0"/>
        <w:jc w:val="both"/>
        <w:rPr>
          <w:sz w:val="22"/>
          <w:szCs w:val="22"/>
        </w:rPr>
      </w:pPr>
      <w:bookmarkStart w:id="22" w:name="_heading=h.3whwml4" w:colFirst="0" w:colLast="0"/>
      <w:bookmarkEnd w:id="22"/>
      <w:r w:rsidRPr="0061555A">
        <w:rPr>
          <w:sz w:val="22"/>
          <w:szCs w:val="22"/>
        </w:rPr>
        <w:t>4.3 Ejecución financiera</w:t>
      </w:r>
    </w:p>
    <w:p w14:paraId="32D83B3A" w14:textId="77777777" w:rsidR="00A05B72" w:rsidRPr="0061555A" w:rsidRDefault="00A05B72">
      <w:pPr>
        <w:tabs>
          <w:tab w:val="left" w:pos="706"/>
        </w:tabs>
        <w:spacing w:line="276" w:lineRule="auto"/>
        <w:jc w:val="both"/>
        <w:rPr>
          <w:rFonts w:ascii="Arial" w:eastAsia="Arial" w:hAnsi="Arial" w:cs="Arial"/>
        </w:rPr>
      </w:pPr>
    </w:p>
    <w:p w14:paraId="2C64E5D4" w14:textId="77777777" w:rsidR="00A05B72" w:rsidRPr="0061555A" w:rsidRDefault="004A30A2">
      <w:pPr>
        <w:pStyle w:val="Ttulo3"/>
        <w:spacing w:line="276" w:lineRule="auto"/>
        <w:ind w:left="0"/>
        <w:jc w:val="both"/>
      </w:pPr>
      <w:bookmarkStart w:id="23" w:name="_heading=h.2bn6wsx" w:colFirst="0" w:colLast="0"/>
      <w:bookmarkEnd w:id="23"/>
      <w:r w:rsidRPr="0061555A">
        <w:t>4.3.1 Tipos de gastos</w:t>
      </w:r>
    </w:p>
    <w:p w14:paraId="35D1D3FA" w14:textId="77777777" w:rsidR="00A05B72" w:rsidRPr="0061555A" w:rsidRDefault="00A05B72">
      <w:pPr>
        <w:pBdr>
          <w:top w:val="nil"/>
          <w:left w:val="nil"/>
          <w:bottom w:val="nil"/>
          <w:right w:val="nil"/>
          <w:between w:val="nil"/>
        </w:pBdr>
        <w:spacing w:before="2" w:line="276" w:lineRule="auto"/>
        <w:jc w:val="both"/>
        <w:rPr>
          <w:rFonts w:ascii="Arial" w:eastAsia="Arial" w:hAnsi="Arial" w:cs="Arial"/>
        </w:rPr>
      </w:pPr>
    </w:p>
    <w:p w14:paraId="4DBDEF1E" w14:textId="51FAEABC" w:rsidR="00A05B72" w:rsidRPr="0061555A" w:rsidRDefault="004A30A2" w:rsidP="00777B53">
      <w:pPr>
        <w:pBdr>
          <w:top w:val="nil"/>
          <w:left w:val="nil"/>
          <w:bottom w:val="nil"/>
          <w:right w:val="nil"/>
          <w:between w:val="nil"/>
        </w:pBdr>
        <w:spacing w:before="1" w:line="276" w:lineRule="auto"/>
        <w:ind w:left="302" w:right="51"/>
        <w:jc w:val="both"/>
        <w:rPr>
          <w:rFonts w:ascii="Arial" w:eastAsia="Arial" w:hAnsi="Arial" w:cs="Arial"/>
        </w:rPr>
      </w:pPr>
      <w:r w:rsidRPr="0061555A">
        <w:rPr>
          <w:rFonts w:ascii="Arial" w:eastAsia="Arial" w:hAnsi="Arial" w:cs="Arial"/>
        </w:rPr>
        <w:t xml:space="preserve">Los recursos para la ejecución del presente programa atribuidos a cada ítem serán definidos en el </w:t>
      </w:r>
      <w:r w:rsidR="00435BFE">
        <w:rPr>
          <w:rFonts w:ascii="Arial" w:eastAsia="Arial" w:hAnsi="Arial" w:cs="Arial"/>
        </w:rPr>
        <w:t>C</w:t>
      </w:r>
      <w:r w:rsidRPr="0061555A">
        <w:rPr>
          <w:rFonts w:ascii="Arial" w:eastAsia="Arial" w:hAnsi="Arial" w:cs="Arial"/>
        </w:rPr>
        <w:t xml:space="preserve">onvenio conforme a las características del </w:t>
      </w:r>
      <w:r w:rsidR="00435BFE">
        <w:rPr>
          <w:rFonts w:ascii="Arial" w:eastAsia="Arial" w:hAnsi="Arial" w:cs="Arial"/>
        </w:rPr>
        <w:t>P</w:t>
      </w:r>
      <w:r w:rsidRPr="0061555A">
        <w:rPr>
          <w:rFonts w:ascii="Arial" w:eastAsia="Arial" w:hAnsi="Arial" w:cs="Arial"/>
        </w:rPr>
        <w:t>royecto y se deberán clasificar de acuerdo a las siguientes categorías:</w:t>
      </w:r>
    </w:p>
    <w:p w14:paraId="0A8B2ED0" w14:textId="77777777" w:rsidR="00A05B72" w:rsidRPr="0061555A" w:rsidRDefault="00A05B72">
      <w:pPr>
        <w:pBdr>
          <w:top w:val="nil"/>
          <w:left w:val="nil"/>
          <w:bottom w:val="nil"/>
          <w:right w:val="nil"/>
          <w:between w:val="nil"/>
        </w:pBdr>
        <w:spacing w:before="7" w:line="276" w:lineRule="auto"/>
        <w:jc w:val="both"/>
        <w:rPr>
          <w:rFonts w:ascii="Arial" w:eastAsia="Arial" w:hAnsi="Arial" w:cs="Arial"/>
        </w:rPr>
      </w:pPr>
    </w:p>
    <w:p w14:paraId="188F9E08" w14:textId="77777777" w:rsidR="00A05B72" w:rsidRPr="0061555A" w:rsidRDefault="004A30A2">
      <w:pPr>
        <w:numPr>
          <w:ilvl w:val="0"/>
          <w:numId w:val="5"/>
        </w:numPr>
        <w:spacing w:before="7" w:line="276" w:lineRule="auto"/>
        <w:jc w:val="both"/>
        <w:rPr>
          <w:rFonts w:ascii="Arial" w:hAnsi="Arial" w:cs="Arial"/>
        </w:rPr>
      </w:pPr>
      <w:r w:rsidRPr="0061555A">
        <w:rPr>
          <w:rFonts w:ascii="Arial" w:eastAsia="Arial" w:hAnsi="Arial" w:cs="Arial"/>
          <w:b/>
        </w:rPr>
        <w:t>Operación:</w:t>
      </w:r>
      <w:r w:rsidRPr="0061555A">
        <w:rPr>
          <w:rFonts w:ascii="Arial" w:eastAsia="Arial" w:hAnsi="Arial" w:cs="Arial"/>
        </w:rPr>
        <w:t xml:space="preserve"> Comprende, en general, los gastos necesarios para el cumplimiento de las funciones y actividades para que fueron otorgados los recursos, tales como, alimentación y bebidas, arriendos, vestuario, materiales de uso o de consumo, servicios básicos, mantenimiento, reparaciones, artículos de librería, difusión, pasajes, peajes, combustibles. </w:t>
      </w:r>
    </w:p>
    <w:p w14:paraId="58AE62C9" w14:textId="77777777" w:rsidR="00A05B72" w:rsidRPr="0061555A" w:rsidRDefault="004A30A2">
      <w:pPr>
        <w:numPr>
          <w:ilvl w:val="0"/>
          <w:numId w:val="5"/>
        </w:numPr>
        <w:spacing w:before="7" w:line="276" w:lineRule="auto"/>
        <w:jc w:val="both"/>
        <w:rPr>
          <w:rFonts w:ascii="Arial" w:hAnsi="Arial" w:cs="Arial"/>
        </w:rPr>
      </w:pPr>
      <w:r w:rsidRPr="0061555A">
        <w:rPr>
          <w:rFonts w:ascii="Arial" w:eastAsia="Arial" w:hAnsi="Arial" w:cs="Arial"/>
          <w:b/>
        </w:rPr>
        <w:t xml:space="preserve">Personal: </w:t>
      </w:r>
      <w:r w:rsidRPr="0061555A">
        <w:rPr>
          <w:rFonts w:ascii="Arial" w:eastAsia="Arial" w:hAnsi="Arial" w:cs="Arial"/>
        </w:rPr>
        <w:t xml:space="preserve">Comprende, en general, todos los gastos por concepto de remuneraciones, aportes del empleador y otros gastos necesarios para el pago del personal en actividad. </w:t>
      </w:r>
    </w:p>
    <w:p w14:paraId="3510969B" w14:textId="77777777" w:rsidR="00A05B72" w:rsidRPr="0061555A" w:rsidRDefault="004A30A2">
      <w:pPr>
        <w:numPr>
          <w:ilvl w:val="0"/>
          <w:numId w:val="5"/>
        </w:numPr>
        <w:spacing w:before="7" w:line="276" w:lineRule="auto"/>
        <w:jc w:val="both"/>
        <w:rPr>
          <w:rFonts w:ascii="Arial" w:hAnsi="Arial" w:cs="Arial"/>
        </w:rPr>
      </w:pPr>
      <w:r w:rsidRPr="0061555A">
        <w:rPr>
          <w:rFonts w:ascii="Arial" w:eastAsia="Arial" w:hAnsi="Arial" w:cs="Arial"/>
          <w:b/>
        </w:rPr>
        <w:t xml:space="preserve">Inversión: </w:t>
      </w:r>
      <w:r w:rsidRPr="0061555A">
        <w:rPr>
          <w:rFonts w:ascii="Arial" w:eastAsia="Arial" w:hAnsi="Arial" w:cs="Arial"/>
        </w:rPr>
        <w:t>Corresponde, en general, al gasto por concepto de adqu</w:t>
      </w:r>
      <w:r w:rsidR="00136543" w:rsidRPr="0061555A">
        <w:rPr>
          <w:rFonts w:ascii="Arial" w:eastAsia="Arial" w:hAnsi="Arial" w:cs="Arial"/>
        </w:rPr>
        <w:t>isición de mobiliario</w:t>
      </w:r>
      <w:r w:rsidRPr="0061555A">
        <w:rPr>
          <w:rFonts w:ascii="Arial" w:eastAsia="Arial" w:hAnsi="Arial" w:cs="Arial"/>
        </w:rPr>
        <w:t xml:space="preserve">, máquinas, equipos, hardware, software cuando estén relacionados con el proyecto aprobado.  </w:t>
      </w:r>
    </w:p>
    <w:p w14:paraId="586E8D20" w14:textId="77777777" w:rsidR="00A05B72" w:rsidRPr="0061555A" w:rsidRDefault="00A05B72">
      <w:pPr>
        <w:pBdr>
          <w:top w:val="nil"/>
          <w:left w:val="nil"/>
          <w:bottom w:val="nil"/>
          <w:right w:val="nil"/>
          <w:between w:val="nil"/>
        </w:pBdr>
        <w:tabs>
          <w:tab w:val="left" w:pos="1022"/>
        </w:tabs>
        <w:spacing w:line="276" w:lineRule="auto"/>
        <w:ind w:right="215"/>
        <w:jc w:val="both"/>
        <w:rPr>
          <w:rFonts w:ascii="Arial" w:eastAsia="Arial" w:hAnsi="Arial" w:cs="Arial"/>
        </w:rPr>
      </w:pPr>
    </w:p>
    <w:p w14:paraId="2428F625" w14:textId="3CBC6E85" w:rsidR="00A05B72" w:rsidRPr="0061555A" w:rsidRDefault="004A30A2" w:rsidP="00777B53">
      <w:pPr>
        <w:pBdr>
          <w:top w:val="nil"/>
          <w:left w:val="nil"/>
          <w:bottom w:val="nil"/>
          <w:right w:val="nil"/>
          <w:between w:val="nil"/>
        </w:pBdr>
        <w:tabs>
          <w:tab w:val="left" w:pos="1022"/>
        </w:tabs>
        <w:spacing w:line="276" w:lineRule="auto"/>
        <w:ind w:right="51"/>
        <w:jc w:val="both"/>
        <w:rPr>
          <w:rFonts w:ascii="Arial" w:eastAsia="Arial" w:hAnsi="Arial" w:cs="Arial"/>
        </w:rPr>
      </w:pPr>
      <w:r w:rsidRPr="0061555A">
        <w:rPr>
          <w:rFonts w:ascii="Arial" w:eastAsia="Arial" w:hAnsi="Arial" w:cs="Arial"/>
        </w:rPr>
        <w:t>No se admitirán gastos por concepto de utilidades internas (overhead) para la institución</w:t>
      </w:r>
      <w:r w:rsidR="00435BFE">
        <w:rPr>
          <w:rFonts w:ascii="Arial" w:eastAsia="Arial" w:hAnsi="Arial" w:cs="Arial"/>
        </w:rPr>
        <w:t xml:space="preserve"> que resulte adjudicada y que será la</w:t>
      </w:r>
      <w:r w:rsidRPr="0061555A">
        <w:rPr>
          <w:rFonts w:ascii="Arial" w:eastAsia="Arial" w:hAnsi="Arial" w:cs="Arial"/>
        </w:rPr>
        <w:t xml:space="preserve"> ejecutora</w:t>
      </w:r>
      <w:r w:rsidR="00435BFE">
        <w:rPr>
          <w:rFonts w:ascii="Arial" w:eastAsia="Arial" w:hAnsi="Arial" w:cs="Arial"/>
        </w:rPr>
        <w:t xml:space="preserve"> del Proyecto</w:t>
      </w:r>
      <w:r w:rsidRPr="0061555A">
        <w:rPr>
          <w:rFonts w:ascii="Arial" w:eastAsia="Arial" w:hAnsi="Arial" w:cs="Arial"/>
        </w:rPr>
        <w:t>.</w:t>
      </w:r>
    </w:p>
    <w:p w14:paraId="5277A409" w14:textId="77777777" w:rsidR="00A05B72" w:rsidRPr="0061555A" w:rsidRDefault="00A05B72">
      <w:pPr>
        <w:tabs>
          <w:tab w:val="left" w:pos="1158"/>
          <w:tab w:val="left" w:pos="1159"/>
        </w:tabs>
        <w:spacing w:line="276" w:lineRule="auto"/>
        <w:ind w:right="215"/>
        <w:jc w:val="both"/>
        <w:rPr>
          <w:rFonts w:ascii="Arial" w:eastAsia="Arial" w:hAnsi="Arial" w:cs="Arial"/>
        </w:rPr>
      </w:pPr>
    </w:p>
    <w:p w14:paraId="52DCC8C2" w14:textId="77777777" w:rsidR="00A05B72" w:rsidRPr="0061555A" w:rsidRDefault="004A30A2">
      <w:pPr>
        <w:pStyle w:val="Ttulo1"/>
        <w:spacing w:line="276" w:lineRule="auto"/>
        <w:ind w:firstLine="340"/>
        <w:jc w:val="both"/>
        <w:rPr>
          <w:sz w:val="22"/>
          <w:szCs w:val="22"/>
        </w:rPr>
      </w:pPr>
      <w:bookmarkStart w:id="24" w:name="_heading=h.1mrcu09" w:colFirst="0" w:colLast="0"/>
      <w:bookmarkEnd w:id="24"/>
      <w:r w:rsidRPr="0061555A">
        <w:rPr>
          <w:sz w:val="22"/>
          <w:szCs w:val="22"/>
        </w:rPr>
        <w:t>5. DE LA PRESENTACIÓN DE PROPUESTAS</w:t>
      </w:r>
    </w:p>
    <w:p w14:paraId="7B0E8BFF" w14:textId="77777777" w:rsidR="00A05B72" w:rsidRPr="0061555A" w:rsidRDefault="004A30A2">
      <w:pPr>
        <w:spacing w:before="188" w:line="276" w:lineRule="auto"/>
        <w:ind w:right="18"/>
        <w:jc w:val="both"/>
        <w:rPr>
          <w:rFonts w:ascii="Arial" w:eastAsia="Arial" w:hAnsi="Arial" w:cs="Arial"/>
        </w:rPr>
      </w:pPr>
      <w:r w:rsidRPr="0061555A">
        <w:rPr>
          <w:rFonts w:ascii="Arial" w:eastAsia="Arial" w:hAnsi="Arial" w:cs="Arial"/>
        </w:rPr>
        <w:t xml:space="preserve">Las entidades participantes deberán realizar sus postulaciones a través del siguiente enlace: </w:t>
      </w:r>
      <w:hyperlink r:id="rId17">
        <w:r w:rsidRPr="0061555A">
          <w:rPr>
            <w:rFonts w:ascii="Arial" w:eastAsia="Arial" w:hAnsi="Arial" w:cs="Arial"/>
            <w:color w:val="1155CC"/>
            <w:u w:val="single"/>
          </w:rPr>
          <w:t>www.senadis.gob.cl</w:t>
        </w:r>
      </w:hyperlink>
      <w:r w:rsidRPr="0061555A">
        <w:rPr>
          <w:rFonts w:ascii="Arial" w:eastAsia="Arial" w:hAnsi="Arial" w:cs="Arial"/>
        </w:rPr>
        <w:t>, adjuntando la documentación que en ellos se solicite.</w:t>
      </w:r>
    </w:p>
    <w:p w14:paraId="781DA773" w14:textId="2486FF3E" w:rsidR="00A05B72" w:rsidRPr="0061555A" w:rsidRDefault="004A30A2">
      <w:pPr>
        <w:spacing w:before="188" w:line="276" w:lineRule="auto"/>
        <w:ind w:right="207"/>
        <w:jc w:val="both"/>
        <w:rPr>
          <w:rFonts w:ascii="Arial" w:eastAsia="Arial" w:hAnsi="Arial" w:cs="Arial"/>
        </w:rPr>
      </w:pPr>
      <w:r w:rsidRPr="0061555A">
        <w:rPr>
          <w:rFonts w:ascii="Arial" w:eastAsia="Arial" w:hAnsi="Arial" w:cs="Arial"/>
        </w:rPr>
        <w:t xml:space="preserve">La entidad postulante deberá completar los siguientes </w:t>
      </w:r>
      <w:r w:rsidR="00A404D8">
        <w:rPr>
          <w:rFonts w:ascii="Arial" w:eastAsia="Arial" w:hAnsi="Arial" w:cs="Arial"/>
        </w:rPr>
        <w:t>A</w:t>
      </w:r>
      <w:r w:rsidRPr="0061555A">
        <w:rPr>
          <w:rFonts w:ascii="Arial" w:eastAsia="Arial" w:hAnsi="Arial" w:cs="Arial"/>
        </w:rPr>
        <w:t xml:space="preserve">nexos contenidos en la plataforma: </w:t>
      </w:r>
    </w:p>
    <w:p w14:paraId="24ADE3AF" w14:textId="77777777" w:rsidR="00A05B72" w:rsidRPr="0061555A" w:rsidRDefault="00A05B72">
      <w:pPr>
        <w:pBdr>
          <w:top w:val="nil"/>
          <w:left w:val="nil"/>
          <w:bottom w:val="nil"/>
          <w:right w:val="nil"/>
          <w:between w:val="nil"/>
        </w:pBdr>
        <w:spacing w:before="10" w:line="276" w:lineRule="auto"/>
        <w:jc w:val="both"/>
        <w:rPr>
          <w:rFonts w:ascii="Arial" w:eastAsia="Arial" w:hAnsi="Arial" w:cs="Arial"/>
          <w:b/>
          <w:color w:val="000000"/>
        </w:rPr>
      </w:pPr>
    </w:p>
    <w:p w14:paraId="3E04829F" w14:textId="77777777" w:rsidR="00A05B72" w:rsidRPr="0061555A"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color w:val="000000"/>
        </w:rPr>
      </w:pPr>
      <w:r w:rsidRPr="0061555A">
        <w:rPr>
          <w:rFonts w:ascii="Arial" w:eastAsia="Arial" w:hAnsi="Arial" w:cs="Arial"/>
          <w:color w:val="000000"/>
        </w:rPr>
        <w:t>Anexo Nº1 “Formulario de Postulación”.</w:t>
      </w:r>
    </w:p>
    <w:p w14:paraId="4E13E3A1" w14:textId="77777777" w:rsidR="00A05B72" w:rsidRPr="0061555A"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color w:val="000000"/>
        </w:rPr>
      </w:pPr>
      <w:r w:rsidRPr="0061555A">
        <w:rPr>
          <w:rFonts w:ascii="Arial" w:eastAsia="Arial" w:hAnsi="Arial" w:cs="Arial"/>
          <w:color w:val="000000"/>
        </w:rPr>
        <w:t>Anexo Nº2 “Contenido del Proyecto”.</w:t>
      </w:r>
    </w:p>
    <w:p w14:paraId="6C107778" w14:textId="77777777" w:rsidR="00A05B72" w:rsidRPr="0061555A"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color w:val="000000"/>
        </w:rPr>
      </w:pPr>
      <w:r w:rsidRPr="0061555A">
        <w:rPr>
          <w:rFonts w:ascii="Arial" w:eastAsia="Arial" w:hAnsi="Arial" w:cs="Arial"/>
          <w:color w:val="000000"/>
        </w:rPr>
        <w:t>Anexo Nº3 “Presupuesto”.</w:t>
      </w:r>
    </w:p>
    <w:p w14:paraId="73F20911" w14:textId="7F027AA8" w:rsidR="00A404D8" w:rsidRPr="00A404D8"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color w:val="000000"/>
        </w:rPr>
      </w:pPr>
      <w:r w:rsidRPr="0061555A">
        <w:rPr>
          <w:rFonts w:ascii="Arial" w:eastAsia="Arial" w:hAnsi="Arial" w:cs="Arial"/>
          <w:color w:val="000000"/>
        </w:rPr>
        <w:t xml:space="preserve">Anexo Nº4 “Declaración Jurada” (firmada por representante legal). </w:t>
      </w:r>
    </w:p>
    <w:p w14:paraId="56A276DC" w14:textId="77777777" w:rsidR="00A05B72" w:rsidRPr="0061555A" w:rsidRDefault="00A05B72">
      <w:pPr>
        <w:pBdr>
          <w:top w:val="nil"/>
          <w:left w:val="nil"/>
          <w:bottom w:val="nil"/>
          <w:right w:val="nil"/>
          <w:between w:val="nil"/>
        </w:pBdr>
        <w:tabs>
          <w:tab w:val="left" w:pos="1021"/>
          <w:tab w:val="left" w:pos="1022"/>
        </w:tabs>
        <w:spacing w:line="276" w:lineRule="auto"/>
        <w:ind w:left="1022"/>
        <w:jc w:val="both"/>
        <w:rPr>
          <w:rFonts w:ascii="Arial" w:eastAsia="Arial" w:hAnsi="Arial" w:cs="Arial"/>
        </w:rPr>
      </w:pPr>
    </w:p>
    <w:p w14:paraId="31B6C2DE" w14:textId="77777777" w:rsidR="00A05B72" w:rsidRPr="0061555A" w:rsidRDefault="004A30A2">
      <w:pPr>
        <w:pBdr>
          <w:top w:val="nil"/>
          <w:left w:val="nil"/>
          <w:bottom w:val="nil"/>
          <w:right w:val="nil"/>
          <w:between w:val="nil"/>
        </w:pBdr>
        <w:tabs>
          <w:tab w:val="left" w:pos="1021"/>
          <w:tab w:val="left" w:pos="-4"/>
        </w:tabs>
        <w:spacing w:line="276" w:lineRule="auto"/>
        <w:ind w:left="141"/>
        <w:jc w:val="both"/>
        <w:rPr>
          <w:rFonts w:ascii="Arial" w:eastAsia="Arial" w:hAnsi="Arial" w:cs="Arial"/>
        </w:rPr>
      </w:pPr>
      <w:r w:rsidRPr="0061555A">
        <w:rPr>
          <w:rFonts w:ascii="Arial" w:eastAsia="Arial" w:hAnsi="Arial" w:cs="Arial"/>
        </w:rPr>
        <w:t>Asimismo, al momento de postular, se deberán acompañar los siguientes documentos:</w:t>
      </w:r>
    </w:p>
    <w:p w14:paraId="4B5E9C89" w14:textId="77777777" w:rsidR="00A05B72" w:rsidRPr="0061555A" w:rsidRDefault="00A05B72">
      <w:pPr>
        <w:pBdr>
          <w:top w:val="nil"/>
          <w:left w:val="nil"/>
          <w:bottom w:val="nil"/>
          <w:right w:val="nil"/>
          <w:between w:val="nil"/>
        </w:pBdr>
        <w:tabs>
          <w:tab w:val="left" w:pos="1021"/>
          <w:tab w:val="left" w:pos="-4"/>
        </w:tabs>
        <w:spacing w:line="276" w:lineRule="auto"/>
        <w:ind w:left="141"/>
        <w:jc w:val="both"/>
        <w:rPr>
          <w:rFonts w:ascii="Arial" w:eastAsia="Arial" w:hAnsi="Arial" w:cs="Arial"/>
        </w:rPr>
      </w:pPr>
    </w:p>
    <w:p w14:paraId="6BA9BC4C" w14:textId="03C788FC" w:rsidR="00A404D8"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rPr>
      </w:pPr>
      <w:r w:rsidRPr="0061555A">
        <w:rPr>
          <w:rFonts w:ascii="Arial" w:eastAsia="Arial" w:hAnsi="Arial" w:cs="Arial"/>
        </w:rPr>
        <w:t>Copia simple de Certificado emitido por el organismo competente, donde conste la personería del/de la Representante Legal y/o instrumento público donde consten las facultades</w:t>
      </w:r>
      <w:r w:rsidR="008C7BEE">
        <w:rPr>
          <w:rFonts w:ascii="Arial" w:eastAsia="Arial" w:hAnsi="Arial" w:cs="Arial"/>
        </w:rPr>
        <w:t xml:space="preserve"> o poderes</w:t>
      </w:r>
      <w:r w:rsidRPr="0061555A">
        <w:rPr>
          <w:rFonts w:ascii="Arial" w:eastAsia="Arial" w:hAnsi="Arial" w:cs="Arial"/>
        </w:rPr>
        <w:t xml:space="preserve"> para suscribir convenios. En caso de ser Universidad Pública, se deberá acompañar el Decreto de nombramiento del/de la Rector/a. </w:t>
      </w:r>
    </w:p>
    <w:p w14:paraId="74586C2F" w14:textId="77777777" w:rsidR="008C7BEE" w:rsidRDefault="008C7BEE" w:rsidP="00A404D8">
      <w:pPr>
        <w:pBdr>
          <w:top w:val="nil"/>
          <w:left w:val="nil"/>
          <w:bottom w:val="nil"/>
          <w:right w:val="nil"/>
          <w:between w:val="nil"/>
        </w:pBdr>
        <w:tabs>
          <w:tab w:val="left" w:pos="1021"/>
          <w:tab w:val="left" w:pos="1022"/>
        </w:tabs>
        <w:spacing w:line="276" w:lineRule="auto"/>
        <w:ind w:left="1022"/>
        <w:jc w:val="both"/>
        <w:rPr>
          <w:rFonts w:ascii="Arial" w:eastAsia="Arial" w:hAnsi="Arial" w:cs="Arial"/>
        </w:rPr>
      </w:pPr>
    </w:p>
    <w:p w14:paraId="07A7FE1A" w14:textId="76B9C649" w:rsidR="00A05B72" w:rsidRDefault="004A30A2" w:rsidP="008C7BEE">
      <w:pPr>
        <w:pStyle w:val="Prrafodelista"/>
        <w:pBdr>
          <w:top w:val="nil"/>
          <w:left w:val="nil"/>
          <w:bottom w:val="nil"/>
          <w:right w:val="nil"/>
          <w:between w:val="nil"/>
        </w:pBdr>
        <w:tabs>
          <w:tab w:val="left" w:pos="1021"/>
          <w:tab w:val="left" w:pos="1022"/>
        </w:tabs>
        <w:spacing w:line="276" w:lineRule="auto"/>
        <w:ind w:left="1742"/>
        <w:jc w:val="both"/>
        <w:rPr>
          <w:rFonts w:eastAsia="Arial" w:cs="Arial"/>
        </w:rPr>
      </w:pPr>
      <w:r w:rsidRPr="0061555A">
        <w:rPr>
          <w:rFonts w:eastAsia="Arial" w:cs="Arial"/>
        </w:rPr>
        <w:t>Dicho</w:t>
      </w:r>
      <w:r w:rsidR="00FD31A4">
        <w:rPr>
          <w:rFonts w:eastAsia="Arial" w:cs="Arial"/>
        </w:rPr>
        <w:t>/</w:t>
      </w:r>
      <w:r w:rsidRPr="0061555A">
        <w:rPr>
          <w:rFonts w:eastAsia="Arial" w:cs="Arial"/>
        </w:rPr>
        <w:t>s documento</w:t>
      </w:r>
      <w:r w:rsidR="00FD31A4">
        <w:rPr>
          <w:rFonts w:eastAsia="Arial" w:cs="Arial"/>
        </w:rPr>
        <w:t>/</w:t>
      </w:r>
      <w:r w:rsidRPr="0061555A">
        <w:rPr>
          <w:rFonts w:eastAsia="Arial" w:cs="Arial"/>
        </w:rPr>
        <w:t>s debe</w:t>
      </w:r>
      <w:r w:rsidR="00FD31A4">
        <w:rPr>
          <w:rFonts w:eastAsia="Arial" w:cs="Arial"/>
        </w:rPr>
        <w:t>/</w:t>
      </w:r>
      <w:r w:rsidRPr="0061555A">
        <w:rPr>
          <w:rFonts w:eastAsia="Arial" w:cs="Arial"/>
        </w:rPr>
        <w:t xml:space="preserve">n </w:t>
      </w:r>
      <w:r w:rsidR="008C7BEE">
        <w:rPr>
          <w:rFonts w:eastAsia="Arial" w:cs="Arial"/>
        </w:rPr>
        <w:t>encontrarse</w:t>
      </w:r>
      <w:r w:rsidR="008C7BEE" w:rsidRPr="0061555A">
        <w:rPr>
          <w:rFonts w:eastAsia="Arial" w:cs="Arial"/>
        </w:rPr>
        <w:t xml:space="preserve"> </w:t>
      </w:r>
      <w:r w:rsidRPr="0061555A">
        <w:rPr>
          <w:rFonts w:eastAsia="Arial" w:cs="Arial"/>
        </w:rPr>
        <w:t>vigente</w:t>
      </w:r>
      <w:r w:rsidR="00FD31A4">
        <w:rPr>
          <w:rFonts w:eastAsia="Arial" w:cs="Arial"/>
        </w:rPr>
        <w:t>/</w:t>
      </w:r>
      <w:r w:rsidRPr="0061555A">
        <w:rPr>
          <w:rFonts w:eastAsia="Arial" w:cs="Arial"/>
        </w:rPr>
        <w:t>s</w:t>
      </w:r>
      <w:r w:rsidRPr="008C7BEE">
        <w:rPr>
          <w:rFonts w:eastAsia="Arial" w:cs="Arial"/>
        </w:rPr>
        <w:t xml:space="preserve">, esto es, su fecha de emisión no debe superar los sesenta (60) días anteriores a la fecha de cierre de la </w:t>
      </w:r>
      <w:r w:rsidR="00FD31A4" w:rsidRPr="008C7BEE">
        <w:rPr>
          <w:rFonts w:eastAsia="Arial" w:cs="Arial"/>
        </w:rPr>
        <w:t>postulaci</w:t>
      </w:r>
      <w:r w:rsidR="00FD31A4">
        <w:rPr>
          <w:rFonts w:eastAsia="Arial" w:cs="Arial"/>
        </w:rPr>
        <w:t>ó</w:t>
      </w:r>
      <w:r w:rsidR="00FD31A4" w:rsidRPr="008C7BEE">
        <w:rPr>
          <w:rFonts w:eastAsia="Arial" w:cs="Arial"/>
        </w:rPr>
        <w:t>n</w:t>
      </w:r>
      <w:r w:rsidRPr="008C7BEE">
        <w:rPr>
          <w:rFonts w:eastAsia="Arial" w:cs="Arial"/>
        </w:rPr>
        <w:t>.</w:t>
      </w:r>
    </w:p>
    <w:p w14:paraId="33505626" w14:textId="77777777" w:rsidR="00FD31A4" w:rsidRPr="008C7BEE" w:rsidRDefault="00FD31A4" w:rsidP="008C7BEE">
      <w:pPr>
        <w:pStyle w:val="Prrafodelista"/>
        <w:pBdr>
          <w:top w:val="nil"/>
          <w:left w:val="nil"/>
          <w:bottom w:val="nil"/>
          <w:right w:val="nil"/>
          <w:between w:val="nil"/>
        </w:pBdr>
        <w:tabs>
          <w:tab w:val="left" w:pos="1021"/>
          <w:tab w:val="left" w:pos="1022"/>
        </w:tabs>
        <w:spacing w:line="276" w:lineRule="auto"/>
        <w:ind w:left="1742"/>
        <w:jc w:val="both"/>
        <w:rPr>
          <w:rFonts w:eastAsia="Arial" w:cs="Arial"/>
        </w:rPr>
      </w:pPr>
    </w:p>
    <w:p w14:paraId="52CBE61D" w14:textId="108CD380" w:rsidR="00DA7C66" w:rsidRDefault="00FD31A4" w:rsidP="002A6B61">
      <w:pPr>
        <w:pStyle w:val="Prrafodelista"/>
        <w:numPr>
          <w:ilvl w:val="0"/>
          <w:numId w:val="1"/>
        </w:numPr>
        <w:jc w:val="both"/>
        <w:rPr>
          <w:rFonts w:eastAsia="Arial" w:cs="Arial"/>
        </w:rPr>
      </w:pPr>
      <w:r>
        <w:rPr>
          <w:rFonts w:eastAsia="Arial" w:cs="Arial"/>
        </w:rPr>
        <w:t>L</w:t>
      </w:r>
      <w:r w:rsidR="00DA7C66" w:rsidRPr="0061555A">
        <w:rPr>
          <w:rFonts w:eastAsia="Arial" w:cs="Arial"/>
        </w:rPr>
        <w:t xml:space="preserve">as Instituciones Privadas </w:t>
      </w:r>
      <w:r w:rsidR="00A404D8">
        <w:rPr>
          <w:rFonts w:eastAsia="Arial" w:cs="Arial"/>
        </w:rPr>
        <w:t>deberán</w:t>
      </w:r>
      <w:r w:rsidR="00DA7C66" w:rsidRPr="0061555A">
        <w:rPr>
          <w:rFonts w:eastAsia="Arial" w:cs="Arial"/>
        </w:rPr>
        <w:t xml:space="preserve"> adjuntar</w:t>
      </w:r>
      <w:r>
        <w:rPr>
          <w:rFonts w:eastAsia="Arial" w:cs="Arial"/>
        </w:rPr>
        <w:t>, además,</w:t>
      </w:r>
      <w:r w:rsidR="00DA7C66" w:rsidRPr="0061555A">
        <w:rPr>
          <w:rFonts w:eastAsia="Arial" w:cs="Arial"/>
        </w:rPr>
        <w:t xml:space="preserve"> </w:t>
      </w:r>
      <w:r w:rsidR="00307A42">
        <w:rPr>
          <w:rFonts w:eastAsia="Arial" w:cs="Arial"/>
        </w:rPr>
        <w:t>sus</w:t>
      </w:r>
      <w:r w:rsidR="00DA7C66" w:rsidRPr="0061555A">
        <w:rPr>
          <w:rFonts w:eastAsia="Arial" w:cs="Arial"/>
        </w:rPr>
        <w:t xml:space="preserve"> </w:t>
      </w:r>
      <w:r w:rsidR="00307A42">
        <w:rPr>
          <w:rFonts w:eastAsia="Arial" w:cs="Arial"/>
        </w:rPr>
        <w:t>E</w:t>
      </w:r>
      <w:r w:rsidR="00DA7C66" w:rsidRPr="0061555A">
        <w:rPr>
          <w:rFonts w:eastAsia="Arial" w:cs="Arial"/>
        </w:rPr>
        <w:t xml:space="preserve">statutos, </w:t>
      </w:r>
      <w:r w:rsidR="00307A42">
        <w:rPr>
          <w:rFonts w:eastAsia="Arial" w:cs="Arial"/>
        </w:rPr>
        <w:t>A</w:t>
      </w:r>
      <w:r w:rsidR="00DA7C66" w:rsidRPr="0061555A">
        <w:rPr>
          <w:rFonts w:eastAsia="Arial" w:cs="Arial"/>
        </w:rPr>
        <w:t xml:space="preserve">cta de </w:t>
      </w:r>
      <w:r w:rsidR="00307A42">
        <w:rPr>
          <w:rFonts w:eastAsia="Arial" w:cs="Arial"/>
        </w:rPr>
        <w:t>C</w:t>
      </w:r>
      <w:r w:rsidR="00DA7C66" w:rsidRPr="0061555A">
        <w:rPr>
          <w:rFonts w:eastAsia="Arial" w:cs="Arial"/>
        </w:rPr>
        <w:t>onstitución u otro</w:t>
      </w:r>
      <w:r w:rsidR="00307A42">
        <w:rPr>
          <w:rFonts w:eastAsia="Arial" w:cs="Arial"/>
        </w:rPr>
        <w:t>,</w:t>
      </w:r>
      <w:r w:rsidR="00DA7C66" w:rsidRPr="0061555A">
        <w:rPr>
          <w:rFonts w:eastAsia="Arial" w:cs="Arial"/>
        </w:rPr>
        <w:t xml:space="preserve"> según corresponda</w:t>
      </w:r>
      <w:r w:rsidR="00307A42">
        <w:rPr>
          <w:rFonts w:eastAsia="Arial" w:cs="Arial"/>
        </w:rPr>
        <w:t>,</w:t>
      </w:r>
      <w:r w:rsidR="00DA7C66" w:rsidRPr="0061555A">
        <w:rPr>
          <w:rFonts w:eastAsia="Arial" w:cs="Arial"/>
        </w:rPr>
        <w:t xml:space="preserve"> donde conste el objeto social </w:t>
      </w:r>
      <w:r>
        <w:rPr>
          <w:rFonts w:eastAsia="Arial" w:cs="Arial"/>
        </w:rPr>
        <w:t xml:space="preserve">de la institución, </w:t>
      </w:r>
      <w:r w:rsidR="00DA7C66" w:rsidRPr="0061555A">
        <w:rPr>
          <w:rFonts w:eastAsia="Arial" w:cs="Arial"/>
        </w:rPr>
        <w:t>actualizado.</w:t>
      </w:r>
    </w:p>
    <w:p w14:paraId="033CF7D9" w14:textId="77777777" w:rsidR="008C7BEE" w:rsidRDefault="008C7BEE" w:rsidP="00307A42">
      <w:pPr>
        <w:pBdr>
          <w:top w:val="nil"/>
          <w:left w:val="nil"/>
          <w:bottom w:val="nil"/>
          <w:right w:val="nil"/>
          <w:between w:val="nil"/>
        </w:pBdr>
        <w:tabs>
          <w:tab w:val="left" w:pos="1021"/>
          <w:tab w:val="left" w:pos="1022"/>
        </w:tabs>
        <w:spacing w:line="276" w:lineRule="auto"/>
        <w:ind w:left="1022"/>
        <w:jc w:val="both"/>
        <w:rPr>
          <w:rFonts w:ascii="Arial" w:eastAsia="Arial" w:hAnsi="Arial" w:cs="Arial"/>
        </w:rPr>
      </w:pPr>
    </w:p>
    <w:p w14:paraId="58797011" w14:textId="4D6474C7" w:rsidR="00307A42" w:rsidRDefault="00307A42" w:rsidP="00FD31A4">
      <w:pPr>
        <w:pBdr>
          <w:top w:val="nil"/>
          <w:left w:val="nil"/>
          <w:bottom w:val="nil"/>
          <w:right w:val="nil"/>
          <w:between w:val="nil"/>
        </w:pBdr>
        <w:tabs>
          <w:tab w:val="left" w:pos="1021"/>
          <w:tab w:val="left" w:pos="1022"/>
        </w:tabs>
        <w:spacing w:line="276" w:lineRule="auto"/>
        <w:ind w:left="1022"/>
        <w:jc w:val="both"/>
        <w:rPr>
          <w:rFonts w:ascii="Arial" w:eastAsia="Arial" w:hAnsi="Arial" w:cs="Arial"/>
        </w:rPr>
      </w:pPr>
    </w:p>
    <w:p w14:paraId="224504B1" w14:textId="2CA8F0D2" w:rsidR="008C7BEE" w:rsidRDefault="004A30A2" w:rsidP="00505BDB">
      <w:pPr>
        <w:numPr>
          <w:ilvl w:val="0"/>
          <w:numId w:val="1"/>
        </w:numPr>
        <w:pBdr>
          <w:top w:val="nil"/>
          <w:left w:val="nil"/>
          <w:bottom w:val="nil"/>
          <w:right w:val="nil"/>
          <w:between w:val="nil"/>
        </w:pBdr>
        <w:tabs>
          <w:tab w:val="left" w:pos="1021"/>
          <w:tab w:val="left" w:pos="1022"/>
        </w:tabs>
        <w:spacing w:line="276" w:lineRule="auto"/>
        <w:jc w:val="both"/>
        <w:rPr>
          <w:rFonts w:ascii="Arial" w:eastAsia="Arial" w:hAnsi="Arial" w:cs="Arial"/>
        </w:rPr>
      </w:pPr>
      <w:r w:rsidRPr="0061555A">
        <w:rPr>
          <w:rFonts w:ascii="Arial" w:eastAsia="Arial" w:hAnsi="Arial" w:cs="Arial"/>
        </w:rPr>
        <w:t xml:space="preserve">Certificado </w:t>
      </w:r>
      <w:r w:rsidR="00307A42">
        <w:rPr>
          <w:rFonts w:ascii="Arial" w:eastAsia="Arial" w:hAnsi="Arial" w:cs="Arial"/>
        </w:rPr>
        <w:t xml:space="preserve">emitido por el organismo competente, </w:t>
      </w:r>
      <w:r w:rsidRPr="0061555A">
        <w:rPr>
          <w:rFonts w:ascii="Arial" w:eastAsia="Arial" w:hAnsi="Arial" w:cs="Arial"/>
        </w:rPr>
        <w:t xml:space="preserve">que acredite la vigencia de la entidad postulante, </w:t>
      </w:r>
      <w:r w:rsidR="00505BDB" w:rsidRPr="0061555A">
        <w:rPr>
          <w:rFonts w:ascii="Arial" w:eastAsia="Arial" w:hAnsi="Arial" w:cs="Arial"/>
        </w:rPr>
        <w:t xml:space="preserve">donde conste </w:t>
      </w:r>
      <w:r w:rsidR="00307A42">
        <w:rPr>
          <w:rFonts w:ascii="Arial" w:eastAsia="Arial" w:hAnsi="Arial" w:cs="Arial"/>
        </w:rPr>
        <w:t xml:space="preserve">que </w:t>
      </w:r>
      <w:r w:rsidR="00505BDB" w:rsidRPr="0061555A">
        <w:rPr>
          <w:rFonts w:ascii="Arial" w:eastAsia="Arial" w:hAnsi="Arial" w:cs="Arial"/>
        </w:rPr>
        <w:t>la antigüedad de la misma</w:t>
      </w:r>
      <w:r w:rsidR="00FD31A4">
        <w:rPr>
          <w:rFonts w:ascii="Arial" w:eastAsia="Arial" w:hAnsi="Arial" w:cs="Arial"/>
        </w:rPr>
        <w:t>, la que</w:t>
      </w:r>
      <w:r w:rsidR="00307A42">
        <w:rPr>
          <w:rFonts w:ascii="Arial" w:eastAsia="Arial" w:hAnsi="Arial" w:cs="Arial"/>
        </w:rPr>
        <w:t xml:space="preserve"> no debe ser inferior a dos (2) años</w:t>
      </w:r>
      <w:r w:rsidR="008C7BEE">
        <w:rPr>
          <w:rFonts w:ascii="Arial" w:eastAsia="Arial" w:hAnsi="Arial" w:cs="Arial"/>
        </w:rPr>
        <w:t xml:space="preserve"> contados desde su fecha de constitución. </w:t>
      </w:r>
    </w:p>
    <w:p w14:paraId="7347C8FD" w14:textId="6402E309" w:rsidR="00A05B72" w:rsidRPr="0061555A" w:rsidRDefault="008C7BEE" w:rsidP="00532DF4">
      <w:pPr>
        <w:pBdr>
          <w:top w:val="nil"/>
          <w:left w:val="nil"/>
          <w:bottom w:val="nil"/>
          <w:right w:val="nil"/>
          <w:between w:val="nil"/>
        </w:pBdr>
        <w:tabs>
          <w:tab w:val="left" w:pos="1021"/>
          <w:tab w:val="left" w:pos="1022"/>
        </w:tabs>
        <w:spacing w:line="276" w:lineRule="auto"/>
        <w:ind w:left="1022"/>
        <w:jc w:val="both"/>
        <w:rPr>
          <w:rFonts w:ascii="Arial" w:eastAsia="Arial" w:hAnsi="Arial" w:cs="Arial"/>
        </w:rPr>
      </w:pPr>
      <w:r>
        <w:rPr>
          <w:rFonts w:ascii="Arial" w:eastAsia="Arial" w:hAnsi="Arial" w:cs="Arial"/>
        </w:rPr>
        <w:t>La</w:t>
      </w:r>
      <w:r w:rsidR="004A30A2" w:rsidRPr="0061555A">
        <w:rPr>
          <w:rFonts w:ascii="Arial" w:eastAsia="Arial" w:hAnsi="Arial" w:cs="Arial"/>
        </w:rPr>
        <w:t xml:space="preserve"> fecha de emisión</w:t>
      </w:r>
      <w:r>
        <w:rPr>
          <w:rFonts w:ascii="Arial" w:eastAsia="Arial" w:hAnsi="Arial" w:cs="Arial"/>
        </w:rPr>
        <w:t xml:space="preserve"> de dicho documento deberá ser</w:t>
      </w:r>
      <w:r w:rsidR="004A30A2" w:rsidRPr="0061555A">
        <w:rPr>
          <w:rFonts w:ascii="Arial" w:eastAsia="Arial" w:hAnsi="Arial" w:cs="Arial"/>
        </w:rPr>
        <w:t xml:space="preserve"> dentro de los </w:t>
      </w:r>
      <w:r w:rsidR="00505BDB" w:rsidRPr="0061555A">
        <w:rPr>
          <w:rFonts w:ascii="Arial" w:eastAsia="Arial" w:hAnsi="Arial" w:cs="Arial"/>
        </w:rPr>
        <w:t>treinta</w:t>
      </w:r>
      <w:r w:rsidR="00A17463">
        <w:rPr>
          <w:rFonts w:ascii="Arial" w:eastAsia="Arial" w:hAnsi="Arial" w:cs="Arial"/>
        </w:rPr>
        <w:t xml:space="preserve"> </w:t>
      </w:r>
      <w:r w:rsidR="004A30A2" w:rsidRPr="0061555A">
        <w:rPr>
          <w:rFonts w:ascii="Arial" w:eastAsia="Arial" w:hAnsi="Arial" w:cs="Arial"/>
        </w:rPr>
        <w:t>(</w:t>
      </w:r>
      <w:r w:rsidR="00505BDB" w:rsidRPr="0061555A">
        <w:rPr>
          <w:rFonts w:ascii="Arial" w:eastAsia="Arial" w:hAnsi="Arial" w:cs="Arial"/>
        </w:rPr>
        <w:t>3</w:t>
      </w:r>
      <w:r w:rsidR="004A30A2" w:rsidRPr="0061555A">
        <w:rPr>
          <w:rFonts w:ascii="Arial" w:eastAsia="Arial" w:hAnsi="Arial" w:cs="Arial"/>
        </w:rPr>
        <w:t>0) días anteriores a la fecha de cierre de las Postulaciones.</w:t>
      </w:r>
    </w:p>
    <w:p w14:paraId="23F685AD" w14:textId="77777777" w:rsidR="00A05B72" w:rsidRPr="0061555A"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rPr>
      </w:pPr>
      <w:r w:rsidRPr="0061555A">
        <w:rPr>
          <w:rFonts w:ascii="Arial" w:eastAsia="Arial" w:hAnsi="Arial" w:cs="Arial"/>
        </w:rPr>
        <w:t>Fotocopia simple, por ambos lados, de la Cédula de Identidad del/de la Representante Legal de la entidad postulante.</w:t>
      </w:r>
    </w:p>
    <w:p w14:paraId="437309C0" w14:textId="5BC4C529" w:rsidR="00A05B72" w:rsidRPr="0061555A"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rPr>
      </w:pPr>
      <w:r w:rsidRPr="0061555A">
        <w:rPr>
          <w:rFonts w:ascii="Arial" w:eastAsia="Arial" w:hAnsi="Arial" w:cs="Arial"/>
        </w:rPr>
        <w:t>Fotocopia simple Rol Único Tributario de la entidad</w:t>
      </w:r>
      <w:r w:rsidR="009D478B">
        <w:rPr>
          <w:rFonts w:ascii="Arial" w:eastAsia="Arial" w:hAnsi="Arial" w:cs="Arial"/>
        </w:rPr>
        <w:t xml:space="preserve"> postulante</w:t>
      </w:r>
      <w:r w:rsidRPr="0061555A">
        <w:rPr>
          <w:rFonts w:ascii="Arial" w:eastAsia="Arial" w:hAnsi="Arial" w:cs="Arial"/>
        </w:rPr>
        <w:t>.</w:t>
      </w:r>
    </w:p>
    <w:p w14:paraId="2F49E4AA" w14:textId="6A79ED73" w:rsidR="00A05B72" w:rsidRPr="0061555A"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rPr>
      </w:pPr>
      <w:r w:rsidRPr="0061555A">
        <w:rPr>
          <w:rFonts w:ascii="Arial" w:eastAsia="Arial" w:hAnsi="Arial" w:cs="Arial"/>
        </w:rPr>
        <w:t xml:space="preserve">Documento </w:t>
      </w:r>
      <w:r w:rsidR="009D478B">
        <w:rPr>
          <w:rFonts w:ascii="Arial" w:eastAsia="Arial" w:hAnsi="Arial" w:cs="Arial"/>
        </w:rPr>
        <w:t xml:space="preserve">emitido por la institución bancaria correspondiente, </w:t>
      </w:r>
      <w:r w:rsidRPr="0061555A">
        <w:rPr>
          <w:rFonts w:ascii="Arial" w:eastAsia="Arial" w:hAnsi="Arial" w:cs="Arial"/>
        </w:rPr>
        <w:t xml:space="preserve">que certifique </w:t>
      </w:r>
      <w:r w:rsidR="009D478B">
        <w:rPr>
          <w:rFonts w:ascii="Arial" w:eastAsia="Arial" w:hAnsi="Arial" w:cs="Arial"/>
        </w:rPr>
        <w:t xml:space="preserve">el tipo y número de </w:t>
      </w:r>
      <w:r w:rsidRPr="0061555A">
        <w:rPr>
          <w:rFonts w:ascii="Arial" w:eastAsia="Arial" w:hAnsi="Arial" w:cs="Arial"/>
        </w:rPr>
        <w:t>cuenta bancaria</w:t>
      </w:r>
      <w:r w:rsidR="009D478B">
        <w:rPr>
          <w:rFonts w:ascii="Arial" w:eastAsia="Arial" w:hAnsi="Arial" w:cs="Arial"/>
        </w:rPr>
        <w:t>, indicando el nombre y Rut de la institución, la que debe ser concordante con la entidad postulante</w:t>
      </w:r>
      <w:r w:rsidRPr="0061555A">
        <w:rPr>
          <w:rFonts w:ascii="Arial" w:eastAsia="Arial" w:hAnsi="Arial" w:cs="Arial"/>
        </w:rPr>
        <w:t>.</w:t>
      </w:r>
    </w:p>
    <w:p w14:paraId="40D62666" w14:textId="756237AA" w:rsidR="00A05B72" w:rsidRPr="0061555A"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rPr>
      </w:pPr>
      <w:r w:rsidRPr="0061555A">
        <w:rPr>
          <w:rFonts w:ascii="Arial" w:eastAsia="Arial" w:hAnsi="Arial" w:cs="Arial"/>
        </w:rPr>
        <w:t xml:space="preserve">Currículum </w:t>
      </w:r>
      <w:r w:rsidR="008C7BEE">
        <w:rPr>
          <w:rFonts w:ascii="Arial" w:eastAsia="Arial" w:hAnsi="Arial" w:cs="Arial"/>
        </w:rPr>
        <w:t xml:space="preserve">Vitae </w:t>
      </w:r>
      <w:r w:rsidRPr="0061555A">
        <w:rPr>
          <w:rFonts w:ascii="Arial" w:eastAsia="Arial" w:hAnsi="Arial" w:cs="Arial"/>
        </w:rPr>
        <w:t>de</w:t>
      </w:r>
      <w:r w:rsidR="008C7BEE">
        <w:rPr>
          <w:rFonts w:ascii="Arial" w:eastAsia="Arial" w:hAnsi="Arial" w:cs="Arial"/>
        </w:rPr>
        <w:t xml:space="preserve"> </w:t>
      </w:r>
      <w:r w:rsidRPr="0061555A">
        <w:rPr>
          <w:rFonts w:ascii="Arial" w:eastAsia="Arial" w:hAnsi="Arial" w:cs="Arial"/>
        </w:rPr>
        <w:t>l</w:t>
      </w:r>
      <w:r w:rsidR="008C7BEE">
        <w:rPr>
          <w:rFonts w:ascii="Arial" w:eastAsia="Arial" w:hAnsi="Arial" w:cs="Arial"/>
        </w:rPr>
        <w:t>as personas que compondrán el</w:t>
      </w:r>
      <w:r w:rsidRPr="0061555A">
        <w:rPr>
          <w:rFonts w:ascii="Arial" w:eastAsia="Arial" w:hAnsi="Arial" w:cs="Arial"/>
        </w:rPr>
        <w:t xml:space="preserve"> Equipo Ejecutor y Certificados de experiencia o similares</w:t>
      </w:r>
      <w:r w:rsidR="008C7BEE">
        <w:rPr>
          <w:rFonts w:ascii="Arial" w:eastAsia="Arial" w:hAnsi="Arial" w:cs="Arial"/>
        </w:rPr>
        <w:t xml:space="preserve"> de éstas</w:t>
      </w:r>
      <w:r w:rsidR="009D478B">
        <w:rPr>
          <w:rFonts w:ascii="Arial" w:eastAsia="Arial" w:hAnsi="Arial" w:cs="Arial"/>
        </w:rPr>
        <w:t>.</w:t>
      </w:r>
    </w:p>
    <w:p w14:paraId="728BEC52" w14:textId="62973835" w:rsidR="00A05B72" w:rsidRPr="0061555A" w:rsidRDefault="004A30A2">
      <w:pPr>
        <w:numPr>
          <w:ilvl w:val="0"/>
          <w:numId w:val="1"/>
        </w:numPr>
        <w:pBdr>
          <w:top w:val="nil"/>
          <w:left w:val="nil"/>
          <w:bottom w:val="nil"/>
          <w:right w:val="nil"/>
          <w:between w:val="nil"/>
        </w:pBdr>
        <w:tabs>
          <w:tab w:val="left" w:pos="1021"/>
          <w:tab w:val="left" w:pos="1022"/>
        </w:tabs>
        <w:spacing w:line="276" w:lineRule="auto"/>
        <w:ind w:hanging="361"/>
        <w:jc w:val="both"/>
        <w:rPr>
          <w:rFonts w:ascii="Arial" w:eastAsia="Arial" w:hAnsi="Arial" w:cs="Arial"/>
        </w:rPr>
      </w:pPr>
      <w:r w:rsidRPr="0061555A">
        <w:rPr>
          <w:rFonts w:ascii="Arial" w:eastAsia="Arial" w:hAnsi="Arial" w:cs="Arial"/>
        </w:rPr>
        <w:t>Certificados, contratos u otro</w:t>
      </w:r>
      <w:r w:rsidR="008C7BEE">
        <w:rPr>
          <w:rFonts w:ascii="Arial" w:eastAsia="Arial" w:hAnsi="Arial" w:cs="Arial"/>
        </w:rPr>
        <w:t>s</w:t>
      </w:r>
      <w:r w:rsidRPr="0061555A">
        <w:rPr>
          <w:rFonts w:ascii="Arial" w:eastAsia="Arial" w:hAnsi="Arial" w:cs="Arial"/>
        </w:rPr>
        <w:t xml:space="preserve"> documento</w:t>
      </w:r>
      <w:r w:rsidR="008C7BEE">
        <w:rPr>
          <w:rFonts w:ascii="Arial" w:eastAsia="Arial" w:hAnsi="Arial" w:cs="Arial"/>
        </w:rPr>
        <w:t>s</w:t>
      </w:r>
      <w:r w:rsidRPr="0061555A">
        <w:rPr>
          <w:rFonts w:ascii="Arial" w:eastAsia="Arial" w:hAnsi="Arial" w:cs="Arial"/>
        </w:rPr>
        <w:t xml:space="preserve"> que acredite</w:t>
      </w:r>
      <w:r w:rsidR="008C7BEE">
        <w:rPr>
          <w:rFonts w:ascii="Arial" w:eastAsia="Arial" w:hAnsi="Arial" w:cs="Arial"/>
        </w:rPr>
        <w:t>n</w:t>
      </w:r>
      <w:r w:rsidRPr="0061555A">
        <w:rPr>
          <w:rFonts w:ascii="Arial" w:eastAsia="Arial" w:hAnsi="Arial" w:cs="Arial"/>
        </w:rPr>
        <w:t xml:space="preserve"> tres (3) años mínimos de experiencia de la entidad</w:t>
      </w:r>
      <w:r w:rsidR="008C7BEE">
        <w:rPr>
          <w:rFonts w:ascii="Arial" w:eastAsia="Arial" w:hAnsi="Arial" w:cs="Arial"/>
        </w:rPr>
        <w:t xml:space="preserve"> postulante</w:t>
      </w:r>
      <w:r w:rsidRPr="0061555A">
        <w:rPr>
          <w:rFonts w:ascii="Arial" w:eastAsia="Arial" w:hAnsi="Arial" w:cs="Arial"/>
        </w:rPr>
        <w:t xml:space="preserve">, </w:t>
      </w:r>
      <w:r w:rsidR="008C7BEE">
        <w:rPr>
          <w:rFonts w:ascii="Arial" w:eastAsia="Arial" w:hAnsi="Arial" w:cs="Arial"/>
        </w:rPr>
        <w:t xml:space="preserve">los que deben </w:t>
      </w:r>
      <w:r w:rsidR="007D2FE2">
        <w:rPr>
          <w:rFonts w:ascii="Arial" w:eastAsia="Arial" w:hAnsi="Arial" w:cs="Arial"/>
        </w:rPr>
        <w:t xml:space="preserve">estar relacionados con </w:t>
      </w:r>
      <w:r w:rsidRPr="0061555A">
        <w:rPr>
          <w:rFonts w:ascii="Arial" w:eastAsia="Arial" w:hAnsi="Arial" w:cs="Arial"/>
        </w:rPr>
        <w:t>temas de inclusión de PcD.</w:t>
      </w:r>
    </w:p>
    <w:p w14:paraId="7CF5FAC0" w14:textId="77777777" w:rsidR="00A05B72" w:rsidRPr="0061555A" w:rsidRDefault="00A05B72">
      <w:pPr>
        <w:pBdr>
          <w:top w:val="nil"/>
          <w:left w:val="nil"/>
          <w:bottom w:val="nil"/>
          <w:right w:val="nil"/>
          <w:between w:val="nil"/>
        </w:pBdr>
        <w:tabs>
          <w:tab w:val="left" w:pos="1021"/>
          <w:tab w:val="left" w:pos="1022"/>
        </w:tabs>
        <w:spacing w:line="276" w:lineRule="auto"/>
        <w:ind w:left="1022"/>
        <w:jc w:val="both"/>
        <w:rPr>
          <w:rFonts w:ascii="Arial" w:eastAsia="Arial" w:hAnsi="Arial" w:cs="Arial"/>
        </w:rPr>
      </w:pPr>
    </w:p>
    <w:p w14:paraId="66AE9BA6" w14:textId="77777777" w:rsidR="00A05B72" w:rsidRPr="0061555A" w:rsidRDefault="00A05B72">
      <w:pPr>
        <w:pBdr>
          <w:top w:val="nil"/>
          <w:left w:val="nil"/>
          <w:bottom w:val="nil"/>
          <w:right w:val="nil"/>
          <w:between w:val="nil"/>
        </w:pBdr>
        <w:spacing w:before="3" w:line="276" w:lineRule="auto"/>
        <w:jc w:val="both"/>
        <w:rPr>
          <w:rFonts w:ascii="Arial" w:eastAsia="Arial" w:hAnsi="Arial" w:cs="Arial"/>
        </w:rPr>
      </w:pPr>
    </w:p>
    <w:p w14:paraId="539614E8" w14:textId="77777777" w:rsidR="00A05B72" w:rsidRPr="0061555A" w:rsidRDefault="00505BDB">
      <w:pPr>
        <w:pBdr>
          <w:top w:val="nil"/>
          <w:left w:val="nil"/>
          <w:bottom w:val="nil"/>
          <w:right w:val="nil"/>
          <w:between w:val="nil"/>
        </w:pBdr>
        <w:spacing w:before="3" w:line="276" w:lineRule="auto"/>
        <w:jc w:val="both"/>
        <w:rPr>
          <w:rFonts w:ascii="Arial" w:eastAsia="Arial" w:hAnsi="Arial" w:cs="Arial"/>
          <w:b/>
        </w:rPr>
      </w:pPr>
      <w:r w:rsidRPr="0061555A">
        <w:rPr>
          <w:rFonts w:ascii="Arial" w:eastAsia="Arial" w:hAnsi="Arial" w:cs="Arial"/>
          <w:b/>
        </w:rPr>
        <w:t xml:space="preserve">5.1 </w:t>
      </w:r>
      <w:r w:rsidR="004A30A2" w:rsidRPr="0061555A">
        <w:rPr>
          <w:rFonts w:ascii="Arial" w:eastAsia="Arial" w:hAnsi="Arial" w:cs="Arial"/>
          <w:b/>
        </w:rPr>
        <w:t>Período de consultas</w:t>
      </w:r>
    </w:p>
    <w:p w14:paraId="3FACEDCF" w14:textId="5CBCFEEF" w:rsidR="00A05B72" w:rsidRPr="0061555A" w:rsidRDefault="004A30A2">
      <w:pPr>
        <w:pBdr>
          <w:top w:val="nil"/>
          <w:left w:val="nil"/>
          <w:bottom w:val="nil"/>
          <w:right w:val="nil"/>
          <w:between w:val="nil"/>
        </w:pBdr>
        <w:spacing w:line="276" w:lineRule="auto"/>
        <w:ind w:right="207"/>
        <w:jc w:val="both"/>
        <w:rPr>
          <w:rFonts w:ascii="Arial" w:eastAsia="Arial" w:hAnsi="Arial" w:cs="Arial"/>
          <w:color w:val="000000"/>
        </w:rPr>
      </w:pPr>
      <w:r w:rsidRPr="0061555A">
        <w:rPr>
          <w:rFonts w:ascii="Arial" w:eastAsia="Arial" w:hAnsi="Arial" w:cs="Arial"/>
          <w:color w:val="000000"/>
        </w:rPr>
        <w:t xml:space="preserve">Se recibirán consultas a la </w:t>
      </w:r>
      <w:r w:rsidRPr="00E64D4C">
        <w:rPr>
          <w:rFonts w:ascii="Arial" w:eastAsia="Arial" w:hAnsi="Arial" w:cs="Arial"/>
          <w:color w:val="000000"/>
        </w:rPr>
        <w:t xml:space="preserve">presente convocatoria </w:t>
      </w:r>
      <w:r w:rsidRPr="00E64D4C">
        <w:rPr>
          <w:rFonts w:ascii="Arial" w:eastAsia="Arial" w:hAnsi="Arial" w:cs="Arial"/>
        </w:rPr>
        <w:t>entre el 20 y el 29 de septiembre de 2023</w:t>
      </w:r>
      <w:r w:rsidRPr="00E64D4C">
        <w:rPr>
          <w:rFonts w:ascii="Arial" w:eastAsia="Arial" w:hAnsi="Arial" w:cs="Arial"/>
          <w:color w:val="000000"/>
        </w:rPr>
        <w:t xml:space="preserve">, a través del correo electrónico </w:t>
      </w:r>
      <w:hyperlink r:id="rId18" w:history="1">
        <w:r w:rsidR="009D478B" w:rsidRPr="00E64D4C">
          <w:rPr>
            <w:rStyle w:val="Hipervnculo"/>
            <w:rFonts w:ascii="Arial" w:eastAsia="Arial" w:hAnsi="Arial" w:cs="Arial"/>
            <w:b/>
          </w:rPr>
          <w:t>concursoaccesibilidad@senadis.cl</w:t>
        </w:r>
      </w:hyperlink>
      <w:r w:rsidR="00E64D4C" w:rsidRPr="00E64D4C">
        <w:rPr>
          <w:rFonts w:ascii="Arial" w:eastAsia="Arial" w:hAnsi="Arial" w:cs="Arial"/>
          <w:b/>
          <w:color w:val="000000"/>
        </w:rPr>
        <w:t>.</w:t>
      </w:r>
    </w:p>
    <w:p w14:paraId="682BFCC2" w14:textId="77777777" w:rsidR="00A05B72" w:rsidRPr="0061555A" w:rsidRDefault="00A05B72">
      <w:pPr>
        <w:pStyle w:val="Ttulo2"/>
        <w:spacing w:line="276" w:lineRule="auto"/>
        <w:ind w:left="0"/>
        <w:jc w:val="both"/>
        <w:rPr>
          <w:sz w:val="22"/>
          <w:szCs w:val="22"/>
        </w:rPr>
      </w:pPr>
      <w:bookmarkStart w:id="25" w:name="_heading=h.3as4poj" w:colFirst="0" w:colLast="0"/>
      <w:bookmarkEnd w:id="25"/>
    </w:p>
    <w:p w14:paraId="7A8C8127" w14:textId="77777777" w:rsidR="00A05B72" w:rsidRPr="0061555A" w:rsidRDefault="00505BDB">
      <w:pPr>
        <w:pBdr>
          <w:top w:val="nil"/>
          <w:left w:val="nil"/>
          <w:bottom w:val="nil"/>
          <w:right w:val="nil"/>
          <w:between w:val="nil"/>
        </w:pBdr>
        <w:spacing w:line="276" w:lineRule="auto"/>
        <w:jc w:val="both"/>
        <w:rPr>
          <w:rFonts w:ascii="Arial" w:eastAsia="Arial" w:hAnsi="Arial" w:cs="Arial"/>
          <w:b/>
        </w:rPr>
      </w:pPr>
      <w:r w:rsidRPr="0061555A">
        <w:rPr>
          <w:rFonts w:ascii="Arial" w:eastAsia="Arial" w:hAnsi="Arial" w:cs="Arial"/>
          <w:b/>
        </w:rPr>
        <w:t xml:space="preserve">5.2 </w:t>
      </w:r>
      <w:r w:rsidR="004A30A2" w:rsidRPr="0061555A">
        <w:rPr>
          <w:rFonts w:ascii="Arial" w:eastAsia="Arial" w:hAnsi="Arial" w:cs="Arial"/>
          <w:b/>
        </w:rPr>
        <w:t>Plazo de ejecución</w:t>
      </w:r>
    </w:p>
    <w:p w14:paraId="7B43BDD5" w14:textId="2C707E43" w:rsidR="00A05B72" w:rsidRPr="0061555A" w:rsidRDefault="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El tiempo de ejecución será de </w:t>
      </w:r>
      <w:r w:rsidR="007D2FE2">
        <w:rPr>
          <w:rFonts w:ascii="Arial" w:eastAsia="Arial" w:hAnsi="Arial" w:cs="Arial"/>
          <w:b/>
        </w:rPr>
        <w:t>doce (</w:t>
      </w:r>
      <w:r w:rsidRPr="0061555A">
        <w:rPr>
          <w:rFonts w:ascii="Arial" w:eastAsia="Arial" w:hAnsi="Arial" w:cs="Arial"/>
          <w:b/>
        </w:rPr>
        <w:t>12</w:t>
      </w:r>
      <w:r w:rsidR="007D2FE2">
        <w:rPr>
          <w:rFonts w:ascii="Arial" w:eastAsia="Arial" w:hAnsi="Arial" w:cs="Arial"/>
          <w:b/>
        </w:rPr>
        <w:t>)</w:t>
      </w:r>
      <w:r w:rsidRPr="0061555A">
        <w:rPr>
          <w:rFonts w:ascii="Arial" w:eastAsia="Arial" w:hAnsi="Arial" w:cs="Arial"/>
          <w:b/>
        </w:rPr>
        <w:t xml:space="preserve"> meses</w:t>
      </w:r>
      <w:r w:rsidRPr="0061555A">
        <w:rPr>
          <w:rFonts w:ascii="Arial" w:eastAsia="Arial" w:hAnsi="Arial" w:cs="Arial"/>
        </w:rPr>
        <w:t xml:space="preserve">. La fecha de inicio será a partir </w:t>
      </w:r>
      <w:r w:rsidR="007D2FE2">
        <w:rPr>
          <w:rFonts w:ascii="Arial" w:eastAsia="Arial" w:hAnsi="Arial" w:cs="Arial"/>
        </w:rPr>
        <w:t>de la fecha</w:t>
      </w:r>
      <w:r w:rsidR="007D2FE2" w:rsidRPr="0061555A">
        <w:rPr>
          <w:rFonts w:ascii="Arial" w:eastAsia="Arial" w:hAnsi="Arial" w:cs="Arial"/>
        </w:rPr>
        <w:t xml:space="preserve"> </w:t>
      </w:r>
      <w:r w:rsidRPr="0061555A">
        <w:rPr>
          <w:rFonts w:ascii="Arial" w:eastAsia="Arial" w:hAnsi="Arial" w:cs="Arial"/>
        </w:rPr>
        <w:t xml:space="preserve">de la </w:t>
      </w:r>
      <w:r w:rsidR="007D2FE2">
        <w:rPr>
          <w:rFonts w:ascii="Arial" w:eastAsia="Arial" w:hAnsi="Arial" w:cs="Arial"/>
        </w:rPr>
        <w:t>R</w:t>
      </w:r>
      <w:r w:rsidRPr="0061555A">
        <w:rPr>
          <w:rFonts w:ascii="Arial" w:eastAsia="Arial" w:hAnsi="Arial" w:cs="Arial"/>
        </w:rPr>
        <w:t xml:space="preserve">esolución </w:t>
      </w:r>
      <w:r w:rsidR="007D2FE2">
        <w:rPr>
          <w:rFonts w:ascii="Arial" w:eastAsia="Arial" w:hAnsi="Arial" w:cs="Arial"/>
        </w:rPr>
        <w:t xml:space="preserve">Exenta </w:t>
      </w:r>
      <w:r w:rsidRPr="0061555A">
        <w:rPr>
          <w:rFonts w:ascii="Arial" w:eastAsia="Arial" w:hAnsi="Arial" w:cs="Arial"/>
        </w:rPr>
        <w:t xml:space="preserve">que aprueba el convenio de ejecución. </w:t>
      </w:r>
    </w:p>
    <w:p w14:paraId="70D6A091" w14:textId="77777777" w:rsidR="00A05B72" w:rsidRPr="0061555A" w:rsidRDefault="00A05B72">
      <w:pPr>
        <w:pBdr>
          <w:top w:val="nil"/>
          <w:left w:val="nil"/>
          <w:bottom w:val="nil"/>
          <w:right w:val="nil"/>
          <w:between w:val="nil"/>
        </w:pBdr>
        <w:spacing w:line="276" w:lineRule="auto"/>
        <w:jc w:val="both"/>
        <w:rPr>
          <w:rFonts w:ascii="Arial" w:eastAsia="Arial" w:hAnsi="Arial" w:cs="Arial"/>
        </w:rPr>
      </w:pPr>
    </w:p>
    <w:p w14:paraId="74DAD52E" w14:textId="77777777" w:rsidR="00A05B72" w:rsidRPr="0061555A" w:rsidRDefault="00505BDB">
      <w:pPr>
        <w:pStyle w:val="Ttulo2"/>
        <w:spacing w:line="276" w:lineRule="auto"/>
        <w:ind w:left="0"/>
        <w:jc w:val="both"/>
        <w:rPr>
          <w:sz w:val="22"/>
          <w:szCs w:val="22"/>
        </w:rPr>
      </w:pPr>
      <w:bookmarkStart w:id="26" w:name="_heading=h.mog0lkasr9nr" w:colFirst="0" w:colLast="0"/>
      <w:bookmarkEnd w:id="26"/>
      <w:r w:rsidRPr="0061555A">
        <w:rPr>
          <w:sz w:val="22"/>
          <w:szCs w:val="22"/>
        </w:rPr>
        <w:t xml:space="preserve">5.3 </w:t>
      </w:r>
      <w:r w:rsidR="004A30A2" w:rsidRPr="0061555A">
        <w:rPr>
          <w:sz w:val="22"/>
          <w:szCs w:val="22"/>
        </w:rPr>
        <w:t xml:space="preserve">Consideraciones generales </w:t>
      </w:r>
    </w:p>
    <w:p w14:paraId="0A314551" w14:textId="3476A682" w:rsidR="00A05B72" w:rsidRPr="0061555A" w:rsidRDefault="004A30A2">
      <w:pPr>
        <w:pBdr>
          <w:top w:val="nil"/>
          <w:left w:val="nil"/>
          <w:bottom w:val="nil"/>
          <w:right w:val="nil"/>
          <w:between w:val="nil"/>
        </w:pBdr>
        <w:spacing w:line="276" w:lineRule="auto"/>
        <w:jc w:val="both"/>
        <w:rPr>
          <w:rFonts w:ascii="Arial" w:eastAsia="Arial" w:hAnsi="Arial" w:cs="Arial"/>
        </w:rPr>
      </w:pPr>
      <w:bookmarkStart w:id="27" w:name="_heading=h.1pxezwc" w:colFirst="0" w:colLast="0"/>
      <w:bookmarkEnd w:id="27"/>
      <w:r w:rsidRPr="0061555A">
        <w:rPr>
          <w:rFonts w:ascii="Arial" w:eastAsia="Arial" w:hAnsi="Arial" w:cs="Arial"/>
        </w:rPr>
        <w:t xml:space="preserve">Las temáticas escogidas para la capacitación deben ser entregadas de modo eminentemente prácticas, para que puedan ser incorporadas de manera sostenible </w:t>
      </w:r>
      <w:r w:rsidR="007D2FE2">
        <w:rPr>
          <w:rFonts w:ascii="Arial" w:eastAsia="Arial" w:hAnsi="Arial" w:cs="Arial"/>
        </w:rPr>
        <w:t xml:space="preserve">por </w:t>
      </w:r>
      <w:r w:rsidRPr="0061555A">
        <w:rPr>
          <w:rFonts w:ascii="Arial" w:eastAsia="Arial" w:hAnsi="Arial" w:cs="Arial"/>
        </w:rPr>
        <w:t>las entidades.</w:t>
      </w:r>
    </w:p>
    <w:p w14:paraId="1F3CF4CB" w14:textId="1C7D61D9" w:rsidR="00A05B72" w:rsidRPr="0061555A" w:rsidRDefault="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Se debe entregar un certificado de participación y aprobación al finalizar las capacitaciones, información que debe ser reportada en </w:t>
      </w:r>
      <w:r w:rsidR="007D2FE2">
        <w:rPr>
          <w:rFonts w:ascii="Arial" w:eastAsia="Arial" w:hAnsi="Arial" w:cs="Arial"/>
        </w:rPr>
        <w:t>el</w:t>
      </w:r>
      <w:r w:rsidR="007D2FE2" w:rsidRPr="0061555A">
        <w:rPr>
          <w:rFonts w:ascii="Arial" w:eastAsia="Arial" w:hAnsi="Arial" w:cs="Arial"/>
        </w:rPr>
        <w:t xml:space="preserve"> </w:t>
      </w:r>
      <w:r w:rsidR="007D2FE2">
        <w:rPr>
          <w:rFonts w:ascii="Arial" w:eastAsia="Arial" w:hAnsi="Arial" w:cs="Arial"/>
        </w:rPr>
        <w:t>I</w:t>
      </w:r>
      <w:r w:rsidRPr="0061555A">
        <w:rPr>
          <w:rFonts w:ascii="Arial" w:eastAsia="Arial" w:hAnsi="Arial" w:cs="Arial"/>
        </w:rPr>
        <w:t xml:space="preserve">nforme </w:t>
      </w:r>
      <w:r w:rsidR="007D2FE2">
        <w:rPr>
          <w:rFonts w:ascii="Arial" w:eastAsia="Arial" w:hAnsi="Arial" w:cs="Arial"/>
        </w:rPr>
        <w:t>T</w:t>
      </w:r>
      <w:r w:rsidRPr="0061555A">
        <w:rPr>
          <w:rFonts w:ascii="Arial" w:eastAsia="Arial" w:hAnsi="Arial" w:cs="Arial"/>
        </w:rPr>
        <w:t xml:space="preserve">écnico de </w:t>
      </w:r>
      <w:r w:rsidR="007D2FE2">
        <w:rPr>
          <w:rFonts w:ascii="Arial" w:eastAsia="Arial" w:hAnsi="Arial" w:cs="Arial"/>
        </w:rPr>
        <w:t>A</w:t>
      </w:r>
      <w:r w:rsidRPr="0061555A">
        <w:rPr>
          <w:rFonts w:ascii="Arial" w:eastAsia="Arial" w:hAnsi="Arial" w:cs="Arial"/>
        </w:rPr>
        <w:t xml:space="preserve">vance y </w:t>
      </w:r>
      <w:r w:rsidR="007D2FE2">
        <w:rPr>
          <w:rFonts w:ascii="Arial" w:eastAsia="Arial" w:hAnsi="Arial" w:cs="Arial"/>
        </w:rPr>
        <w:t>en el Informe Técnico F</w:t>
      </w:r>
      <w:r w:rsidRPr="0061555A">
        <w:rPr>
          <w:rFonts w:ascii="Arial" w:eastAsia="Arial" w:hAnsi="Arial" w:cs="Arial"/>
        </w:rPr>
        <w:t xml:space="preserve">inal. </w:t>
      </w:r>
    </w:p>
    <w:p w14:paraId="0087C45A" w14:textId="77777777" w:rsidR="00A05B72" w:rsidRPr="0061555A" w:rsidRDefault="00A05B72">
      <w:pPr>
        <w:pBdr>
          <w:top w:val="nil"/>
          <w:left w:val="nil"/>
          <w:bottom w:val="nil"/>
          <w:right w:val="nil"/>
          <w:between w:val="nil"/>
        </w:pBdr>
        <w:spacing w:line="276" w:lineRule="auto"/>
        <w:jc w:val="both"/>
        <w:rPr>
          <w:rFonts w:ascii="Arial" w:eastAsia="Arial" w:hAnsi="Arial" w:cs="Arial"/>
        </w:rPr>
      </w:pPr>
    </w:p>
    <w:p w14:paraId="73845170" w14:textId="136F2DA2" w:rsidR="00A05B72" w:rsidRPr="0061555A" w:rsidRDefault="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Todo el material de apoyo que se utilice en la capacitación deberá ser revisado y aprobado por SENADIS y deberá quedar a disposición del Servicio y la comunidad una vez terminado el curso. </w:t>
      </w:r>
    </w:p>
    <w:p w14:paraId="36351DFD" w14:textId="77777777" w:rsidR="00A05B72" w:rsidRPr="0061555A" w:rsidRDefault="00A05B72">
      <w:pPr>
        <w:pBdr>
          <w:top w:val="nil"/>
          <w:left w:val="nil"/>
          <w:bottom w:val="nil"/>
          <w:right w:val="nil"/>
          <w:between w:val="nil"/>
        </w:pBdr>
        <w:spacing w:line="276" w:lineRule="auto"/>
        <w:jc w:val="both"/>
        <w:rPr>
          <w:rFonts w:ascii="Arial" w:eastAsia="Arial" w:hAnsi="Arial" w:cs="Arial"/>
        </w:rPr>
      </w:pPr>
    </w:p>
    <w:p w14:paraId="2ECC524C" w14:textId="77777777" w:rsidR="00A05B72" w:rsidRPr="0061555A" w:rsidRDefault="004A30A2">
      <w:pPr>
        <w:pStyle w:val="Ttulo1"/>
        <w:spacing w:line="276" w:lineRule="auto"/>
        <w:ind w:left="0"/>
        <w:jc w:val="both"/>
        <w:rPr>
          <w:sz w:val="22"/>
          <w:szCs w:val="22"/>
        </w:rPr>
      </w:pPr>
      <w:bookmarkStart w:id="28" w:name="_heading=h.46r0co2" w:colFirst="0" w:colLast="0"/>
      <w:bookmarkEnd w:id="28"/>
      <w:r w:rsidRPr="0061555A">
        <w:rPr>
          <w:sz w:val="22"/>
          <w:szCs w:val="22"/>
        </w:rPr>
        <w:t>6. DE LA ADMISIBILIDAD</w:t>
      </w:r>
    </w:p>
    <w:p w14:paraId="6F7DE9D9" w14:textId="77777777" w:rsidR="00A05B72" w:rsidRPr="0061555A" w:rsidRDefault="00A05B72">
      <w:pPr>
        <w:pBdr>
          <w:top w:val="nil"/>
          <w:left w:val="nil"/>
          <w:bottom w:val="nil"/>
          <w:right w:val="nil"/>
          <w:between w:val="nil"/>
        </w:pBdr>
        <w:spacing w:before="1" w:line="276" w:lineRule="auto"/>
        <w:jc w:val="both"/>
        <w:rPr>
          <w:rFonts w:ascii="Arial" w:eastAsia="Arial" w:hAnsi="Arial" w:cs="Arial"/>
          <w:b/>
          <w:color w:val="000000"/>
        </w:rPr>
      </w:pPr>
    </w:p>
    <w:p w14:paraId="4C812B88" w14:textId="77777777" w:rsidR="00A05B72" w:rsidRPr="0061555A" w:rsidRDefault="004A30A2">
      <w:pPr>
        <w:pStyle w:val="Ttulo2"/>
        <w:spacing w:line="276" w:lineRule="auto"/>
        <w:ind w:left="0"/>
        <w:jc w:val="both"/>
        <w:rPr>
          <w:sz w:val="22"/>
          <w:szCs w:val="22"/>
        </w:rPr>
      </w:pPr>
      <w:bookmarkStart w:id="29" w:name="_heading=h.2p2csry" w:colFirst="0" w:colLast="0"/>
      <w:bookmarkEnd w:id="29"/>
      <w:r w:rsidRPr="0061555A">
        <w:rPr>
          <w:sz w:val="22"/>
          <w:szCs w:val="22"/>
        </w:rPr>
        <w:t>6.1 Requisitos Admisibilidad</w:t>
      </w:r>
    </w:p>
    <w:p w14:paraId="126FEA6F" w14:textId="085C2767" w:rsidR="00A05B72" w:rsidRPr="0061555A" w:rsidRDefault="004A30A2">
      <w:pPr>
        <w:pBdr>
          <w:top w:val="nil"/>
          <w:left w:val="nil"/>
          <w:bottom w:val="nil"/>
          <w:right w:val="nil"/>
          <w:between w:val="nil"/>
        </w:pBdr>
        <w:spacing w:before="123" w:line="276" w:lineRule="auto"/>
        <w:ind w:right="261"/>
        <w:jc w:val="both"/>
        <w:rPr>
          <w:rFonts w:ascii="Arial" w:eastAsia="Arial" w:hAnsi="Arial" w:cs="Arial"/>
          <w:color w:val="000000"/>
        </w:rPr>
      </w:pPr>
      <w:r w:rsidRPr="0061555A">
        <w:rPr>
          <w:rFonts w:ascii="Arial" w:eastAsia="Arial" w:hAnsi="Arial" w:cs="Arial"/>
          <w:color w:val="000000"/>
        </w:rPr>
        <w:t xml:space="preserve">Para que las postulaciones sean declaradas admisibles, las instituciones postulantes deberán cumplir los siguientes requisitos y adjuntar toda la documentación </w:t>
      </w:r>
      <w:r w:rsidR="007D2FE2">
        <w:rPr>
          <w:rFonts w:ascii="Arial" w:eastAsia="Arial" w:hAnsi="Arial" w:cs="Arial"/>
          <w:color w:val="000000"/>
        </w:rPr>
        <w:t>requerida</w:t>
      </w:r>
      <w:r w:rsidRPr="0061555A">
        <w:rPr>
          <w:rFonts w:ascii="Arial" w:eastAsia="Arial" w:hAnsi="Arial" w:cs="Arial"/>
          <w:color w:val="000000"/>
        </w:rPr>
        <w:t>, dentro de los plazos establecidos:</w:t>
      </w:r>
    </w:p>
    <w:p w14:paraId="6A81589F"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color w:val="000000"/>
        </w:rPr>
      </w:pPr>
    </w:p>
    <w:p w14:paraId="7F31C3B8" w14:textId="77777777" w:rsidR="00A05B72" w:rsidRPr="0061555A" w:rsidRDefault="004A30A2">
      <w:pPr>
        <w:numPr>
          <w:ilvl w:val="2"/>
          <w:numId w:val="16"/>
        </w:numPr>
        <w:pBdr>
          <w:top w:val="nil"/>
          <w:left w:val="nil"/>
          <w:bottom w:val="nil"/>
          <w:right w:val="nil"/>
          <w:between w:val="nil"/>
        </w:pBdr>
        <w:spacing w:line="276" w:lineRule="auto"/>
        <w:ind w:left="426" w:hanging="522"/>
        <w:jc w:val="both"/>
        <w:rPr>
          <w:rFonts w:ascii="Arial" w:eastAsia="Arial" w:hAnsi="Arial" w:cs="Arial"/>
          <w:color w:val="000000"/>
        </w:rPr>
      </w:pPr>
      <w:r w:rsidRPr="0061555A">
        <w:rPr>
          <w:rFonts w:ascii="Arial" w:eastAsia="Arial" w:hAnsi="Arial" w:cs="Arial"/>
          <w:color w:val="000000"/>
        </w:rPr>
        <w:t>Que corresponda a alguna de las entidades señaladas en el Punto 3.1.</w:t>
      </w:r>
    </w:p>
    <w:p w14:paraId="332E62A1" w14:textId="6D4C9BB6" w:rsidR="00A05B72" w:rsidRPr="0061555A" w:rsidRDefault="004A30A2">
      <w:pPr>
        <w:numPr>
          <w:ilvl w:val="2"/>
          <w:numId w:val="16"/>
        </w:numPr>
        <w:pBdr>
          <w:top w:val="nil"/>
          <w:left w:val="nil"/>
          <w:bottom w:val="nil"/>
          <w:right w:val="nil"/>
          <w:between w:val="nil"/>
        </w:pBdr>
        <w:spacing w:before="40" w:line="276" w:lineRule="auto"/>
        <w:ind w:left="426" w:right="207" w:hanging="522"/>
        <w:jc w:val="both"/>
        <w:rPr>
          <w:rFonts w:ascii="Arial" w:hAnsi="Arial" w:cs="Arial"/>
          <w:color w:val="000000"/>
        </w:rPr>
      </w:pPr>
      <w:r w:rsidRPr="0061555A">
        <w:rPr>
          <w:rFonts w:ascii="Arial" w:eastAsia="Arial" w:hAnsi="Arial" w:cs="Arial"/>
          <w:color w:val="000000"/>
        </w:rPr>
        <w:t xml:space="preserve">Haber entregado los </w:t>
      </w:r>
      <w:r w:rsidRPr="0061555A">
        <w:rPr>
          <w:rFonts w:ascii="Arial" w:eastAsia="Arial" w:hAnsi="Arial" w:cs="Arial"/>
          <w:b/>
          <w:color w:val="000000"/>
        </w:rPr>
        <w:t xml:space="preserve">Anexos </w:t>
      </w:r>
      <w:r w:rsidR="007D2FE2">
        <w:rPr>
          <w:rFonts w:ascii="Arial" w:eastAsia="Arial" w:hAnsi="Arial" w:cs="Arial"/>
          <w:b/>
          <w:color w:val="000000"/>
        </w:rPr>
        <w:t xml:space="preserve">y documentos </w:t>
      </w:r>
      <w:r w:rsidRPr="00532DF4">
        <w:rPr>
          <w:rFonts w:ascii="Arial" w:eastAsia="Arial" w:hAnsi="Arial" w:cs="Arial"/>
          <w:color w:val="000000"/>
        </w:rPr>
        <w:t>solicitados en el</w:t>
      </w:r>
      <w:r w:rsidRPr="0061555A">
        <w:rPr>
          <w:rFonts w:ascii="Arial" w:eastAsia="Arial" w:hAnsi="Arial" w:cs="Arial"/>
          <w:b/>
          <w:color w:val="000000"/>
        </w:rPr>
        <w:t xml:space="preserve"> Punto 5</w:t>
      </w:r>
      <w:r w:rsidR="007D2FE2">
        <w:rPr>
          <w:rFonts w:ascii="Arial" w:eastAsia="Arial" w:hAnsi="Arial" w:cs="Arial"/>
          <w:b/>
          <w:color w:val="000000"/>
        </w:rPr>
        <w:t>.</w:t>
      </w:r>
      <w:r w:rsidRPr="0061555A">
        <w:rPr>
          <w:rFonts w:ascii="Arial" w:eastAsia="Arial" w:hAnsi="Arial" w:cs="Arial"/>
          <w:b/>
          <w:color w:val="000000"/>
        </w:rPr>
        <w:t xml:space="preserve"> </w:t>
      </w:r>
      <w:r w:rsidR="007D2FE2">
        <w:rPr>
          <w:rFonts w:ascii="Arial" w:eastAsia="Arial" w:hAnsi="Arial" w:cs="Arial"/>
          <w:b/>
          <w:color w:val="000000"/>
        </w:rPr>
        <w:t xml:space="preserve">De la </w:t>
      </w:r>
      <w:r w:rsidRPr="0061555A">
        <w:rPr>
          <w:rFonts w:ascii="Arial" w:eastAsia="Arial" w:hAnsi="Arial" w:cs="Arial"/>
          <w:b/>
          <w:color w:val="000000"/>
        </w:rPr>
        <w:t>Presentación de Propuestas</w:t>
      </w:r>
      <w:r w:rsidRPr="0061555A">
        <w:rPr>
          <w:rFonts w:ascii="Arial" w:eastAsia="Arial" w:hAnsi="Arial" w:cs="Arial"/>
          <w:color w:val="000000"/>
        </w:rPr>
        <w:t xml:space="preserve">, completos, acompañados de </w:t>
      </w:r>
      <w:r w:rsidR="007D2FE2">
        <w:rPr>
          <w:rFonts w:ascii="Arial" w:eastAsia="Arial" w:hAnsi="Arial" w:cs="Arial"/>
          <w:color w:val="000000"/>
        </w:rPr>
        <w:t>todos los antecedentes</w:t>
      </w:r>
      <w:r w:rsidRPr="0061555A">
        <w:rPr>
          <w:rFonts w:ascii="Arial" w:eastAsia="Arial" w:hAnsi="Arial" w:cs="Arial"/>
          <w:color w:val="000000"/>
        </w:rPr>
        <w:t xml:space="preserve"> requerid</w:t>
      </w:r>
      <w:r w:rsidR="007D2FE2">
        <w:rPr>
          <w:rFonts w:ascii="Arial" w:eastAsia="Arial" w:hAnsi="Arial" w:cs="Arial"/>
          <w:color w:val="000000"/>
        </w:rPr>
        <w:t xml:space="preserve">os </w:t>
      </w:r>
      <w:r w:rsidRPr="0061555A">
        <w:rPr>
          <w:rFonts w:ascii="Arial" w:eastAsia="Arial" w:hAnsi="Arial" w:cs="Arial"/>
          <w:color w:val="000000"/>
        </w:rPr>
        <w:t>en ellos.</w:t>
      </w:r>
    </w:p>
    <w:p w14:paraId="158A8CD6" w14:textId="48CBFB20" w:rsidR="00A05B72" w:rsidRPr="0061555A" w:rsidRDefault="007D2FE2">
      <w:pPr>
        <w:numPr>
          <w:ilvl w:val="2"/>
          <w:numId w:val="16"/>
        </w:numPr>
        <w:pBdr>
          <w:top w:val="nil"/>
          <w:left w:val="nil"/>
          <w:bottom w:val="nil"/>
          <w:right w:val="nil"/>
          <w:between w:val="nil"/>
        </w:pBdr>
        <w:spacing w:line="276" w:lineRule="auto"/>
        <w:ind w:left="426" w:right="271" w:hanging="522"/>
        <w:jc w:val="both"/>
        <w:rPr>
          <w:rFonts w:ascii="Arial" w:hAnsi="Arial" w:cs="Arial"/>
          <w:color w:val="000000"/>
        </w:rPr>
      </w:pPr>
      <w:r>
        <w:rPr>
          <w:rFonts w:ascii="Arial" w:eastAsia="Arial" w:hAnsi="Arial" w:cs="Arial"/>
          <w:color w:val="000000"/>
        </w:rPr>
        <w:t>La entidad postulante d</w:t>
      </w:r>
      <w:r w:rsidR="004A30A2" w:rsidRPr="0061555A">
        <w:rPr>
          <w:rFonts w:ascii="Arial" w:eastAsia="Arial" w:hAnsi="Arial" w:cs="Arial"/>
          <w:color w:val="000000"/>
        </w:rPr>
        <w:t xml:space="preserve">ebe encontrarse inscrita en el </w:t>
      </w:r>
      <w:r w:rsidR="004A30A2" w:rsidRPr="0061555A">
        <w:rPr>
          <w:rFonts w:ascii="Arial" w:eastAsia="Arial" w:hAnsi="Arial" w:cs="Arial"/>
          <w:b/>
          <w:color w:val="000000"/>
        </w:rPr>
        <w:t xml:space="preserve">Registro de Entidades Receptoras de Fondos Públicos </w:t>
      </w:r>
      <w:r w:rsidR="004A30A2" w:rsidRPr="0061555A">
        <w:rPr>
          <w:rFonts w:ascii="Arial" w:eastAsia="Arial" w:hAnsi="Arial" w:cs="Arial"/>
          <w:color w:val="000000"/>
        </w:rPr>
        <w:t xml:space="preserve">a la fecha de cierre de </w:t>
      </w:r>
      <w:r>
        <w:rPr>
          <w:rFonts w:ascii="Arial" w:eastAsia="Arial" w:hAnsi="Arial" w:cs="Arial"/>
          <w:color w:val="000000"/>
        </w:rPr>
        <w:t xml:space="preserve">la </w:t>
      </w:r>
      <w:r w:rsidR="004A30A2" w:rsidRPr="0061555A">
        <w:rPr>
          <w:rFonts w:ascii="Arial" w:eastAsia="Arial" w:hAnsi="Arial" w:cs="Arial"/>
          <w:color w:val="000000"/>
        </w:rPr>
        <w:t>postulación (Información del Sistema del Registro Central de Colaboradores del Estado y Municipalidades</w:t>
      </w:r>
      <w:r w:rsidR="004A30A2" w:rsidRPr="0061555A">
        <w:rPr>
          <w:rFonts w:ascii="Arial" w:eastAsia="Arial" w:hAnsi="Arial" w:cs="Arial"/>
          <w:color w:val="0462C1"/>
        </w:rPr>
        <w:t xml:space="preserve"> </w:t>
      </w:r>
      <w:hyperlink r:id="rId19" w:history="1">
        <w:r w:rsidRPr="00154366">
          <w:rPr>
            <w:rStyle w:val="Hipervnculo"/>
            <w:rFonts w:ascii="Arial" w:eastAsia="Arial" w:hAnsi="Arial" w:cs="Arial"/>
          </w:rPr>
          <w:t>https://www.registros19862.cl</w:t>
        </w:r>
      </w:hyperlink>
      <w:r>
        <w:rPr>
          <w:rFonts w:ascii="Arial" w:eastAsia="Arial" w:hAnsi="Arial" w:cs="Arial"/>
          <w:color w:val="000000"/>
        </w:rPr>
        <w:t xml:space="preserve">. </w:t>
      </w:r>
      <w:r w:rsidR="004A30A2" w:rsidRPr="0061555A">
        <w:rPr>
          <w:rFonts w:ascii="Arial" w:eastAsia="Arial" w:hAnsi="Arial" w:cs="Arial"/>
          <w:color w:val="000000"/>
        </w:rPr>
        <w:t xml:space="preserve"> </w:t>
      </w:r>
      <w:r>
        <w:rPr>
          <w:rFonts w:ascii="Arial" w:eastAsia="Arial" w:hAnsi="Arial" w:cs="Arial"/>
          <w:color w:val="000000"/>
        </w:rPr>
        <w:t xml:space="preserve">Este requisito </w:t>
      </w:r>
      <w:r w:rsidR="004A30A2" w:rsidRPr="0061555A">
        <w:rPr>
          <w:rFonts w:ascii="Arial" w:eastAsia="Arial" w:hAnsi="Arial" w:cs="Arial"/>
          <w:color w:val="000000"/>
        </w:rPr>
        <w:t xml:space="preserve">será revisado internamente por </w:t>
      </w:r>
      <w:r>
        <w:rPr>
          <w:rFonts w:ascii="Arial" w:eastAsia="Arial" w:hAnsi="Arial" w:cs="Arial"/>
          <w:color w:val="000000"/>
        </w:rPr>
        <w:t>SENADIS</w:t>
      </w:r>
      <w:r w:rsidR="004A30A2" w:rsidRPr="0061555A">
        <w:rPr>
          <w:rFonts w:ascii="Arial" w:eastAsia="Arial" w:hAnsi="Arial" w:cs="Arial"/>
          <w:color w:val="000000"/>
        </w:rPr>
        <w:t>.</w:t>
      </w:r>
    </w:p>
    <w:p w14:paraId="7F49B91E" w14:textId="518A3F87" w:rsidR="00A05B72" w:rsidRPr="0061555A" w:rsidRDefault="007D2FE2">
      <w:pPr>
        <w:numPr>
          <w:ilvl w:val="2"/>
          <w:numId w:val="16"/>
        </w:numPr>
        <w:pBdr>
          <w:top w:val="nil"/>
          <w:left w:val="nil"/>
          <w:bottom w:val="nil"/>
          <w:right w:val="nil"/>
          <w:between w:val="nil"/>
        </w:pBdr>
        <w:spacing w:line="276" w:lineRule="auto"/>
        <w:ind w:left="426" w:hanging="522"/>
        <w:jc w:val="both"/>
        <w:rPr>
          <w:rFonts w:ascii="Arial" w:eastAsia="Arial" w:hAnsi="Arial" w:cs="Arial"/>
          <w:color w:val="000000"/>
        </w:rPr>
      </w:pPr>
      <w:r>
        <w:rPr>
          <w:rFonts w:ascii="Arial" w:eastAsia="Arial" w:hAnsi="Arial" w:cs="Arial"/>
          <w:color w:val="000000"/>
        </w:rPr>
        <w:t xml:space="preserve">La entidad postulante </w:t>
      </w:r>
      <w:r w:rsidR="004A30A2" w:rsidRPr="0061555A">
        <w:rPr>
          <w:rFonts w:ascii="Arial" w:eastAsia="Arial" w:hAnsi="Arial" w:cs="Arial"/>
          <w:color w:val="000000"/>
        </w:rPr>
        <w:t xml:space="preserve">No debe encontrarse </w:t>
      </w:r>
      <w:r w:rsidR="004A30A2" w:rsidRPr="00643FBF">
        <w:rPr>
          <w:rFonts w:ascii="Arial" w:eastAsia="Arial" w:hAnsi="Arial" w:cs="Arial"/>
          <w:color w:val="000000"/>
        </w:rPr>
        <w:t>i</w:t>
      </w:r>
      <w:r w:rsidR="004A30A2" w:rsidRPr="008D1737">
        <w:rPr>
          <w:rFonts w:ascii="Arial" w:eastAsia="Arial" w:hAnsi="Arial" w:cs="Arial"/>
          <w:color w:val="000000"/>
        </w:rPr>
        <w:t>nhabilitada</w:t>
      </w:r>
      <w:r w:rsidR="004A30A2" w:rsidRPr="0061555A">
        <w:rPr>
          <w:rFonts w:ascii="Arial" w:eastAsia="Arial" w:hAnsi="Arial" w:cs="Arial"/>
          <w:color w:val="000000"/>
        </w:rPr>
        <w:t xml:space="preserve"> para postular</w:t>
      </w:r>
      <w:r w:rsidR="00643FBF">
        <w:rPr>
          <w:rFonts w:ascii="Arial" w:eastAsia="Arial" w:hAnsi="Arial" w:cs="Arial"/>
          <w:color w:val="000000"/>
        </w:rPr>
        <w:t xml:space="preserve">, punto </w:t>
      </w:r>
      <w:r w:rsidR="00643FBF" w:rsidRPr="00532DF4">
        <w:rPr>
          <w:rFonts w:ascii="Arial" w:eastAsia="Arial" w:hAnsi="Arial" w:cs="Arial"/>
          <w:b/>
          <w:color w:val="000000"/>
        </w:rPr>
        <w:t>6.2</w:t>
      </w:r>
      <w:r w:rsidR="004A30A2" w:rsidRPr="00532DF4">
        <w:rPr>
          <w:rFonts w:ascii="Arial" w:eastAsia="Arial" w:hAnsi="Arial" w:cs="Arial"/>
          <w:b/>
          <w:color w:val="000000"/>
        </w:rPr>
        <w:t>.</w:t>
      </w:r>
      <w:r w:rsidR="00643FBF" w:rsidRPr="00532DF4">
        <w:rPr>
          <w:rFonts w:ascii="Arial" w:eastAsia="Arial" w:hAnsi="Arial" w:cs="Arial"/>
          <w:b/>
          <w:color w:val="000000"/>
        </w:rPr>
        <w:t xml:space="preserve"> Inhabilidades</w:t>
      </w:r>
      <w:r w:rsidR="00643FBF">
        <w:rPr>
          <w:rFonts w:ascii="Arial" w:eastAsia="Arial" w:hAnsi="Arial" w:cs="Arial"/>
          <w:color w:val="000000"/>
        </w:rPr>
        <w:t>.</w:t>
      </w:r>
    </w:p>
    <w:p w14:paraId="4A4FA9C3" w14:textId="546DD67C" w:rsidR="00DA7C66" w:rsidRPr="0061555A" w:rsidRDefault="00DA7C66">
      <w:pPr>
        <w:numPr>
          <w:ilvl w:val="2"/>
          <w:numId w:val="16"/>
        </w:numPr>
        <w:pBdr>
          <w:top w:val="nil"/>
          <w:left w:val="nil"/>
          <w:bottom w:val="nil"/>
          <w:right w:val="nil"/>
          <w:between w:val="nil"/>
        </w:pBdr>
        <w:spacing w:line="276" w:lineRule="auto"/>
        <w:ind w:left="426" w:hanging="522"/>
        <w:jc w:val="both"/>
        <w:rPr>
          <w:rFonts w:ascii="Arial" w:eastAsia="Arial" w:hAnsi="Arial" w:cs="Arial"/>
          <w:color w:val="000000"/>
        </w:rPr>
      </w:pPr>
      <w:r w:rsidRPr="0061555A">
        <w:rPr>
          <w:rFonts w:ascii="Arial" w:eastAsia="Arial" w:hAnsi="Arial" w:cs="Arial"/>
          <w:color w:val="000000"/>
        </w:rPr>
        <w:t xml:space="preserve">La </w:t>
      </w:r>
      <w:r w:rsidR="007D2FE2">
        <w:rPr>
          <w:rFonts w:ascii="Arial" w:eastAsia="Arial" w:hAnsi="Arial" w:cs="Arial"/>
          <w:color w:val="000000"/>
        </w:rPr>
        <w:t>e</w:t>
      </w:r>
      <w:r w:rsidRPr="0061555A">
        <w:rPr>
          <w:rFonts w:ascii="Arial" w:eastAsia="Arial" w:hAnsi="Arial" w:cs="Arial"/>
          <w:color w:val="000000"/>
        </w:rPr>
        <w:t xml:space="preserve">ntidad postulante </w:t>
      </w:r>
      <w:r w:rsidR="007D2FE2">
        <w:rPr>
          <w:rFonts w:ascii="Arial" w:eastAsia="Arial" w:hAnsi="Arial" w:cs="Arial"/>
          <w:color w:val="000000"/>
        </w:rPr>
        <w:t xml:space="preserve">debe </w:t>
      </w:r>
      <w:r w:rsidRPr="0061555A">
        <w:rPr>
          <w:rFonts w:ascii="Arial" w:eastAsia="Arial" w:hAnsi="Arial" w:cs="Arial"/>
          <w:color w:val="000000"/>
        </w:rPr>
        <w:t>acredita su objeto social.</w:t>
      </w:r>
    </w:p>
    <w:p w14:paraId="6D306D0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75D3F23E" w14:textId="4C165E79" w:rsidR="00A05B72" w:rsidRPr="0061555A" w:rsidRDefault="004A30A2">
      <w:pPr>
        <w:pBdr>
          <w:top w:val="nil"/>
          <w:left w:val="nil"/>
          <w:bottom w:val="nil"/>
          <w:right w:val="nil"/>
          <w:between w:val="nil"/>
        </w:pBdr>
        <w:spacing w:line="276" w:lineRule="auto"/>
        <w:jc w:val="both"/>
        <w:rPr>
          <w:rFonts w:ascii="Arial" w:eastAsia="Arial" w:hAnsi="Arial" w:cs="Arial"/>
          <w:color w:val="000000"/>
        </w:rPr>
      </w:pPr>
      <w:r w:rsidRPr="0061555A">
        <w:rPr>
          <w:rFonts w:ascii="Arial" w:eastAsia="Arial" w:hAnsi="Arial" w:cs="Arial"/>
          <w:color w:val="000000"/>
        </w:rPr>
        <w:t xml:space="preserve">En esta etapa se revisará la condición de admisibilidad de los proyectos recibidos, y aquellos que pasen esta etapa, serán evaluados por el equipo de profesionales de SENADIS, según los criterios descritos en </w:t>
      </w:r>
      <w:r w:rsidRPr="0061555A">
        <w:rPr>
          <w:rFonts w:ascii="Arial" w:eastAsia="Arial" w:hAnsi="Arial" w:cs="Arial"/>
        </w:rPr>
        <w:t>el</w:t>
      </w:r>
      <w:r w:rsidRPr="0061555A">
        <w:rPr>
          <w:rFonts w:ascii="Arial" w:eastAsia="Arial" w:hAnsi="Arial" w:cs="Arial"/>
          <w:color w:val="000000"/>
        </w:rPr>
        <w:t xml:space="preserve"> </w:t>
      </w:r>
      <w:r w:rsidRPr="00532DF4">
        <w:rPr>
          <w:rFonts w:ascii="Arial" w:eastAsia="Arial" w:hAnsi="Arial" w:cs="Arial"/>
          <w:b/>
          <w:color w:val="000000"/>
        </w:rPr>
        <w:t>Anexo Nº6</w:t>
      </w:r>
      <w:r w:rsidR="00763AC7">
        <w:rPr>
          <w:rFonts w:ascii="Arial" w:eastAsia="Arial" w:hAnsi="Arial" w:cs="Arial"/>
          <w:b/>
          <w:color w:val="000000"/>
        </w:rPr>
        <w:t>.</w:t>
      </w:r>
      <w:r w:rsidR="00763AC7" w:rsidRPr="00532DF4">
        <w:rPr>
          <w:rFonts w:ascii="Arial" w:eastAsia="Arial" w:hAnsi="Arial" w:cs="Arial"/>
          <w:b/>
          <w:color w:val="000000"/>
        </w:rPr>
        <w:t xml:space="preserve"> Admisibilidad y Evaluación</w:t>
      </w:r>
      <w:r w:rsidR="00763AC7">
        <w:rPr>
          <w:rFonts w:ascii="Arial" w:eastAsia="Arial" w:hAnsi="Arial" w:cs="Arial"/>
          <w:color w:val="000000"/>
        </w:rPr>
        <w:t>.</w:t>
      </w:r>
    </w:p>
    <w:p w14:paraId="5F013E04" w14:textId="77777777" w:rsidR="00A05B72" w:rsidRPr="0061555A" w:rsidRDefault="00A05B72">
      <w:pPr>
        <w:pBdr>
          <w:top w:val="nil"/>
          <w:left w:val="nil"/>
          <w:bottom w:val="nil"/>
          <w:right w:val="nil"/>
          <w:between w:val="nil"/>
        </w:pBdr>
        <w:spacing w:line="276" w:lineRule="auto"/>
        <w:jc w:val="both"/>
        <w:rPr>
          <w:rFonts w:ascii="Arial" w:eastAsia="Arial" w:hAnsi="Arial" w:cs="Arial"/>
        </w:rPr>
      </w:pPr>
    </w:p>
    <w:p w14:paraId="4DB50548" w14:textId="77777777" w:rsidR="00A05B72" w:rsidRPr="0061555A" w:rsidRDefault="004A30A2">
      <w:pPr>
        <w:pBdr>
          <w:top w:val="nil"/>
          <w:left w:val="nil"/>
          <w:bottom w:val="nil"/>
          <w:right w:val="nil"/>
          <w:between w:val="nil"/>
        </w:pBdr>
        <w:spacing w:line="276" w:lineRule="auto"/>
        <w:jc w:val="both"/>
        <w:rPr>
          <w:rFonts w:ascii="Arial" w:eastAsia="Arial" w:hAnsi="Arial" w:cs="Arial"/>
          <w:highlight w:val="white"/>
        </w:rPr>
      </w:pPr>
      <w:r w:rsidRPr="0061555A">
        <w:rPr>
          <w:rFonts w:ascii="Arial" w:eastAsia="Arial" w:hAnsi="Arial" w:cs="Arial"/>
          <w:b/>
          <w:highlight w:val="white"/>
        </w:rPr>
        <w:t>Notificación de complementariedad de documentos</w:t>
      </w:r>
    </w:p>
    <w:p w14:paraId="34986F3A" w14:textId="694C1B44" w:rsidR="00A05B72" w:rsidRDefault="004A30A2">
      <w:pPr>
        <w:pBdr>
          <w:top w:val="nil"/>
          <w:left w:val="nil"/>
          <w:bottom w:val="nil"/>
          <w:right w:val="nil"/>
          <w:between w:val="nil"/>
        </w:pBdr>
        <w:spacing w:line="276" w:lineRule="auto"/>
        <w:jc w:val="both"/>
        <w:rPr>
          <w:rFonts w:ascii="Arial" w:eastAsia="Arial" w:hAnsi="Arial" w:cs="Arial"/>
          <w:color w:val="000000"/>
          <w:highlight w:val="white"/>
        </w:rPr>
      </w:pPr>
      <w:r w:rsidRPr="0061555A">
        <w:rPr>
          <w:rFonts w:ascii="Arial" w:eastAsia="Arial" w:hAnsi="Arial" w:cs="Arial"/>
          <w:color w:val="000000"/>
          <w:highlight w:val="white"/>
        </w:rPr>
        <w:t xml:space="preserve">En caso de incumplimiento de alguno de ellos o error en la documentación de respaldo acompañada, se otorgará, por única vez, </w:t>
      </w:r>
      <w:r w:rsidRPr="0061555A">
        <w:rPr>
          <w:rFonts w:ascii="Arial" w:eastAsia="Arial" w:hAnsi="Arial" w:cs="Arial"/>
          <w:b/>
          <w:color w:val="000000"/>
          <w:highlight w:val="white"/>
        </w:rPr>
        <w:t xml:space="preserve">un plazo de </w:t>
      </w:r>
      <w:r w:rsidR="00445EF5" w:rsidRPr="0061555A">
        <w:rPr>
          <w:rFonts w:ascii="Arial" w:eastAsia="Arial" w:hAnsi="Arial" w:cs="Arial"/>
          <w:b/>
          <w:highlight w:val="white"/>
        </w:rPr>
        <w:t xml:space="preserve">dos </w:t>
      </w:r>
      <w:r w:rsidR="00445EF5" w:rsidRPr="0061555A">
        <w:rPr>
          <w:rFonts w:ascii="Arial" w:eastAsia="Arial" w:hAnsi="Arial" w:cs="Arial"/>
          <w:b/>
          <w:color w:val="000000"/>
          <w:highlight w:val="white"/>
        </w:rPr>
        <w:t>(2</w:t>
      </w:r>
      <w:r w:rsidRPr="0061555A">
        <w:rPr>
          <w:rFonts w:ascii="Arial" w:eastAsia="Arial" w:hAnsi="Arial" w:cs="Arial"/>
          <w:b/>
          <w:color w:val="000000"/>
          <w:highlight w:val="white"/>
        </w:rPr>
        <w:t>) días hábiles</w:t>
      </w:r>
      <w:r w:rsidRPr="0061555A">
        <w:rPr>
          <w:rFonts w:ascii="Arial" w:eastAsia="Arial" w:hAnsi="Arial" w:cs="Arial"/>
          <w:color w:val="000000"/>
          <w:highlight w:val="white"/>
        </w:rPr>
        <w:t>, contados desde el día siguiente hábil de la notificación vía correo electrónico, a fin de que la entidad subsane y/o complemente su postulación</w:t>
      </w:r>
      <w:r w:rsidR="00763AC7">
        <w:rPr>
          <w:rFonts w:ascii="Arial" w:eastAsia="Arial" w:hAnsi="Arial" w:cs="Arial"/>
          <w:color w:val="000000"/>
          <w:highlight w:val="white"/>
        </w:rPr>
        <w:t xml:space="preserve">. En esta </w:t>
      </w:r>
      <w:r w:rsidRPr="00532DF4">
        <w:rPr>
          <w:rFonts w:ascii="Arial" w:eastAsia="Arial" w:hAnsi="Arial" w:cs="Arial"/>
          <w:b/>
          <w:color w:val="000000"/>
          <w:highlight w:val="white"/>
        </w:rPr>
        <w:t>sola oportunidad</w:t>
      </w:r>
      <w:r w:rsidR="00763AC7">
        <w:rPr>
          <w:rFonts w:ascii="Arial" w:eastAsia="Arial" w:hAnsi="Arial" w:cs="Arial"/>
          <w:color w:val="000000"/>
          <w:highlight w:val="white"/>
        </w:rPr>
        <w:t xml:space="preserve"> deberán </w:t>
      </w:r>
      <w:r w:rsidRPr="0061555A">
        <w:rPr>
          <w:rFonts w:ascii="Arial" w:eastAsia="Arial" w:hAnsi="Arial" w:cs="Arial"/>
          <w:color w:val="000000"/>
          <w:highlight w:val="white"/>
        </w:rPr>
        <w:t>remit</w:t>
      </w:r>
      <w:r w:rsidR="00763AC7">
        <w:rPr>
          <w:rFonts w:ascii="Arial" w:eastAsia="Arial" w:hAnsi="Arial" w:cs="Arial"/>
          <w:color w:val="000000"/>
          <w:highlight w:val="white"/>
        </w:rPr>
        <w:t xml:space="preserve">ir </w:t>
      </w:r>
      <w:r w:rsidRPr="0061555A">
        <w:rPr>
          <w:rFonts w:ascii="Arial" w:eastAsia="Arial" w:hAnsi="Arial" w:cs="Arial"/>
          <w:color w:val="000000"/>
          <w:highlight w:val="white"/>
        </w:rPr>
        <w:t>el/los antecedentes requeridos para poder continuar con el proceso de evaluación. Si la entidad no acompaña dentro del plazo indicado lo</w:t>
      </w:r>
      <w:r w:rsidR="00763AC7">
        <w:rPr>
          <w:rFonts w:ascii="Arial" w:eastAsia="Arial" w:hAnsi="Arial" w:cs="Arial"/>
          <w:color w:val="000000"/>
          <w:highlight w:val="white"/>
        </w:rPr>
        <w:t>s antecedentes solicitados y por consiguiente</w:t>
      </w:r>
      <w:r w:rsidRPr="0061555A">
        <w:rPr>
          <w:rFonts w:ascii="Arial" w:eastAsia="Arial" w:hAnsi="Arial" w:cs="Arial"/>
          <w:color w:val="000000"/>
          <w:highlight w:val="white"/>
        </w:rPr>
        <w:t xml:space="preserve"> no subsana la</w:t>
      </w:r>
      <w:r w:rsidR="00763AC7">
        <w:rPr>
          <w:rFonts w:ascii="Arial" w:eastAsia="Arial" w:hAnsi="Arial" w:cs="Arial"/>
          <w:color w:val="000000"/>
          <w:highlight w:val="white"/>
        </w:rPr>
        <w:t>/s</w:t>
      </w:r>
      <w:r w:rsidRPr="0061555A">
        <w:rPr>
          <w:rFonts w:ascii="Arial" w:eastAsia="Arial" w:hAnsi="Arial" w:cs="Arial"/>
          <w:color w:val="000000"/>
          <w:highlight w:val="white"/>
        </w:rPr>
        <w:t xml:space="preserve"> observación</w:t>
      </w:r>
      <w:r w:rsidR="00763AC7">
        <w:rPr>
          <w:rFonts w:ascii="Arial" w:eastAsia="Arial" w:hAnsi="Arial" w:cs="Arial"/>
          <w:color w:val="000000"/>
          <w:highlight w:val="white"/>
        </w:rPr>
        <w:t>/es</w:t>
      </w:r>
      <w:r w:rsidRPr="0061555A">
        <w:rPr>
          <w:rFonts w:ascii="Arial" w:eastAsia="Arial" w:hAnsi="Arial" w:cs="Arial"/>
          <w:color w:val="000000"/>
          <w:highlight w:val="white"/>
        </w:rPr>
        <w:t xml:space="preserve"> </w:t>
      </w:r>
      <w:r w:rsidR="00763AC7">
        <w:rPr>
          <w:rFonts w:ascii="Arial" w:eastAsia="Arial" w:hAnsi="Arial" w:cs="Arial"/>
          <w:color w:val="000000"/>
          <w:highlight w:val="white"/>
        </w:rPr>
        <w:t xml:space="preserve">formuladas, </w:t>
      </w:r>
      <w:r w:rsidRPr="0061555A">
        <w:rPr>
          <w:rFonts w:ascii="Arial" w:eastAsia="Arial" w:hAnsi="Arial" w:cs="Arial"/>
          <w:color w:val="000000"/>
          <w:highlight w:val="white"/>
        </w:rPr>
        <w:t>se le tendrá por inadmisible, dictándose la respectiva Resolución Exenta que así lo declare.</w:t>
      </w:r>
    </w:p>
    <w:p w14:paraId="56EFD64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49FBD282" w14:textId="77777777" w:rsidR="00A05B72" w:rsidRPr="0061555A" w:rsidRDefault="004A30A2">
      <w:pPr>
        <w:pStyle w:val="Ttulo2"/>
        <w:spacing w:line="276" w:lineRule="auto"/>
        <w:ind w:left="0"/>
        <w:jc w:val="both"/>
        <w:rPr>
          <w:sz w:val="22"/>
          <w:szCs w:val="22"/>
        </w:rPr>
      </w:pPr>
      <w:bookmarkStart w:id="30" w:name="_heading=h.147n2zr" w:colFirst="0" w:colLast="0"/>
      <w:bookmarkEnd w:id="30"/>
      <w:r w:rsidRPr="0061555A">
        <w:rPr>
          <w:sz w:val="22"/>
          <w:szCs w:val="22"/>
        </w:rPr>
        <w:t xml:space="preserve">6.2 Inhabilidades </w:t>
      </w:r>
    </w:p>
    <w:p w14:paraId="5CC79CF7" w14:textId="30BAFBF7" w:rsidR="00A05B72" w:rsidRPr="0061555A" w:rsidRDefault="004A30A2">
      <w:pPr>
        <w:pBdr>
          <w:top w:val="nil"/>
          <w:left w:val="nil"/>
          <w:bottom w:val="nil"/>
          <w:right w:val="nil"/>
          <w:between w:val="nil"/>
        </w:pBdr>
        <w:tabs>
          <w:tab w:val="left" w:pos="706"/>
        </w:tabs>
        <w:spacing w:before="176" w:line="276" w:lineRule="auto"/>
        <w:jc w:val="both"/>
        <w:rPr>
          <w:rFonts w:ascii="Arial" w:eastAsia="Arial" w:hAnsi="Arial" w:cs="Arial"/>
          <w:color w:val="000000"/>
        </w:rPr>
      </w:pPr>
      <w:r w:rsidRPr="0061555A">
        <w:rPr>
          <w:rFonts w:ascii="Arial" w:eastAsia="Arial" w:hAnsi="Arial" w:cs="Arial"/>
          <w:color w:val="000000"/>
        </w:rPr>
        <w:t xml:space="preserve">No podrán postular a la ejecución de este </w:t>
      </w:r>
      <w:r w:rsidR="00643FBF">
        <w:rPr>
          <w:rFonts w:ascii="Arial" w:eastAsia="Arial" w:hAnsi="Arial" w:cs="Arial"/>
          <w:color w:val="000000"/>
        </w:rPr>
        <w:t>P</w:t>
      </w:r>
      <w:r w:rsidRPr="0061555A">
        <w:rPr>
          <w:rFonts w:ascii="Arial" w:eastAsia="Arial" w:hAnsi="Arial" w:cs="Arial"/>
          <w:color w:val="000000"/>
        </w:rPr>
        <w:t>rograma:</w:t>
      </w:r>
    </w:p>
    <w:p w14:paraId="70DDA477" w14:textId="0DA113E4" w:rsidR="00A05B72" w:rsidRPr="0061555A" w:rsidRDefault="004A30A2">
      <w:pPr>
        <w:numPr>
          <w:ilvl w:val="0"/>
          <w:numId w:val="17"/>
        </w:numPr>
        <w:pBdr>
          <w:top w:val="nil"/>
          <w:left w:val="nil"/>
          <w:bottom w:val="nil"/>
          <w:right w:val="nil"/>
          <w:between w:val="nil"/>
        </w:pBdr>
        <w:tabs>
          <w:tab w:val="left" w:pos="1550"/>
        </w:tabs>
        <w:spacing w:line="276" w:lineRule="auto"/>
        <w:ind w:left="426" w:right="208" w:hanging="380"/>
        <w:jc w:val="both"/>
        <w:rPr>
          <w:rFonts w:ascii="Arial" w:eastAsia="Arial" w:hAnsi="Arial" w:cs="Arial"/>
          <w:color w:val="000000"/>
        </w:rPr>
      </w:pPr>
      <w:r w:rsidRPr="0061555A">
        <w:rPr>
          <w:rFonts w:ascii="Arial" w:eastAsia="Arial" w:hAnsi="Arial" w:cs="Arial"/>
          <w:color w:val="000000"/>
        </w:rPr>
        <w:t xml:space="preserve">Instituciones de educación superior privadas que tengan menos de </w:t>
      </w:r>
      <w:r w:rsidR="00643FBF">
        <w:rPr>
          <w:rFonts w:ascii="Arial" w:eastAsia="Arial" w:hAnsi="Arial" w:cs="Arial"/>
          <w:color w:val="000000"/>
        </w:rPr>
        <w:t>tres (</w:t>
      </w:r>
      <w:r w:rsidR="0069600E" w:rsidRPr="0061555A">
        <w:rPr>
          <w:rFonts w:ascii="Arial" w:eastAsia="Arial" w:hAnsi="Arial" w:cs="Arial"/>
          <w:color w:val="000000"/>
        </w:rPr>
        <w:t>3</w:t>
      </w:r>
      <w:r w:rsidR="00643FBF">
        <w:rPr>
          <w:rFonts w:ascii="Arial" w:eastAsia="Arial" w:hAnsi="Arial" w:cs="Arial"/>
          <w:color w:val="000000"/>
        </w:rPr>
        <w:t>)</w:t>
      </w:r>
      <w:r w:rsidR="0069600E" w:rsidRPr="0061555A">
        <w:rPr>
          <w:rFonts w:ascii="Arial" w:eastAsia="Arial" w:hAnsi="Arial" w:cs="Arial"/>
          <w:color w:val="000000"/>
        </w:rPr>
        <w:t xml:space="preserve"> </w:t>
      </w:r>
      <w:r w:rsidRPr="0061555A">
        <w:rPr>
          <w:rFonts w:ascii="Arial" w:eastAsia="Arial" w:hAnsi="Arial" w:cs="Arial"/>
          <w:color w:val="000000"/>
        </w:rPr>
        <w:t>año</w:t>
      </w:r>
      <w:r w:rsidR="0069600E" w:rsidRPr="0061555A">
        <w:rPr>
          <w:rFonts w:ascii="Arial" w:eastAsia="Arial" w:hAnsi="Arial" w:cs="Arial"/>
          <w:color w:val="000000"/>
        </w:rPr>
        <w:t>s</w:t>
      </w:r>
      <w:r w:rsidRPr="0061555A">
        <w:rPr>
          <w:rFonts w:ascii="Arial" w:eastAsia="Arial" w:hAnsi="Arial" w:cs="Arial"/>
          <w:color w:val="000000"/>
        </w:rPr>
        <w:t xml:space="preserve"> de existencia legal</w:t>
      </w:r>
      <w:r w:rsidR="00643FBF">
        <w:rPr>
          <w:rFonts w:ascii="Arial" w:eastAsia="Arial" w:hAnsi="Arial" w:cs="Arial"/>
          <w:color w:val="000000"/>
        </w:rPr>
        <w:t xml:space="preserve"> (antigüedad y/o constitución)</w:t>
      </w:r>
      <w:r w:rsidRPr="0061555A">
        <w:rPr>
          <w:rFonts w:ascii="Arial" w:eastAsia="Arial" w:hAnsi="Arial" w:cs="Arial"/>
          <w:color w:val="000000"/>
        </w:rPr>
        <w:t xml:space="preserve"> al día del </w:t>
      </w:r>
      <w:r w:rsidRPr="0061555A">
        <w:rPr>
          <w:rFonts w:ascii="Arial" w:eastAsia="Arial" w:hAnsi="Arial" w:cs="Arial"/>
        </w:rPr>
        <w:t>cierre de las</w:t>
      </w:r>
      <w:r w:rsidRPr="0061555A">
        <w:rPr>
          <w:rFonts w:ascii="Arial" w:eastAsia="Arial" w:hAnsi="Arial" w:cs="Arial"/>
          <w:color w:val="000000"/>
        </w:rPr>
        <w:t xml:space="preserve"> postulaciones.</w:t>
      </w:r>
    </w:p>
    <w:p w14:paraId="01FB6949" w14:textId="77777777" w:rsidR="00A05B72" w:rsidRPr="0061555A" w:rsidRDefault="004A30A2">
      <w:pPr>
        <w:numPr>
          <w:ilvl w:val="0"/>
          <w:numId w:val="17"/>
        </w:numPr>
        <w:pBdr>
          <w:top w:val="nil"/>
          <w:left w:val="nil"/>
          <w:bottom w:val="nil"/>
          <w:right w:val="nil"/>
          <w:between w:val="nil"/>
        </w:pBdr>
        <w:tabs>
          <w:tab w:val="left" w:pos="1550"/>
        </w:tabs>
        <w:spacing w:line="276" w:lineRule="auto"/>
        <w:ind w:left="426" w:right="208" w:hanging="380"/>
        <w:jc w:val="both"/>
        <w:rPr>
          <w:rFonts w:ascii="Arial" w:eastAsia="Arial" w:hAnsi="Arial" w:cs="Arial"/>
          <w:color w:val="000000"/>
        </w:rPr>
      </w:pPr>
      <w:r w:rsidRPr="0061555A">
        <w:rPr>
          <w:rFonts w:ascii="Arial" w:eastAsia="Arial" w:hAnsi="Arial" w:cs="Arial"/>
          <w:color w:val="000000"/>
        </w:rPr>
        <w:t>Entidades que tengan obligaciones pendientes con SENADIS,</w:t>
      </w:r>
      <w:r w:rsidRPr="0061555A">
        <w:rPr>
          <w:rFonts w:ascii="Arial" w:eastAsia="Arial" w:hAnsi="Arial" w:cs="Arial"/>
          <w:color w:val="000000"/>
          <w:vertAlign w:val="superscript"/>
        </w:rPr>
        <w:t xml:space="preserve"> </w:t>
      </w:r>
      <w:r w:rsidRPr="0061555A">
        <w:rPr>
          <w:rFonts w:ascii="Arial" w:eastAsia="Arial" w:hAnsi="Arial" w:cs="Arial"/>
          <w:color w:val="000000"/>
        </w:rPr>
        <w:t>según conste en los registros de SENADIS.</w:t>
      </w:r>
    </w:p>
    <w:p w14:paraId="2502D955" w14:textId="77777777" w:rsidR="00A05B72" w:rsidRPr="0061555A" w:rsidRDefault="004A30A2">
      <w:pPr>
        <w:numPr>
          <w:ilvl w:val="0"/>
          <w:numId w:val="17"/>
        </w:numPr>
        <w:pBdr>
          <w:top w:val="nil"/>
          <w:left w:val="nil"/>
          <w:bottom w:val="nil"/>
          <w:right w:val="nil"/>
          <w:between w:val="nil"/>
        </w:pBdr>
        <w:tabs>
          <w:tab w:val="left" w:pos="1549"/>
          <w:tab w:val="left" w:pos="1550"/>
        </w:tabs>
        <w:spacing w:line="276" w:lineRule="auto"/>
        <w:ind w:left="426" w:hanging="380"/>
        <w:jc w:val="both"/>
        <w:rPr>
          <w:rFonts w:ascii="Arial" w:eastAsia="Arial" w:hAnsi="Arial" w:cs="Arial"/>
          <w:color w:val="000000"/>
        </w:rPr>
      </w:pPr>
      <w:r w:rsidRPr="0061555A">
        <w:rPr>
          <w:rFonts w:ascii="Arial" w:eastAsia="Arial" w:hAnsi="Arial" w:cs="Arial"/>
        </w:rPr>
        <w:t>Entidades que tengan litigios pendientes con SENADIS.</w:t>
      </w:r>
    </w:p>
    <w:p w14:paraId="7958541D" w14:textId="77777777" w:rsidR="00A05B72" w:rsidRPr="0061555A" w:rsidRDefault="004A30A2">
      <w:pPr>
        <w:numPr>
          <w:ilvl w:val="0"/>
          <w:numId w:val="17"/>
        </w:numPr>
        <w:pBdr>
          <w:top w:val="nil"/>
          <w:left w:val="nil"/>
          <w:bottom w:val="nil"/>
          <w:right w:val="nil"/>
          <w:between w:val="nil"/>
        </w:pBdr>
        <w:tabs>
          <w:tab w:val="left" w:pos="1549"/>
          <w:tab w:val="left" w:pos="1550"/>
        </w:tabs>
        <w:spacing w:line="276" w:lineRule="auto"/>
        <w:ind w:left="426" w:hanging="380"/>
        <w:jc w:val="both"/>
        <w:rPr>
          <w:rFonts w:ascii="Arial" w:eastAsia="Arial" w:hAnsi="Arial" w:cs="Arial"/>
        </w:rPr>
      </w:pPr>
      <w:r w:rsidRPr="0061555A">
        <w:rPr>
          <w:rFonts w:ascii="Arial" w:eastAsia="Arial" w:hAnsi="Arial" w:cs="Arial"/>
        </w:rPr>
        <w:t>Entidades cuyos Directores/as, Administradores/as y/o Representantes, sean funcionarios/as, jefes o directivos de SENADIS.</w:t>
      </w:r>
    </w:p>
    <w:p w14:paraId="4C9FE341" w14:textId="0EAE1CA3" w:rsidR="00A05B72" w:rsidRPr="0061555A" w:rsidRDefault="004A30A2">
      <w:pPr>
        <w:numPr>
          <w:ilvl w:val="0"/>
          <w:numId w:val="17"/>
        </w:numPr>
        <w:pBdr>
          <w:top w:val="nil"/>
          <w:left w:val="nil"/>
          <w:bottom w:val="nil"/>
          <w:right w:val="nil"/>
          <w:between w:val="nil"/>
        </w:pBdr>
        <w:tabs>
          <w:tab w:val="left" w:pos="1549"/>
          <w:tab w:val="left" w:pos="1550"/>
        </w:tabs>
        <w:spacing w:before="44" w:line="276" w:lineRule="auto"/>
        <w:ind w:left="426" w:right="214" w:hanging="380"/>
        <w:jc w:val="both"/>
        <w:rPr>
          <w:rFonts w:ascii="Arial" w:eastAsia="Arial" w:hAnsi="Arial" w:cs="Arial"/>
          <w:color w:val="000000"/>
        </w:rPr>
      </w:pPr>
      <w:r w:rsidRPr="0061555A">
        <w:rPr>
          <w:rFonts w:ascii="Arial" w:eastAsia="Arial" w:hAnsi="Arial" w:cs="Arial"/>
          <w:color w:val="000000"/>
        </w:rPr>
        <w:t>Entidades cuyos</w:t>
      </w:r>
      <w:r w:rsidR="00643FBF">
        <w:rPr>
          <w:rFonts w:ascii="Arial" w:eastAsia="Arial" w:hAnsi="Arial" w:cs="Arial"/>
          <w:color w:val="000000"/>
        </w:rPr>
        <w:t>/as</w:t>
      </w:r>
      <w:r w:rsidRPr="0061555A">
        <w:rPr>
          <w:rFonts w:ascii="Arial" w:eastAsia="Arial" w:hAnsi="Arial" w:cs="Arial"/>
          <w:color w:val="000000"/>
        </w:rPr>
        <w:t xml:space="preserve"> representantes legales, socios</w:t>
      </w:r>
      <w:r w:rsidR="00643FBF">
        <w:rPr>
          <w:rFonts w:ascii="Arial" w:eastAsia="Arial" w:hAnsi="Arial" w:cs="Arial"/>
          <w:color w:val="000000"/>
        </w:rPr>
        <w:t>/as</w:t>
      </w:r>
      <w:r w:rsidRPr="0061555A">
        <w:rPr>
          <w:rFonts w:ascii="Arial" w:eastAsia="Arial" w:hAnsi="Arial" w:cs="Arial"/>
          <w:color w:val="000000"/>
        </w:rPr>
        <w:t>, directivos</w:t>
      </w:r>
      <w:r w:rsidR="00643FBF">
        <w:rPr>
          <w:rFonts w:ascii="Arial" w:eastAsia="Arial" w:hAnsi="Arial" w:cs="Arial"/>
          <w:color w:val="000000"/>
        </w:rPr>
        <w:t>/as</w:t>
      </w:r>
      <w:r w:rsidRPr="0061555A">
        <w:rPr>
          <w:rFonts w:ascii="Arial" w:eastAsia="Arial" w:hAnsi="Arial" w:cs="Arial"/>
          <w:color w:val="000000"/>
        </w:rPr>
        <w:t xml:space="preserve"> o administradores</w:t>
      </w:r>
      <w:r w:rsidR="00643FBF">
        <w:rPr>
          <w:rFonts w:ascii="Arial" w:eastAsia="Arial" w:hAnsi="Arial" w:cs="Arial"/>
          <w:color w:val="000000"/>
        </w:rPr>
        <w:t>/as</w:t>
      </w:r>
      <w:r w:rsidRPr="0061555A">
        <w:rPr>
          <w:rFonts w:ascii="Arial" w:eastAsia="Arial" w:hAnsi="Arial" w:cs="Arial"/>
          <w:color w:val="000000"/>
        </w:rPr>
        <w:t xml:space="preserve"> tengan litigios pendientes con SENADIS.</w:t>
      </w:r>
    </w:p>
    <w:p w14:paraId="2CDE253B" w14:textId="7134BD06" w:rsidR="00A05B72" w:rsidRPr="0061555A" w:rsidRDefault="004A30A2">
      <w:pPr>
        <w:numPr>
          <w:ilvl w:val="0"/>
          <w:numId w:val="17"/>
        </w:numPr>
        <w:pBdr>
          <w:top w:val="nil"/>
          <w:left w:val="nil"/>
          <w:bottom w:val="nil"/>
          <w:right w:val="nil"/>
          <w:between w:val="nil"/>
        </w:pBdr>
        <w:tabs>
          <w:tab w:val="left" w:pos="1549"/>
          <w:tab w:val="left" w:pos="1550"/>
        </w:tabs>
        <w:spacing w:line="276" w:lineRule="auto"/>
        <w:ind w:left="426" w:right="214" w:hanging="380"/>
        <w:jc w:val="both"/>
        <w:rPr>
          <w:rFonts w:ascii="Arial" w:eastAsia="Arial" w:hAnsi="Arial" w:cs="Arial"/>
          <w:color w:val="000000"/>
        </w:rPr>
      </w:pPr>
      <w:r w:rsidRPr="0061555A">
        <w:rPr>
          <w:rFonts w:ascii="Arial" w:eastAsia="Arial" w:hAnsi="Arial" w:cs="Arial"/>
          <w:color w:val="000000"/>
        </w:rPr>
        <w:t>Entidades cuyos</w:t>
      </w:r>
      <w:r w:rsidR="00643FBF">
        <w:rPr>
          <w:rFonts w:ascii="Arial" w:eastAsia="Arial" w:hAnsi="Arial" w:cs="Arial"/>
          <w:color w:val="000000"/>
        </w:rPr>
        <w:t>/as</w:t>
      </w:r>
      <w:r w:rsidRPr="0061555A">
        <w:rPr>
          <w:rFonts w:ascii="Arial" w:eastAsia="Arial" w:hAnsi="Arial" w:cs="Arial"/>
          <w:color w:val="000000"/>
        </w:rPr>
        <w:t xml:space="preserve"> representantes legales, socios</w:t>
      </w:r>
      <w:r w:rsidR="00643FBF">
        <w:rPr>
          <w:rFonts w:ascii="Arial" w:eastAsia="Arial" w:hAnsi="Arial" w:cs="Arial"/>
          <w:color w:val="000000"/>
        </w:rPr>
        <w:t>/as</w:t>
      </w:r>
      <w:r w:rsidRPr="0061555A">
        <w:rPr>
          <w:rFonts w:ascii="Arial" w:eastAsia="Arial" w:hAnsi="Arial" w:cs="Arial"/>
          <w:color w:val="000000"/>
        </w:rPr>
        <w:t>, directivos</w:t>
      </w:r>
      <w:r w:rsidR="00643FBF">
        <w:rPr>
          <w:rFonts w:ascii="Arial" w:eastAsia="Arial" w:hAnsi="Arial" w:cs="Arial"/>
          <w:color w:val="000000"/>
        </w:rPr>
        <w:t>/as</w:t>
      </w:r>
      <w:r w:rsidRPr="0061555A">
        <w:rPr>
          <w:rFonts w:ascii="Arial" w:eastAsia="Arial" w:hAnsi="Arial" w:cs="Arial"/>
          <w:color w:val="000000"/>
        </w:rPr>
        <w:t xml:space="preserve"> o administradores</w:t>
      </w:r>
      <w:r w:rsidR="00643FBF">
        <w:rPr>
          <w:rFonts w:ascii="Arial" w:eastAsia="Arial" w:hAnsi="Arial" w:cs="Arial"/>
          <w:color w:val="000000"/>
        </w:rPr>
        <w:t>/as</w:t>
      </w:r>
      <w:r w:rsidRPr="0061555A">
        <w:rPr>
          <w:rFonts w:ascii="Arial" w:eastAsia="Arial" w:hAnsi="Arial" w:cs="Arial"/>
          <w:color w:val="000000"/>
        </w:rPr>
        <w:t xml:space="preserve"> estén condenados</w:t>
      </w:r>
      <w:r w:rsidR="00643FBF">
        <w:rPr>
          <w:rFonts w:ascii="Arial" w:eastAsia="Arial" w:hAnsi="Arial" w:cs="Arial"/>
          <w:color w:val="000000"/>
        </w:rPr>
        <w:t>/as</w:t>
      </w:r>
      <w:r w:rsidRPr="0061555A">
        <w:rPr>
          <w:rFonts w:ascii="Arial" w:eastAsia="Arial" w:hAnsi="Arial" w:cs="Arial"/>
          <w:color w:val="000000"/>
        </w:rPr>
        <w:t xml:space="preserve"> por crimen o simple delito.</w:t>
      </w:r>
    </w:p>
    <w:p w14:paraId="6147227F" w14:textId="0F447203" w:rsidR="00A05B72" w:rsidRPr="0061555A" w:rsidRDefault="004A30A2">
      <w:pPr>
        <w:numPr>
          <w:ilvl w:val="0"/>
          <w:numId w:val="17"/>
        </w:numPr>
        <w:pBdr>
          <w:top w:val="nil"/>
          <w:left w:val="nil"/>
          <w:bottom w:val="nil"/>
          <w:right w:val="nil"/>
          <w:between w:val="nil"/>
        </w:pBdr>
        <w:tabs>
          <w:tab w:val="left" w:pos="1549"/>
          <w:tab w:val="left" w:pos="1550"/>
        </w:tabs>
        <w:spacing w:line="276" w:lineRule="auto"/>
        <w:ind w:left="426" w:right="214" w:hanging="380"/>
        <w:jc w:val="both"/>
        <w:rPr>
          <w:rFonts w:ascii="Arial" w:eastAsia="Arial" w:hAnsi="Arial" w:cs="Arial"/>
        </w:rPr>
      </w:pPr>
      <w:r w:rsidRPr="0061555A">
        <w:rPr>
          <w:rFonts w:ascii="Arial" w:eastAsia="Arial" w:hAnsi="Arial" w:cs="Arial"/>
        </w:rPr>
        <w:t>Organizaciones condenadas por infracciones a la Ley Nº20.422, que establece normas sobre igualdad de oportunidades e inclusión social de personas con discapacidad, situación que procurará mantener durante la ejecución del Programa.</w:t>
      </w:r>
    </w:p>
    <w:p w14:paraId="010348B8" w14:textId="156B754B" w:rsidR="00A05B72" w:rsidRPr="0061555A" w:rsidRDefault="004A30A2">
      <w:pPr>
        <w:numPr>
          <w:ilvl w:val="0"/>
          <w:numId w:val="17"/>
        </w:numPr>
        <w:pBdr>
          <w:top w:val="nil"/>
          <w:left w:val="nil"/>
          <w:bottom w:val="nil"/>
          <w:right w:val="nil"/>
          <w:between w:val="nil"/>
        </w:pBdr>
        <w:tabs>
          <w:tab w:val="left" w:pos="1549"/>
          <w:tab w:val="left" w:pos="1550"/>
        </w:tabs>
        <w:spacing w:line="276" w:lineRule="auto"/>
        <w:ind w:left="426" w:right="207" w:hanging="380"/>
        <w:jc w:val="both"/>
        <w:rPr>
          <w:rFonts w:ascii="Arial" w:eastAsia="Arial" w:hAnsi="Arial" w:cs="Arial"/>
          <w:color w:val="000000"/>
        </w:rPr>
      </w:pPr>
      <w:r w:rsidRPr="0061555A">
        <w:rPr>
          <w:rFonts w:ascii="Arial" w:eastAsia="Arial" w:hAnsi="Arial" w:cs="Arial"/>
        </w:rPr>
        <w:t xml:space="preserve">Sociedades de personas en la que los/as funcionarios/as directivos/as de SENADIS, o de las personas unidas a ellos/as por los vínculos de parentesco descritos en la letra b) del artículo 56 de la Ley </w:t>
      </w:r>
      <w:r w:rsidR="00D03865">
        <w:rPr>
          <w:rFonts w:ascii="Arial" w:eastAsia="Arial" w:hAnsi="Arial" w:cs="Arial"/>
        </w:rPr>
        <w:t>N</w:t>
      </w:r>
      <w:r w:rsidRPr="0061555A">
        <w:rPr>
          <w:rFonts w:ascii="Arial" w:eastAsia="Arial" w:hAnsi="Arial" w:cs="Arial"/>
        </w:rPr>
        <w:t>º 18.575, Ley Orgánica Constitucional de Bases Generales de la Administración del Estado, formen parte de éstas.</w:t>
      </w:r>
    </w:p>
    <w:p w14:paraId="3033EEDC" w14:textId="77777777" w:rsidR="00D03865" w:rsidRDefault="00D03865" w:rsidP="00532DF4">
      <w:pPr>
        <w:pBdr>
          <w:top w:val="nil"/>
          <w:left w:val="nil"/>
          <w:bottom w:val="nil"/>
          <w:right w:val="nil"/>
          <w:between w:val="nil"/>
        </w:pBdr>
        <w:spacing w:line="276" w:lineRule="auto"/>
        <w:jc w:val="both"/>
        <w:rPr>
          <w:rFonts w:ascii="Arial" w:eastAsia="Arial" w:hAnsi="Arial" w:cs="Arial"/>
          <w:color w:val="000000"/>
        </w:rPr>
      </w:pPr>
    </w:p>
    <w:p w14:paraId="76096181" w14:textId="6DA0BC5D" w:rsidR="00A05B72" w:rsidRPr="0061555A" w:rsidRDefault="004A30A2" w:rsidP="00532DF4">
      <w:pPr>
        <w:pBdr>
          <w:top w:val="nil"/>
          <w:left w:val="nil"/>
          <w:bottom w:val="nil"/>
          <w:right w:val="nil"/>
          <w:between w:val="nil"/>
        </w:pBdr>
        <w:spacing w:line="276" w:lineRule="auto"/>
        <w:jc w:val="both"/>
        <w:rPr>
          <w:rFonts w:ascii="Arial" w:eastAsia="Arial" w:hAnsi="Arial" w:cs="Arial"/>
          <w:color w:val="000000"/>
        </w:rPr>
      </w:pPr>
      <w:r w:rsidRPr="0061555A">
        <w:rPr>
          <w:rFonts w:ascii="Arial" w:eastAsia="Arial" w:hAnsi="Arial" w:cs="Arial"/>
          <w:color w:val="000000"/>
        </w:rPr>
        <w:t xml:space="preserve">El no cumplimiento de los requisitos de Admisibilidad, </w:t>
      </w:r>
      <w:r w:rsidR="00643FBF">
        <w:rPr>
          <w:rFonts w:ascii="Arial" w:eastAsia="Arial" w:hAnsi="Arial" w:cs="Arial"/>
          <w:color w:val="000000"/>
        </w:rPr>
        <w:t xml:space="preserve">una vez </w:t>
      </w:r>
      <w:r w:rsidRPr="0061555A">
        <w:rPr>
          <w:rFonts w:ascii="Arial" w:eastAsia="Arial" w:hAnsi="Arial" w:cs="Arial"/>
          <w:color w:val="000000"/>
        </w:rPr>
        <w:t xml:space="preserve">concluido el plazo para </w:t>
      </w:r>
      <w:r w:rsidR="00643FBF">
        <w:rPr>
          <w:rFonts w:ascii="Arial" w:eastAsia="Arial" w:hAnsi="Arial" w:cs="Arial"/>
          <w:color w:val="000000"/>
        </w:rPr>
        <w:t xml:space="preserve">la </w:t>
      </w:r>
      <w:r w:rsidRPr="0061555A">
        <w:rPr>
          <w:rFonts w:ascii="Arial" w:eastAsia="Arial" w:hAnsi="Arial" w:cs="Arial"/>
          <w:color w:val="000000"/>
        </w:rPr>
        <w:t xml:space="preserve">entrega de </w:t>
      </w:r>
      <w:r w:rsidR="00643FBF">
        <w:rPr>
          <w:rFonts w:ascii="Arial" w:eastAsia="Arial" w:hAnsi="Arial" w:cs="Arial"/>
          <w:color w:val="000000"/>
        </w:rPr>
        <w:t xml:space="preserve">los </w:t>
      </w:r>
      <w:r w:rsidRPr="0061555A">
        <w:rPr>
          <w:rFonts w:ascii="Arial" w:eastAsia="Arial" w:hAnsi="Arial" w:cs="Arial"/>
          <w:color w:val="000000"/>
        </w:rPr>
        <w:t>antecedentes que pudieran faltar</w:t>
      </w:r>
      <w:r w:rsidR="00643FBF">
        <w:rPr>
          <w:rFonts w:ascii="Arial" w:eastAsia="Arial" w:hAnsi="Arial" w:cs="Arial"/>
          <w:color w:val="000000"/>
        </w:rPr>
        <w:t xml:space="preserve">, tal </w:t>
      </w:r>
      <w:r w:rsidRPr="0061555A">
        <w:rPr>
          <w:rFonts w:ascii="Arial" w:eastAsia="Arial" w:hAnsi="Arial" w:cs="Arial"/>
          <w:color w:val="000000"/>
        </w:rPr>
        <w:t xml:space="preserve">como se señala en </w:t>
      </w:r>
      <w:r w:rsidR="00643FBF">
        <w:rPr>
          <w:rFonts w:ascii="Arial" w:eastAsia="Arial" w:hAnsi="Arial" w:cs="Arial"/>
          <w:color w:val="000000"/>
        </w:rPr>
        <w:t xml:space="preserve">el acápite </w:t>
      </w:r>
      <w:r w:rsidR="00643FBF" w:rsidRPr="0061555A">
        <w:rPr>
          <w:rFonts w:ascii="Arial" w:eastAsia="Arial" w:hAnsi="Arial" w:cs="Arial"/>
          <w:b/>
          <w:highlight w:val="white"/>
        </w:rPr>
        <w:t>Notificación de complementariedad de documentos</w:t>
      </w:r>
      <w:r w:rsidRPr="0061555A">
        <w:rPr>
          <w:rFonts w:ascii="Arial" w:eastAsia="Arial" w:hAnsi="Arial" w:cs="Arial"/>
          <w:color w:val="000000"/>
        </w:rPr>
        <w:t xml:space="preserve">, se tendrá el </w:t>
      </w:r>
      <w:r w:rsidR="00643FBF">
        <w:rPr>
          <w:rFonts w:ascii="Arial" w:eastAsia="Arial" w:hAnsi="Arial" w:cs="Arial"/>
          <w:color w:val="000000"/>
        </w:rPr>
        <w:t>P</w:t>
      </w:r>
      <w:r w:rsidRPr="0061555A">
        <w:rPr>
          <w:rFonts w:ascii="Arial" w:eastAsia="Arial" w:hAnsi="Arial" w:cs="Arial"/>
          <w:color w:val="000000"/>
        </w:rPr>
        <w:t xml:space="preserve">royecto como inadmisible. </w:t>
      </w:r>
    </w:p>
    <w:p w14:paraId="60EE8793"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color w:val="000000"/>
        </w:rPr>
      </w:pPr>
    </w:p>
    <w:p w14:paraId="39D40591" w14:textId="77777777" w:rsidR="00A05B72" w:rsidRPr="0061555A" w:rsidRDefault="004A30A2">
      <w:pPr>
        <w:pStyle w:val="Ttulo1"/>
        <w:spacing w:line="276" w:lineRule="auto"/>
        <w:ind w:left="0"/>
        <w:jc w:val="both"/>
        <w:rPr>
          <w:sz w:val="22"/>
          <w:szCs w:val="22"/>
        </w:rPr>
      </w:pPr>
      <w:bookmarkStart w:id="31" w:name="_heading=h.2lwamvv" w:colFirst="0" w:colLast="0"/>
      <w:bookmarkEnd w:id="31"/>
      <w:r w:rsidRPr="0061555A">
        <w:rPr>
          <w:sz w:val="22"/>
          <w:szCs w:val="22"/>
        </w:rPr>
        <w:t>7. DE LA EVALUACIÓN Y ADJUDICACIÓN</w:t>
      </w:r>
    </w:p>
    <w:p w14:paraId="15E66C7C" w14:textId="2E9769F9" w:rsidR="00A05B72" w:rsidRPr="0061555A" w:rsidRDefault="004A30A2">
      <w:pPr>
        <w:pBdr>
          <w:top w:val="nil"/>
          <w:left w:val="nil"/>
          <w:bottom w:val="nil"/>
          <w:right w:val="nil"/>
          <w:between w:val="nil"/>
        </w:pBdr>
        <w:spacing w:before="186" w:line="276" w:lineRule="auto"/>
        <w:ind w:right="206"/>
        <w:jc w:val="both"/>
        <w:rPr>
          <w:rFonts w:ascii="Arial" w:eastAsia="Arial" w:hAnsi="Arial" w:cs="Arial"/>
          <w:b/>
          <w:color w:val="000000"/>
        </w:rPr>
      </w:pPr>
      <w:r w:rsidRPr="0061555A">
        <w:rPr>
          <w:rFonts w:ascii="Arial" w:eastAsia="Arial" w:hAnsi="Arial" w:cs="Arial"/>
          <w:color w:val="000000"/>
        </w:rPr>
        <w:t xml:space="preserve">Una vez recibida la documentación solicitada para la postulación, </w:t>
      </w:r>
      <w:r w:rsidR="00D03865">
        <w:rPr>
          <w:rFonts w:ascii="Arial" w:eastAsia="Arial" w:hAnsi="Arial" w:cs="Arial"/>
          <w:color w:val="000000"/>
        </w:rPr>
        <w:t>las propuestas</w:t>
      </w:r>
      <w:r w:rsidRPr="0061555A">
        <w:rPr>
          <w:rFonts w:ascii="Arial" w:eastAsia="Arial" w:hAnsi="Arial" w:cs="Arial"/>
          <w:color w:val="000000"/>
        </w:rPr>
        <w:t xml:space="preserve"> </w:t>
      </w:r>
      <w:r w:rsidR="00D03865">
        <w:rPr>
          <w:rFonts w:ascii="Arial" w:eastAsia="Arial" w:hAnsi="Arial" w:cs="Arial"/>
          <w:color w:val="000000"/>
        </w:rPr>
        <w:t xml:space="preserve">declaradas </w:t>
      </w:r>
      <w:r w:rsidRPr="0061555A">
        <w:rPr>
          <w:rFonts w:ascii="Arial" w:eastAsia="Arial" w:hAnsi="Arial" w:cs="Arial"/>
          <w:color w:val="000000"/>
        </w:rPr>
        <w:t>admisible</w:t>
      </w:r>
      <w:r w:rsidR="00D03865">
        <w:rPr>
          <w:rFonts w:ascii="Arial" w:eastAsia="Arial" w:hAnsi="Arial" w:cs="Arial"/>
          <w:color w:val="000000"/>
        </w:rPr>
        <w:t>s</w:t>
      </w:r>
      <w:r w:rsidRPr="0061555A">
        <w:rPr>
          <w:rFonts w:ascii="Arial" w:eastAsia="Arial" w:hAnsi="Arial" w:cs="Arial"/>
          <w:color w:val="000000"/>
        </w:rPr>
        <w:t xml:space="preserve"> </w:t>
      </w:r>
      <w:r w:rsidR="00D03865">
        <w:rPr>
          <w:rFonts w:ascii="Arial" w:eastAsia="Arial" w:hAnsi="Arial" w:cs="Arial"/>
          <w:color w:val="000000"/>
        </w:rPr>
        <w:t>pasarán a una</w:t>
      </w:r>
      <w:r w:rsidRPr="0061555A">
        <w:rPr>
          <w:rFonts w:ascii="Arial" w:eastAsia="Arial" w:hAnsi="Arial" w:cs="Arial"/>
          <w:color w:val="000000"/>
        </w:rPr>
        <w:t xml:space="preserve"> evaluación técnica y una revisión de los antecedentes y anexos, debiendo contener obligatoriamente lo indicado en el </w:t>
      </w:r>
      <w:r w:rsidRPr="0061555A">
        <w:rPr>
          <w:rFonts w:ascii="Arial" w:eastAsia="Arial" w:hAnsi="Arial" w:cs="Arial"/>
          <w:b/>
          <w:color w:val="000000"/>
        </w:rPr>
        <w:t>Punto 5</w:t>
      </w:r>
      <w:r w:rsidR="005753E4">
        <w:rPr>
          <w:rFonts w:ascii="Arial" w:eastAsia="Arial" w:hAnsi="Arial" w:cs="Arial"/>
          <w:b/>
          <w:color w:val="000000"/>
        </w:rPr>
        <w:t>.</w:t>
      </w:r>
      <w:r w:rsidRPr="0061555A">
        <w:rPr>
          <w:rFonts w:ascii="Arial" w:eastAsia="Arial" w:hAnsi="Arial" w:cs="Arial"/>
          <w:b/>
          <w:color w:val="000000"/>
        </w:rPr>
        <w:t xml:space="preserve"> </w:t>
      </w:r>
      <w:r w:rsidR="00643FBF">
        <w:rPr>
          <w:rFonts w:ascii="Arial" w:eastAsia="Arial" w:hAnsi="Arial" w:cs="Arial"/>
          <w:b/>
          <w:color w:val="000000"/>
        </w:rPr>
        <w:t xml:space="preserve">De la </w:t>
      </w:r>
      <w:r w:rsidRPr="0061555A">
        <w:rPr>
          <w:rFonts w:ascii="Arial" w:eastAsia="Arial" w:hAnsi="Arial" w:cs="Arial"/>
          <w:b/>
          <w:color w:val="000000"/>
        </w:rPr>
        <w:t>Presentación de Propuestas.</w:t>
      </w:r>
    </w:p>
    <w:p w14:paraId="43DC9E99" w14:textId="77777777" w:rsidR="00A05B72" w:rsidRPr="0061555A" w:rsidRDefault="00A05B72">
      <w:pPr>
        <w:pBdr>
          <w:top w:val="nil"/>
          <w:left w:val="nil"/>
          <w:bottom w:val="nil"/>
          <w:right w:val="nil"/>
          <w:between w:val="nil"/>
        </w:pBdr>
        <w:spacing w:line="276" w:lineRule="auto"/>
        <w:jc w:val="both"/>
        <w:rPr>
          <w:rFonts w:ascii="Arial" w:eastAsia="Arial" w:hAnsi="Arial" w:cs="Arial"/>
          <w:b/>
        </w:rPr>
      </w:pPr>
    </w:p>
    <w:p w14:paraId="01BD2D5A" w14:textId="0D73895A" w:rsidR="00A05B72" w:rsidRPr="0061555A" w:rsidRDefault="004A30A2">
      <w:pPr>
        <w:pBdr>
          <w:top w:val="nil"/>
          <w:left w:val="nil"/>
          <w:bottom w:val="nil"/>
          <w:right w:val="nil"/>
          <w:between w:val="nil"/>
        </w:pBdr>
        <w:spacing w:line="276" w:lineRule="auto"/>
        <w:ind w:right="206"/>
        <w:jc w:val="both"/>
        <w:rPr>
          <w:rFonts w:ascii="Arial" w:eastAsia="Arial" w:hAnsi="Arial" w:cs="Arial"/>
          <w:color w:val="000000"/>
        </w:rPr>
      </w:pPr>
      <w:r w:rsidRPr="0061555A">
        <w:rPr>
          <w:rFonts w:ascii="Arial" w:eastAsia="Arial" w:hAnsi="Arial" w:cs="Arial"/>
          <w:color w:val="000000"/>
        </w:rPr>
        <w:t>Por tanto, este proceso contempla la evaluación del cumplimiento de los antecedentes solicitados y la propuesta técnica en relación y coherencia con los componentes del Programa por parte de una comisión de SENADIS compuesta por</w:t>
      </w:r>
      <w:r w:rsidRPr="0061555A">
        <w:rPr>
          <w:rFonts w:ascii="Arial" w:eastAsia="Arial" w:hAnsi="Arial" w:cs="Arial"/>
        </w:rPr>
        <w:t xml:space="preserve"> la Jefatura del Departamento de Evaluación y Estudios, Jefatura del Departamento de Programas y Diseños, Jefatura de la Sección de Participación e Intersectorialidad</w:t>
      </w:r>
      <w:r w:rsidR="00643FBF">
        <w:rPr>
          <w:rFonts w:ascii="Arial" w:eastAsia="Arial" w:hAnsi="Arial" w:cs="Arial"/>
          <w:color w:val="000000"/>
        </w:rPr>
        <w:t xml:space="preserve"> y</w:t>
      </w:r>
      <w:r w:rsidRPr="0061555A">
        <w:rPr>
          <w:rFonts w:ascii="Arial" w:eastAsia="Arial" w:hAnsi="Arial" w:cs="Arial"/>
          <w:color w:val="000000"/>
        </w:rPr>
        <w:t xml:space="preserve"> un/a profesional de la Sección de </w:t>
      </w:r>
      <w:r w:rsidRPr="0061555A">
        <w:rPr>
          <w:rFonts w:ascii="Arial" w:eastAsia="Arial" w:hAnsi="Arial" w:cs="Arial"/>
        </w:rPr>
        <w:t>Participación e Intersectorialidad, o quien ellos designen en su reemplazo,</w:t>
      </w:r>
      <w:r w:rsidRPr="0061555A">
        <w:rPr>
          <w:rFonts w:ascii="Arial" w:eastAsia="Arial" w:hAnsi="Arial" w:cs="Arial"/>
          <w:color w:val="000000"/>
        </w:rPr>
        <w:t xml:space="preserve"> lo que quedará expresado mediante ponderación de los criterios contemplados en el </w:t>
      </w:r>
      <w:r w:rsidRPr="0061555A">
        <w:rPr>
          <w:rFonts w:ascii="Arial" w:eastAsia="Arial" w:hAnsi="Arial" w:cs="Arial"/>
          <w:b/>
          <w:color w:val="000000"/>
        </w:rPr>
        <w:t>Anexo Nº6</w:t>
      </w:r>
      <w:r w:rsidR="00643FBF">
        <w:rPr>
          <w:rFonts w:ascii="Arial" w:eastAsia="Arial" w:hAnsi="Arial" w:cs="Arial"/>
          <w:b/>
          <w:color w:val="000000"/>
        </w:rPr>
        <w:t>.</w:t>
      </w:r>
      <w:r w:rsidRPr="0061555A">
        <w:rPr>
          <w:rFonts w:ascii="Arial" w:eastAsia="Arial" w:hAnsi="Arial" w:cs="Arial"/>
          <w:b/>
          <w:color w:val="000000"/>
        </w:rPr>
        <w:t xml:space="preserve"> Admisibilidad y Evaluación </w:t>
      </w:r>
      <w:r w:rsidRPr="0061555A">
        <w:rPr>
          <w:rFonts w:ascii="Arial" w:eastAsia="Arial" w:hAnsi="Arial" w:cs="Arial"/>
          <w:color w:val="000000"/>
        </w:rPr>
        <w:t xml:space="preserve">de las presentes Bases, en donde se registrará la evaluación </w:t>
      </w:r>
      <w:r w:rsidR="00364DF4">
        <w:rPr>
          <w:rFonts w:ascii="Arial" w:eastAsia="Arial" w:hAnsi="Arial" w:cs="Arial"/>
          <w:color w:val="000000"/>
        </w:rPr>
        <w:t>de</w:t>
      </w:r>
      <w:r w:rsidR="00364DF4" w:rsidRPr="0061555A">
        <w:rPr>
          <w:rFonts w:ascii="Arial" w:eastAsia="Arial" w:hAnsi="Arial" w:cs="Arial"/>
          <w:color w:val="000000"/>
        </w:rPr>
        <w:t xml:space="preserve"> </w:t>
      </w:r>
      <w:r w:rsidRPr="0061555A">
        <w:rPr>
          <w:rFonts w:ascii="Arial" w:eastAsia="Arial" w:hAnsi="Arial" w:cs="Arial"/>
          <w:color w:val="000000"/>
        </w:rPr>
        <w:t xml:space="preserve">cada Institución postulante </w:t>
      </w:r>
      <w:r w:rsidR="00364DF4">
        <w:rPr>
          <w:rFonts w:ascii="Arial" w:eastAsia="Arial" w:hAnsi="Arial" w:cs="Arial"/>
          <w:color w:val="000000"/>
        </w:rPr>
        <w:t xml:space="preserve">que </w:t>
      </w:r>
      <w:r w:rsidRPr="0061555A">
        <w:rPr>
          <w:rFonts w:ascii="Arial" w:eastAsia="Arial" w:hAnsi="Arial" w:cs="Arial"/>
          <w:color w:val="000000"/>
        </w:rPr>
        <w:t>haya pasado la etapa de Admisibilidad.</w:t>
      </w:r>
    </w:p>
    <w:p w14:paraId="51817A09" w14:textId="77777777" w:rsidR="00A05B72" w:rsidRPr="0061555A" w:rsidRDefault="00A05B72">
      <w:pPr>
        <w:pBdr>
          <w:top w:val="nil"/>
          <w:left w:val="nil"/>
          <w:bottom w:val="nil"/>
          <w:right w:val="nil"/>
          <w:between w:val="nil"/>
        </w:pBdr>
        <w:spacing w:before="1" w:line="276" w:lineRule="auto"/>
        <w:jc w:val="both"/>
        <w:rPr>
          <w:rFonts w:ascii="Arial" w:eastAsia="Arial" w:hAnsi="Arial" w:cs="Arial"/>
          <w:color w:val="000000"/>
        </w:rPr>
      </w:pPr>
    </w:p>
    <w:p w14:paraId="6F3388C8" w14:textId="77777777" w:rsidR="00A05B72" w:rsidRPr="0061555A" w:rsidRDefault="0069600E">
      <w:pPr>
        <w:spacing w:line="276" w:lineRule="auto"/>
        <w:jc w:val="both"/>
        <w:rPr>
          <w:rFonts w:ascii="Arial" w:eastAsia="Arial" w:hAnsi="Arial" w:cs="Arial"/>
          <w:b/>
        </w:rPr>
      </w:pPr>
      <w:r w:rsidRPr="0061555A">
        <w:rPr>
          <w:rFonts w:ascii="Arial" w:eastAsia="Arial" w:hAnsi="Arial" w:cs="Arial"/>
          <w:b/>
        </w:rPr>
        <w:t>7.1 Criterios de Evaluación</w:t>
      </w:r>
    </w:p>
    <w:p w14:paraId="27134583" w14:textId="77777777" w:rsidR="0069600E" w:rsidRPr="0061555A" w:rsidRDefault="0069600E">
      <w:pPr>
        <w:spacing w:line="276" w:lineRule="auto"/>
        <w:jc w:val="both"/>
        <w:rPr>
          <w:rFonts w:ascii="Arial" w:eastAsia="Arial" w:hAnsi="Arial" w:cs="Arial"/>
          <w:b/>
        </w:rPr>
      </w:pPr>
    </w:p>
    <w:p w14:paraId="295E78F3" w14:textId="77777777" w:rsidR="00A05B72" w:rsidRPr="0061555A" w:rsidRDefault="004A30A2">
      <w:pPr>
        <w:spacing w:line="276" w:lineRule="auto"/>
        <w:jc w:val="both"/>
        <w:rPr>
          <w:rFonts w:ascii="Arial" w:eastAsia="Arial" w:hAnsi="Arial" w:cs="Arial"/>
          <w:b/>
        </w:rPr>
      </w:pPr>
      <w:r w:rsidRPr="0061555A">
        <w:rPr>
          <w:rFonts w:ascii="Arial" w:eastAsia="Arial" w:hAnsi="Arial" w:cs="Arial"/>
          <w:b/>
        </w:rPr>
        <w:t>Criterios de Evaluación Financiera</w:t>
      </w:r>
    </w:p>
    <w:p w14:paraId="2852CB42" w14:textId="77777777" w:rsidR="00021F92" w:rsidRPr="0061555A" w:rsidRDefault="00021F92">
      <w:pPr>
        <w:spacing w:line="276" w:lineRule="auto"/>
        <w:jc w:val="both"/>
        <w:rPr>
          <w:rFonts w:ascii="Arial" w:eastAsia="Arial" w:hAnsi="Arial" w:cs="Arial"/>
          <w:b/>
        </w:rPr>
      </w:pPr>
    </w:p>
    <w:p w14:paraId="0B4C79AC" w14:textId="5B3781B7" w:rsidR="00A05B72" w:rsidRPr="0061555A" w:rsidRDefault="004A30A2">
      <w:pPr>
        <w:spacing w:line="276" w:lineRule="auto"/>
        <w:jc w:val="both"/>
        <w:rPr>
          <w:rFonts w:ascii="Arial" w:eastAsia="Arial" w:hAnsi="Arial" w:cs="Arial"/>
        </w:rPr>
      </w:pPr>
      <w:r w:rsidRPr="0061555A">
        <w:rPr>
          <w:rFonts w:ascii="Arial" w:eastAsia="Arial" w:hAnsi="Arial" w:cs="Arial"/>
        </w:rPr>
        <w:t xml:space="preserve">Se considera que un </w:t>
      </w:r>
      <w:r w:rsidR="00364DF4">
        <w:rPr>
          <w:rFonts w:ascii="Arial" w:eastAsia="Arial" w:hAnsi="Arial" w:cs="Arial"/>
        </w:rPr>
        <w:t>P</w:t>
      </w:r>
      <w:r w:rsidRPr="0061555A">
        <w:rPr>
          <w:rFonts w:ascii="Arial" w:eastAsia="Arial" w:hAnsi="Arial" w:cs="Arial"/>
        </w:rPr>
        <w:t>royecto bien elaborado tiene consistencia entre los objetivos, acciones, y un presupuesto equilibrado (donde los gastos principalmente se encuentran en los ítems que reportan impacto en los</w:t>
      </w:r>
      <w:r w:rsidR="00364DF4">
        <w:rPr>
          <w:rFonts w:ascii="Arial" w:eastAsia="Arial" w:hAnsi="Arial" w:cs="Arial"/>
        </w:rPr>
        <w:t>/as</w:t>
      </w:r>
      <w:r w:rsidRPr="0061555A">
        <w:rPr>
          <w:rFonts w:ascii="Arial" w:eastAsia="Arial" w:hAnsi="Arial" w:cs="Arial"/>
        </w:rPr>
        <w:t xml:space="preserve"> beneficiarios</w:t>
      </w:r>
      <w:r w:rsidR="00364DF4">
        <w:rPr>
          <w:rFonts w:ascii="Arial" w:eastAsia="Arial" w:hAnsi="Arial" w:cs="Arial"/>
        </w:rPr>
        <w:t>/as</w:t>
      </w:r>
      <w:r w:rsidRPr="0061555A">
        <w:rPr>
          <w:rFonts w:ascii="Arial" w:eastAsia="Arial" w:hAnsi="Arial" w:cs="Arial"/>
        </w:rPr>
        <w:t xml:space="preserve"> directos</w:t>
      </w:r>
      <w:r w:rsidR="00364DF4">
        <w:rPr>
          <w:rFonts w:ascii="Arial" w:eastAsia="Arial" w:hAnsi="Arial" w:cs="Arial"/>
        </w:rPr>
        <w:t>/as</w:t>
      </w:r>
      <w:r w:rsidRPr="0061555A">
        <w:rPr>
          <w:rFonts w:ascii="Arial" w:eastAsia="Arial" w:hAnsi="Arial" w:cs="Arial"/>
        </w:rPr>
        <w:t xml:space="preserve"> y no en la mantención de recursos básicos de las instituciones proponentes). Por lo tanto, se contempla en la evaluación el análisis de los recursos solicitados por </w:t>
      </w:r>
      <w:r w:rsidR="00364DF4">
        <w:rPr>
          <w:rFonts w:ascii="Arial" w:eastAsia="Arial" w:hAnsi="Arial" w:cs="Arial"/>
        </w:rPr>
        <w:t>la entidad</w:t>
      </w:r>
      <w:r w:rsidRPr="0061555A">
        <w:rPr>
          <w:rFonts w:ascii="Arial" w:eastAsia="Arial" w:hAnsi="Arial" w:cs="Arial"/>
        </w:rPr>
        <w:t xml:space="preserve"> postulante, en consideración a las acciones a desarrollar en el proyecto y la realidad regional. SENADIS puede modificar el monto de éstos, los que no podrán disminuirse más allá del 20% del presupuesto total del proyecto, para no alterar su naturaleza. Si la revisión establece una modificación superior a la indicada, el proyecto será evaluado con el puntaje mínimo (0 puntos) y</w:t>
      </w:r>
      <w:r w:rsidR="008B300D">
        <w:rPr>
          <w:rFonts w:ascii="Arial" w:eastAsia="Arial" w:hAnsi="Arial" w:cs="Arial"/>
        </w:rPr>
        <w:t>,</w:t>
      </w:r>
      <w:r w:rsidRPr="0061555A">
        <w:rPr>
          <w:rFonts w:ascii="Arial" w:eastAsia="Arial" w:hAnsi="Arial" w:cs="Arial"/>
        </w:rPr>
        <w:t xml:space="preserve"> por lo tanto</w:t>
      </w:r>
      <w:r w:rsidR="008B300D">
        <w:rPr>
          <w:rFonts w:ascii="Arial" w:eastAsia="Arial" w:hAnsi="Arial" w:cs="Arial"/>
        </w:rPr>
        <w:t>,</w:t>
      </w:r>
      <w:r w:rsidRPr="0061555A">
        <w:rPr>
          <w:rFonts w:ascii="Arial" w:eastAsia="Arial" w:hAnsi="Arial" w:cs="Arial"/>
        </w:rPr>
        <w:t xml:space="preserve"> no adjudicado. Por lo que se recomienda cotizar y postular valores de mercado sin sobrevaloración para evitar este tipo de ajustes presupuestarios.</w:t>
      </w:r>
    </w:p>
    <w:p w14:paraId="0FE47508" w14:textId="77777777" w:rsidR="00A05B72" w:rsidRPr="0061555A" w:rsidRDefault="00A05B72">
      <w:pPr>
        <w:spacing w:line="276" w:lineRule="auto"/>
        <w:jc w:val="both"/>
        <w:rPr>
          <w:rFonts w:ascii="Arial" w:eastAsia="Arial" w:hAnsi="Arial" w:cs="Arial"/>
        </w:rPr>
      </w:pPr>
    </w:p>
    <w:p w14:paraId="4A6A7A90" w14:textId="77C7B1D8" w:rsidR="00A05B72" w:rsidRPr="0061555A" w:rsidRDefault="004A30A2">
      <w:pPr>
        <w:spacing w:line="276" w:lineRule="auto"/>
        <w:jc w:val="both"/>
        <w:rPr>
          <w:rFonts w:ascii="Arial" w:eastAsia="Arial" w:hAnsi="Arial" w:cs="Arial"/>
        </w:rPr>
      </w:pPr>
      <w:r w:rsidRPr="0061555A">
        <w:rPr>
          <w:rFonts w:ascii="Arial" w:eastAsia="Arial" w:hAnsi="Arial" w:cs="Arial"/>
        </w:rPr>
        <w:t xml:space="preserve">SENADIS se reserva el derecho de realizar consultas escritas a </w:t>
      </w:r>
      <w:r w:rsidR="00364DF4">
        <w:rPr>
          <w:rFonts w:ascii="Arial" w:eastAsia="Arial" w:hAnsi="Arial" w:cs="Arial"/>
        </w:rPr>
        <w:t>la entidad</w:t>
      </w:r>
      <w:r w:rsidRPr="0061555A">
        <w:rPr>
          <w:rFonts w:ascii="Arial" w:eastAsia="Arial" w:hAnsi="Arial" w:cs="Arial"/>
        </w:rPr>
        <w:t xml:space="preserve"> proponente, respecto del proyecto evaluado, sólo para dilucidar aspectos específicos. Lo anterior no constituirá, en ningún caso, garantía de adjudicación.</w:t>
      </w:r>
    </w:p>
    <w:p w14:paraId="71ECCB2A" w14:textId="77777777" w:rsidR="00A05B72" w:rsidRPr="0061555A" w:rsidRDefault="00A05B72">
      <w:pPr>
        <w:spacing w:line="276" w:lineRule="auto"/>
        <w:jc w:val="both"/>
        <w:rPr>
          <w:rFonts w:ascii="Arial" w:eastAsia="Arial" w:hAnsi="Arial" w:cs="Arial"/>
          <w:b/>
        </w:rPr>
      </w:pPr>
    </w:p>
    <w:p w14:paraId="243AF6D5" w14:textId="77777777" w:rsidR="00A05B72" w:rsidRPr="0061555A" w:rsidRDefault="004A30A2">
      <w:pPr>
        <w:spacing w:line="276" w:lineRule="auto"/>
        <w:jc w:val="both"/>
        <w:rPr>
          <w:rFonts w:ascii="Arial" w:eastAsia="Arial" w:hAnsi="Arial" w:cs="Arial"/>
          <w:b/>
        </w:rPr>
      </w:pPr>
      <w:r w:rsidRPr="0061555A">
        <w:rPr>
          <w:rFonts w:ascii="Arial" w:eastAsia="Arial" w:hAnsi="Arial" w:cs="Arial"/>
          <w:b/>
        </w:rPr>
        <w:t>Criterios de Evaluación Técnica</w:t>
      </w:r>
    </w:p>
    <w:p w14:paraId="051C0480" w14:textId="77777777" w:rsidR="00021F92" w:rsidRPr="0061555A" w:rsidRDefault="00021F92">
      <w:pPr>
        <w:spacing w:line="276" w:lineRule="auto"/>
        <w:jc w:val="both"/>
        <w:rPr>
          <w:rFonts w:ascii="Arial" w:eastAsia="Arial" w:hAnsi="Arial" w:cs="Arial"/>
          <w:b/>
        </w:rPr>
      </w:pPr>
    </w:p>
    <w:p w14:paraId="1EE5620B" w14:textId="77777777" w:rsidR="00A05B72" w:rsidRPr="0061555A" w:rsidRDefault="004A30A2">
      <w:pPr>
        <w:spacing w:line="276" w:lineRule="auto"/>
        <w:jc w:val="both"/>
        <w:rPr>
          <w:rFonts w:ascii="Arial" w:eastAsia="Arial" w:hAnsi="Arial" w:cs="Arial"/>
        </w:rPr>
      </w:pPr>
      <w:r w:rsidRPr="0061555A">
        <w:rPr>
          <w:rFonts w:ascii="Arial" w:eastAsia="Arial" w:hAnsi="Arial" w:cs="Arial"/>
        </w:rPr>
        <w:t xml:space="preserve">Para determinar la institución que se adjudicará los recursos que hayan presentado proyectos viables, se deberá tener en consideración los siguientes </w:t>
      </w:r>
      <w:sdt>
        <w:sdtPr>
          <w:rPr>
            <w:rFonts w:ascii="Arial" w:hAnsi="Arial" w:cs="Arial"/>
          </w:rPr>
          <w:tag w:val="goog_rdk_2"/>
          <w:id w:val="730281562"/>
        </w:sdtPr>
        <w:sdtEndPr/>
        <w:sdtContent/>
      </w:sdt>
      <w:r w:rsidRPr="0061555A">
        <w:rPr>
          <w:rFonts w:ascii="Arial" w:eastAsia="Arial" w:hAnsi="Arial" w:cs="Arial"/>
        </w:rPr>
        <w:t>criterios:</w:t>
      </w:r>
    </w:p>
    <w:p w14:paraId="4A2D388F" w14:textId="03595516" w:rsidR="00021F92" w:rsidRPr="0061555A" w:rsidRDefault="00021F92" w:rsidP="00021F92">
      <w:pPr>
        <w:spacing w:line="276" w:lineRule="auto"/>
        <w:jc w:val="both"/>
        <w:rPr>
          <w:rFonts w:ascii="Arial" w:eastAsia="Arial" w:hAnsi="Arial" w:cs="Arial"/>
          <w:b/>
        </w:rPr>
      </w:pPr>
    </w:p>
    <w:p w14:paraId="43DFAA21" w14:textId="77777777" w:rsidR="00021F92" w:rsidRPr="0061555A" w:rsidRDefault="00021F92" w:rsidP="0069600E">
      <w:pPr>
        <w:pStyle w:val="Ttulo2"/>
        <w:ind w:left="0"/>
        <w:jc w:val="both"/>
        <w:rPr>
          <w:sz w:val="22"/>
          <w:szCs w:val="22"/>
        </w:rPr>
      </w:pPr>
      <w:r w:rsidRPr="0061555A">
        <w:rPr>
          <w:sz w:val="22"/>
          <w:szCs w:val="22"/>
        </w:rPr>
        <w:t>Criterio de Idoneidad</w:t>
      </w:r>
    </w:p>
    <w:p w14:paraId="768E8834" w14:textId="7F077C88" w:rsidR="00021F92" w:rsidRPr="0061555A" w:rsidRDefault="00021F92" w:rsidP="002A6B61">
      <w:pPr>
        <w:numPr>
          <w:ilvl w:val="0"/>
          <w:numId w:val="28"/>
        </w:numPr>
        <w:spacing w:line="276" w:lineRule="auto"/>
        <w:jc w:val="both"/>
        <w:rPr>
          <w:rFonts w:ascii="Arial" w:eastAsia="Arial" w:hAnsi="Arial" w:cs="Arial"/>
        </w:rPr>
      </w:pPr>
      <w:r w:rsidRPr="0061555A">
        <w:rPr>
          <w:rFonts w:ascii="Arial" w:eastAsia="Arial" w:hAnsi="Arial" w:cs="Arial"/>
        </w:rPr>
        <w:t xml:space="preserve">La entidad </w:t>
      </w:r>
      <w:r w:rsidR="00364DF4">
        <w:rPr>
          <w:rFonts w:ascii="Arial" w:eastAsia="Arial" w:hAnsi="Arial" w:cs="Arial"/>
        </w:rPr>
        <w:t>postulante</w:t>
      </w:r>
      <w:r w:rsidR="00364DF4" w:rsidRPr="0061555A">
        <w:rPr>
          <w:rFonts w:ascii="Arial" w:eastAsia="Arial" w:hAnsi="Arial" w:cs="Arial"/>
        </w:rPr>
        <w:t xml:space="preserve"> </w:t>
      </w:r>
      <w:r w:rsidRPr="0061555A">
        <w:rPr>
          <w:rFonts w:ascii="Arial" w:eastAsia="Arial" w:hAnsi="Arial" w:cs="Arial"/>
        </w:rPr>
        <w:t>ha desarrollado acciones reconocibles en la temática de discapacidad, al interior de la misma o con otras instituciones u organismos.</w:t>
      </w:r>
    </w:p>
    <w:p w14:paraId="550C3963" w14:textId="5D415F12" w:rsidR="00021F92" w:rsidRPr="0061555A" w:rsidRDefault="00021F92" w:rsidP="002A6B61">
      <w:pPr>
        <w:numPr>
          <w:ilvl w:val="0"/>
          <w:numId w:val="28"/>
        </w:numPr>
        <w:spacing w:line="276" w:lineRule="auto"/>
        <w:jc w:val="both"/>
        <w:rPr>
          <w:rFonts w:ascii="Arial" w:eastAsia="Arial" w:hAnsi="Arial" w:cs="Arial"/>
        </w:rPr>
      </w:pPr>
      <w:r w:rsidRPr="0061555A">
        <w:rPr>
          <w:rFonts w:ascii="Arial" w:eastAsia="Arial" w:hAnsi="Arial" w:cs="Arial"/>
        </w:rPr>
        <w:t xml:space="preserve">La entidad </w:t>
      </w:r>
      <w:r w:rsidR="00364DF4">
        <w:rPr>
          <w:rFonts w:ascii="Arial" w:eastAsia="Arial" w:hAnsi="Arial" w:cs="Arial"/>
        </w:rPr>
        <w:t>postulante</w:t>
      </w:r>
      <w:r w:rsidR="00364DF4" w:rsidRPr="0061555A">
        <w:rPr>
          <w:rFonts w:ascii="Arial" w:eastAsia="Arial" w:hAnsi="Arial" w:cs="Arial"/>
        </w:rPr>
        <w:t xml:space="preserve"> </w:t>
      </w:r>
      <w:r w:rsidRPr="0061555A">
        <w:rPr>
          <w:rFonts w:ascii="Arial" w:eastAsia="Arial" w:hAnsi="Arial" w:cs="Arial"/>
        </w:rPr>
        <w:t>ha desarrollado diagnósticos o proyectos relacionados a la temática de accesibilidad a entorno físico o Web.</w:t>
      </w:r>
    </w:p>
    <w:p w14:paraId="5102669A" w14:textId="1195D198" w:rsidR="0025118A" w:rsidRPr="0061555A" w:rsidRDefault="00021F92" w:rsidP="002A6B61">
      <w:pPr>
        <w:numPr>
          <w:ilvl w:val="0"/>
          <w:numId w:val="28"/>
        </w:numPr>
        <w:spacing w:line="276" w:lineRule="auto"/>
        <w:jc w:val="both"/>
        <w:rPr>
          <w:rFonts w:ascii="Arial" w:eastAsia="Arial" w:hAnsi="Arial" w:cs="Arial"/>
        </w:rPr>
      </w:pPr>
      <w:r w:rsidRPr="0061555A">
        <w:rPr>
          <w:rFonts w:ascii="Arial" w:eastAsia="Arial" w:hAnsi="Arial" w:cs="Arial"/>
        </w:rPr>
        <w:t xml:space="preserve">El equipo técnico ejecutor </w:t>
      </w:r>
      <w:r w:rsidR="00364DF4">
        <w:rPr>
          <w:rFonts w:ascii="Arial" w:eastAsia="Arial" w:hAnsi="Arial" w:cs="Arial"/>
        </w:rPr>
        <w:t>de la entidad postulante debe tener</w:t>
      </w:r>
      <w:r w:rsidRPr="0061555A">
        <w:rPr>
          <w:rFonts w:ascii="Arial" w:eastAsia="Arial" w:hAnsi="Arial" w:cs="Arial"/>
        </w:rPr>
        <w:t xml:space="preserve"> especialización y/o formación en materia de accesibilidad al entorno físico arquitectónico.</w:t>
      </w:r>
    </w:p>
    <w:p w14:paraId="64270167" w14:textId="3B967DB9" w:rsidR="0025118A" w:rsidRPr="0061555A" w:rsidRDefault="0025118A" w:rsidP="002A6B61">
      <w:pPr>
        <w:numPr>
          <w:ilvl w:val="0"/>
          <w:numId w:val="28"/>
        </w:numPr>
        <w:spacing w:line="276" w:lineRule="auto"/>
        <w:jc w:val="both"/>
        <w:rPr>
          <w:rFonts w:ascii="Arial" w:eastAsia="Arial" w:hAnsi="Arial" w:cs="Arial"/>
        </w:rPr>
      </w:pPr>
      <w:r w:rsidRPr="0061555A">
        <w:rPr>
          <w:rFonts w:ascii="Arial" w:eastAsia="Arial" w:hAnsi="Arial" w:cs="Arial"/>
        </w:rPr>
        <w:t>El equipo técnico ejecutor</w:t>
      </w:r>
      <w:r w:rsidR="00364DF4">
        <w:rPr>
          <w:rFonts w:ascii="Arial" w:eastAsia="Arial" w:hAnsi="Arial" w:cs="Arial"/>
        </w:rPr>
        <w:t xml:space="preserve"> de la entidad postulante</w:t>
      </w:r>
      <w:r w:rsidR="00045826">
        <w:rPr>
          <w:rFonts w:ascii="Arial" w:eastAsia="Arial" w:hAnsi="Arial" w:cs="Arial"/>
        </w:rPr>
        <w:t>,</w:t>
      </w:r>
      <w:r w:rsidRPr="0061555A">
        <w:rPr>
          <w:rFonts w:ascii="Arial" w:eastAsia="Arial" w:hAnsi="Arial" w:cs="Arial"/>
        </w:rPr>
        <w:t xml:space="preserve"> </w:t>
      </w:r>
      <w:r w:rsidR="00364DF4">
        <w:rPr>
          <w:rFonts w:ascii="Arial" w:eastAsia="Arial" w:hAnsi="Arial" w:cs="Arial"/>
        </w:rPr>
        <w:t xml:space="preserve">debe </w:t>
      </w:r>
      <w:r w:rsidRPr="0061555A">
        <w:rPr>
          <w:rFonts w:ascii="Arial" w:eastAsia="Arial" w:hAnsi="Arial" w:cs="Arial"/>
        </w:rPr>
        <w:t>ha</w:t>
      </w:r>
      <w:r w:rsidR="00364DF4">
        <w:rPr>
          <w:rFonts w:ascii="Arial" w:eastAsia="Arial" w:hAnsi="Arial" w:cs="Arial"/>
        </w:rPr>
        <w:t>ber</w:t>
      </w:r>
      <w:r w:rsidR="00045826">
        <w:rPr>
          <w:rFonts w:ascii="Arial" w:eastAsia="Arial" w:hAnsi="Arial" w:cs="Arial"/>
        </w:rPr>
        <w:t xml:space="preserve"> </w:t>
      </w:r>
      <w:r w:rsidRPr="0061555A">
        <w:rPr>
          <w:rFonts w:ascii="Arial" w:eastAsia="Arial" w:hAnsi="Arial" w:cs="Arial"/>
        </w:rPr>
        <w:t>desarrollado diagnósticos o proyecto de accesibilidad al entorno físico arquitectónico.</w:t>
      </w:r>
    </w:p>
    <w:p w14:paraId="476DB5FE" w14:textId="77777777" w:rsidR="0025118A" w:rsidRPr="0061555A" w:rsidRDefault="0025118A" w:rsidP="002A6B61">
      <w:pPr>
        <w:numPr>
          <w:ilvl w:val="0"/>
          <w:numId w:val="28"/>
        </w:numPr>
        <w:spacing w:line="276" w:lineRule="auto"/>
        <w:jc w:val="both"/>
        <w:rPr>
          <w:rFonts w:ascii="Arial" w:eastAsia="Arial" w:hAnsi="Arial" w:cs="Arial"/>
        </w:rPr>
      </w:pPr>
      <w:r w:rsidRPr="0061555A">
        <w:rPr>
          <w:rFonts w:ascii="Arial" w:eastAsia="Arial" w:hAnsi="Arial" w:cs="Arial"/>
        </w:rPr>
        <w:t>El equipo técnico ejecutor tiene especialización y/o formación en materia de accesibilidad Web.</w:t>
      </w:r>
    </w:p>
    <w:p w14:paraId="56EBA87D" w14:textId="6CCB010D" w:rsidR="0025118A" w:rsidRPr="0061555A" w:rsidRDefault="0025118A" w:rsidP="002A6B61">
      <w:pPr>
        <w:numPr>
          <w:ilvl w:val="0"/>
          <w:numId w:val="28"/>
        </w:num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El equipo técnico ejecutor </w:t>
      </w:r>
      <w:r w:rsidR="00045826">
        <w:rPr>
          <w:rFonts w:ascii="Arial" w:eastAsia="Arial" w:hAnsi="Arial" w:cs="Arial"/>
        </w:rPr>
        <w:t xml:space="preserve">de la entidad postulante, debe </w:t>
      </w:r>
      <w:r w:rsidRPr="0061555A">
        <w:rPr>
          <w:rFonts w:ascii="Arial" w:eastAsia="Arial" w:hAnsi="Arial" w:cs="Arial"/>
        </w:rPr>
        <w:t>ha</w:t>
      </w:r>
      <w:r w:rsidR="00045826">
        <w:rPr>
          <w:rFonts w:ascii="Arial" w:eastAsia="Arial" w:hAnsi="Arial" w:cs="Arial"/>
        </w:rPr>
        <w:t>ber</w:t>
      </w:r>
      <w:r w:rsidRPr="0061555A">
        <w:rPr>
          <w:rFonts w:ascii="Arial" w:eastAsia="Arial" w:hAnsi="Arial" w:cs="Arial"/>
        </w:rPr>
        <w:t xml:space="preserve"> desarrollado diagnósticos de accesibilidad web y/o desarrollos tecnológicos.</w:t>
      </w:r>
    </w:p>
    <w:p w14:paraId="29ABADBC" w14:textId="544D70FE" w:rsidR="0025118A" w:rsidRPr="0061555A" w:rsidRDefault="0025118A" w:rsidP="002A6B61">
      <w:pPr>
        <w:numPr>
          <w:ilvl w:val="0"/>
          <w:numId w:val="28"/>
        </w:num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El equipo técnico </w:t>
      </w:r>
      <w:r w:rsidR="00045826" w:rsidRPr="0061555A">
        <w:rPr>
          <w:rFonts w:ascii="Arial" w:eastAsia="Arial" w:hAnsi="Arial" w:cs="Arial"/>
        </w:rPr>
        <w:t>ejecutor</w:t>
      </w:r>
      <w:r w:rsidR="00045826">
        <w:rPr>
          <w:rFonts w:ascii="Arial" w:eastAsia="Arial" w:hAnsi="Arial" w:cs="Arial"/>
        </w:rPr>
        <w:t xml:space="preserve"> de la entidad postulante, debe </w:t>
      </w:r>
      <w:r w:rsidRPr="0061555A">
        <w:rPr>
          <w:rFonts w:ascii="Arial" w:eastAsia="Arial" w:hAnsi="Arial" w:cs="Arial"/>
        </w:rPr>
        <w:t>ha</w:t>
      </w:r>
      <w:r w:rsidR="00045826">
        <w:rPr>
          <w:rFonts w:ascii="Arial" w:eastAsia="Arial" w:hAnsi="Arial" w:cs="Arial"/>
        </w:rPr>
        <w:t>ber</w:t>
      </w:r>
      <w:r w:rsidRPr="0061555A">
        <w:rPr>
          <w:rFonts w:ascii="Arial" w:eastAsia="Arial" w:hAnsi="Arial" w:cs="Arial"/>
        </w:rPr>
        <w:t xml:space="preserve"> participado como relator en jornadas o talleres en materia de accesibilidad al entorno físico y/o Web.</w:t>
      </w:r>
    </w:p>
    <w:p w14:paraId="3A34D579" w14:textId="39F4B35D" w:rsidR="0025118A" w:rsidRPr="0061555A" w:rsidRDefault="0025118A" w:rsidP="002A6B61">
      <w:pPr>
        <w:numPr>
          <w:ilvl w:val="0"/>
          <w:numId w:val="28"/>
        </w:num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La entidad </w:t>
      </w:r>
      <w:r w:rsidR="00045826">
        <w:rPr>
          <w:rFonts w:ascii="Arial" w:eastAsia="Arial" w:hAnsi="Arial" w:cs="Arial"/>
        </w:rPr>
        <w:t xml:space="preserve">postulante debe </w:t>
      </w:r>
      <w:r w:rsidRPr="0061555A">
        <w:rPr>
          <w:rFonts w:ascii="Arial" w:eastAsia="Arial" w:hAnsi="Arial" w:cs="Arial"/>
        </w:rPr>
        <w:t>ha</w:t>
      </w:r>
      <w:r w:rsidR="00045826">
        <w:rPr>
          <w:rFonts w:ascii="Arial" w:eastAsia="Arial" w:hAnsi="Arial" w:cs="Arial"/>
        </w:rPr>
        <w:t>ber</w:t>
      </w:r>
      <w:r w:rsidRPr="0061555A">
        <w:rPr>
          <w:rFonts w:ascii="Arial" w:eastAsia="Arial" w:hAnsi="Arial" w:cs="Arial"/>
        </w:rPr>
        <w:t xml:space="preserve"> ejecutado proyectos con SENADIS.</w:t>
      </w:r>
    </w:p>
    <w:p w14:paraId="17EE4413" w14:textId="77777777" w:rsidR="00021F92" w:rsidRPr="0061555A" w:rsidRDefault="00021F92" w:rsidP="00021F92">
      <w:pPr>
        <w:pBdr>
          <w:top w:val="nil"/>
          <w:left w:val="nil"/>
          <w:bottom w:val="nil"/>
          <w:right w:val="nil"/>
          <w:between w:val="nil"/>
        </w:pBdr>
        <w:spacing w:line="276" w:lineRule="auto"/>
        <w:jc w:val="both"/>
        <w:rPr>
          <w:rFonts w:ascii="Arial" w:eastAsia="Arial" w:hAnsi="Arial" w:cs="Arial"/>
          <w:b/>
        </w:rPr>
      </w:pPr>
    </w:p>
    <w:p w14:paraId="2AB63A76" w14:textId="77777777" w:rsidR="0025118A" w:rsidRPr="0061555A" w:rsidRDefault="0025118A" w:rsidP="0025118A">
      <w:pPr>
        <w:pStyle w:val="Ttulo2"/>
        <w:ind w:hanging="56"/>
        <w:jc w:val="both"/>
        <w:rPr>
          <w:sz w:val="22"/>
          <w:szCs w:val="22"/>
        </w:rPr>
      </w:pPr>
      <w:r w:rsidRPr="0061555A">
        <w:rPr>
          <w:sz w:val="22"/>
          <w:szCs w:val="22"/>
        </w:rPr>
        <w:t>Criterio de Robustez</w:t>
      </w:r>
    </w:p>
    <w:p w14:paraId="2BED8521" w14:textId="076BC501" w:rsidR="0025118A" w:rsidRPr="0061555A" w:rsidRDefault="0025118A" w:rsidP="002A6B61">
      <w:pPr>
        <w:numPr>
          <w:ilvl w:val="0"/>
          <w:numId w:val="22"/>
        </w:numPr>
        <w:spacing w:line="276" w:lineRule="auto"/>
        <w:jc w:val="both"/>
        <w:rPr>
          <w:rFonts w:ascii="Arial" w:eastAsia="Arial" w:hAnsi="Arial" w:cs="Arial"/>
        </w:rPr>
      </w:pPr>
      <w:r w:rsidRPr="0061555A">
        <w:rPr>
          <w:rFonts w:ascii="Arial" w:eastAsia="Arial" w:hAnsi="Arial" w:cs="Arial"/>
        </w:rPr>
        <w:t xml:space="preserve">La propuesta incorpora evaluaciones por sobre la </w:t>
      </w:r>
      <w:sdt>
        <w:sdtPr>
          <w:rPr>
            <w:rFonts w:ascii="Arial" w:eastAsia="Arial" w:hAnsi="Arial" w:cs="Arial"/>
          </w:rPr>
          <w:tag w:val="goog_rdk_452"/>
          <w:id w:val="602084236"/>
        </w:sdtPr>
        <w:sdtEndPr/>
        <w:sdtContent/>
      </w:sdt>
      <w:r w:rsidRPr="0061555A">
        <w:rPr>
          <w:rFonts w:ascii="Arial" w:eastAsia="Arial" w:hAnsi="Arial" w:cs="Arial"/>
        </w:rPr>
        <w:t xml:space="preserve">cantidad mínima establecida; </w:t>
      </w:r>
      <w:r w:rsidR="00045826">
        <w:rPr>
          <w:rFonts w:ascii="Arial" w:eastAsia="Arial" w:hAnsi="Arial" w:cs="Arial"/>
        </w:rPr>
        <w:t>veinticuatro (</w:t>
      </w:r>
      <w:r w:rsidRPr="0061555A">
        <w:rPr>
          <w:rFonts w:ascii="Arial" w:eastAsia="Arial" w:hAnsi="Arial" w:cs="Arial"/>
        </w:rPr>
        <w:t>24</w:t>
      </w:r>
      <w:r w:rsidR="00045826">
        <w:rPr>
          <w:rFonts w:ascii="Arial" w:eastAsia="Arial" w:hAnsi="Arial" w:cs="Arial"/>
        </w:rPr>
        <w:t>)</w:t>
      </w:r>
      <w:r w:rsidRPr="0061555A">
        <w:rPr>
          <w:rFonts w:ascii="Arial" w:eastAsia="Arial" w:hAnsi="Arial" w:cs="Arial"/>
        </w:rPr>
        <w:t xml:space="preserve"> espacios físicos (espacios públicos u oficinas) y la accesibilidad del sitio web municipal para cada una de las </w:t>
      </w:r>
      <w:r w:rsidR="00045826">
        <w:rPr>
          <w:rFonts w:ascii="Arial" w:eastAsia="Arial" w:hAnsi="Arial" w:cs="Arial"/>
        </w:rPr>
        <w:t>cinco (</w:t>
      </w:r>
      <w:r w:rsidRPr="0061555A">
        <w:rPr>
          <w:rFonts w:ascii="Arial" w:eastAsia="Arial" w:hAnsi="Arial" w:cs="Arial"/>
        </w:rPr>
        <w:t>5</w:t>
      </w:r>
      <w:r w:rsidR="00045826">
        <w:rPr>
          <w:rFonts w:ascii="Arial" w:eastAsia="Arial" w:hAnsi="Arial" w:cs="Arial"/>
        </w:rPr>
        <w:t>)</w:t>
      </w:r>
      <w:r w:rsidRPr="0061555A">
        <w:rPr>
          <w:rFonts w:ascii="Arial" w:eastAsia="Arial" w:hAnsi="Arial" w:cs="Arial"/>
        </w:rPr>
        <w:t xml:space="preserve"> municipalidades.</w:t>
      </w:r>
    </w:p>
    <w:p w14:paraId="521908AC" w14:textId="24AD0E08" w:rsidR="0025118A" w:rsidRPr="002A7CA9" w:rsidRDefault="0025118A" w:rsidP="002A6B61">
      <w:pPr>
        <w:numPr>
          <w:ilvl w:val="0"/>
          <w:numId w:val="22"/>
        </w:numPr>
        <w:spacing w:line="276" w:lineRule="auto"/>
        <w:jc w:val="both"/>
        <w:rPr>
          <w:rFonts w:ascii="Arial" w:eastAsia="Arial" w:hAnsi="Arial" w:cs="Arial"/>
        </w:rPr>
      </w:pPr>
      <w:r w:rsidRPr="0061555A">
        <w:rPr>
          <w:rFonts w:ascii="Arial" w:eastAsia="Arial" w:hAnsi="Arial" w:cs="Arial"/>
        </w:rPr>
        <w:t xml:space="preserve">El equipo técnico </w:t>
      </w:r>
      <w:r w:rsidR="00045826">
        <w:rPr>
          <w:rFonts w:ascii="Arial" w:eastAsia="Arial" w:hAnsi="Arial" w:cs="Arial"/>
        </w:rPr>
        <w:t xml:space="preserve">de la </w:t>
      </w:r>
      <w:r w:rsidR="00045826" w:rsidRPr="002A7CA9">
        <w:rPr>
          <w:rFonts w:ascii="Arial" w:eastAsia="Arial" w:hAnsi="Arial" w:cs="Arial"/>
        </w:rPr>
        <w:t>entidad postulante, debe contar</w:t>
      </w:r>
      <w:r w:rsidRPr="002A7CA9">
        <w:rPr>
          <w:rFonts w:ascii="Arial" w:eastAsia="Arial" w:hAnsi="Arial" w:cs="Arial"/>
        </w:rPr>
        <w:t xml:space="preserve"> al menos con un</w:t>
      </w:r>
      <w:r w:rsidR="00045826" w:rsidRPr="002A7CA9">
        <w:rPr>
          <w:rFonts w:ascii="Arial" w:eastAsia="Arial" w:hAnsi="Arial" w:cs="Arial"/>
        </w:rPr>
        <w:t>/a</w:t>
      </w:r>
      <w:r w:rsidRPr="002A7CA9">
        <w:rPr>
          <w:rFonts w:ascii="Arial" w:eastAsia="Arial" w:hAnsi="Arial" w:cs="Arial"/>
        </w:rPr>
        <w:t xml:space="preserve"> especialista dedicado</w:t>
      </w:r>
      <w:r w:rsidR="00045826" w:rsidRPr="002A7CA9">
        <w:rPr>
          <w:rFonts w:ascii="Arial" w:eastAsia="Arial" w:hAnsi="Arial" w:cs="Arial"/>
        </w:rPr>
        <w:t>/a</w:t>
      </w:r>
      <w:r w:rsidRPr="002A7CA9">
        <w:rPr>
          <w:rFonts w:ascii="Arial" w:eastAsia="Arial" w:hAnsi="Arial" w:cs="Arial"/>
        </w:rPr>
        <w:t xml:space="preserve"> por cada dos</w:t>
      </w:r>
      <w:r w:rsidR="00045826" w:rsidRPr="002A7CA9">
        <w:rPr>
          <w:rFonts w:ascii="Arial" w:eastAsia="Arial" w:hAnsi="Arial" w:cs="Arial"/>
        </w:rPr>
        <w:t xml:space="preserve"> (2)</w:t>
      </w:r>
      <w:r w:rsidRPr="002A7CA9">
        <w:rPr>
          <w:rFonts w:ascii="Arial" w:eastAsia="Arial" w:hAnsi="Arial" w:cs="Arial"/>
        </w:rPr>
        <w:t xml:space="preserve"> sub productos indicados en el Anexo</w:t>
      </w:r>
      <w:r w:rsidR="000A65DF" w:rsidRPr="002A7CA9">
        <w:rPr>
          <w:rFonts w:ascii="Arial" w:eastAsia="Arial" w:hAnsi="Arial" w:cs="Arial"/>
        </w:rPr>
        <w:t xml:space="preserve"> N°5</w:t>
      </w:r>
      <w:r w:rsidRPr="002A7CA9">
        <w:rPr>
          <w:rFonts w:ascii="Arial" w:eastAsia="Arial" w:hAnsi="Arial" w:cs="Arial"/>
        </w:rPr>
        <w:t xml:space="preserve"> de </w:t>
      </w:r>
      <w:r w:rsidR="00044B90" w:rsidRPr="002A7CA9">
        <w:rPr>
          <w:rFonts w:ascii="Arial" w:eastAsia="Arial" w:hAnsi="Arial" w:cs="Arial"/>
        </w:rPr>
        <w:t>Orientaciones</w:t>
      </w:r>
      <w:r w:rsidRPr="002A7CA9">
        <w:rPr>
          <w:rFonts w:ascii="Arial" w:eastAsia="Arial" w:hAnsi="Arial" w:cs="Arial"/>
        </w:rPr>
        <w:t xml:space="preserve"> Técnicas.</w:t>
      </w:r>
    </w:p>
    <w:p w14:paraId="256E857A" w14:textId="77777777" w:rsidR="0025118A" w:rsidRPr="002A7CA9" w:rsidRDefault="0025118A" w:rsidP="002A6B61">
      <w:pPr>
        <w:numPr>
          <w:ilvl w:val="0"/>
          <w:numId w:val="22"/>
        </w:numPr>
        <w:spacing w:line="276" w:lineRule="auto"/>
        <w:jc w:val="both"/>
        <w:rPr>
          <w:rFonts w:ascii="Arial" w:eastAsia="Arial" w:hAnsi="Arial" w:cs="Arial"/>
        </w:rPr>
      </w:pPr>
      <w:r w:rsidRPr="002A7CA9">
        <w:rPr>
          <w:rFonts w:ascii="Arial" w:eastAsia="Arial" w:hAnsi="Arial" w:cs="Arial"/>
        </w:rPr>
        <w:t>La propuesta aporta un valor agregado a alguno de los sub productos.</w:t>
      </w:r>
    </w:p>
    <w:p w14:paraId="1C036EBE" w14:textId="77777777" w:rsidR="0025118A" w:rsidRPr="002A7CA9" w:rsidRDefault="0025118A" w:rsidP="002A6B61">
      <w:pPr>
        <w:numPr>
          <w:ilvl w:val="0"/>
          <w:numId w:val="22"/>
        </w:numPr>
        <w:spacing w:line="276" w:lineRule="auto"/>
        <w:jc w:val="both"/>
        <w:rPr>
          <w:rFonts w:ascii="Arial" w:eastAsia="Arial" w:hAnsi="Arial" w:cs="Arial"/>
        </w:rPr>
      </w:pPr>
      <w:r w:rsidRPr="002A7CA9">
        <w:rPr>
          <w:rFonts w:ascii="Arial" w:eastAsia="Arial" w:hAnsi="Arial" w:cs="Arial"/>
        </w:rPr>
        <w:t>La propuesta presenta un cronograma realizable, priorizando en lo posible la simultaneidad de actividades.</w:t>
      </w:r>
    </w:p>
    <w:p w14:paraId="4ABC2532" w14:textId="77777777" w:rsidR="0025118A" w:rsidRPr="0061555A" w:rsidRDefault="0025118A" w:rsidP="0025118A">
      <w:pPr>
        <w:pBdr>
          <w:top w:val="nil"/>
          <w:left w:val="nil"/>
          <w:bottom w:val="nil"/>
          <w:right w:val="nil"/>
          <w:between w:val="nil"/>
        </w:pBdr>
        <w:spacing w:line="276" w:lineRule="auto"/>
        <w:jc w:val="both"/>
        <w:rPr>
          <w:rFonts w:ascii="Arial" w:eastAsia="Arial" w:hAnsi="Arial" w:cs="Arial"/>
          <w:b/>
        </w:rPr>
      </w:pPr>
    </w:p>
    <w:p w14:paraId="2EEBD584" w14:textId="77777777" w:rsidR="0025118A" w:rsidRPr="0061555A" w:rsidRDefault="0025118A" w:rsidP="0025118A">
      <w:pPr>
        <w:pStyle w:val="Ttulo2"/>
        <w:ind w:hanging="56"/>
        <w:jc w:val="both"/>
        <w:rPr>
          <w:sz w:val="22"/>
          <w:szCs w:val="22"/>
        </w:rPr>
      </w:pPr>
      <w:r w:rsidRPr="0061555A">
        <w:rPr>
          <w:sz w:val="22"/>
          <w:szCs w:val="22"/>
        </w:rPr>
        <w:t>Criterio de Inclusión</w:t>
      </w:r>
    </w:p>
    <w:p w14:paraId="286B0771" w14:textId="77928907" w:rsidR="0025118A" w:rsidRPr="0061555A" w:rsidRDefault="0025118A" w:rsidP="0025118A">
      <w:pPr>
        <w:numPr>
          <w:ilvl w:val="0"/>
          <w:numId w:val="22"/>
        </w:numPr>
        <w:spacing w:line="276" w:lineRule="auto"/>
        <w:ind w:left="283" w:firstLine="0"/>
        <w:jc w:val="both"/>
        <w:rPr>
          <w:rFonts w:ascii="Arial" w:eastAsia="Arial" w:hAnsi="Arial" w:cs="Arial"/>
        </w:rPr>
      </w:pPr>
      <w:r w:rsidRPr="0061555A">
        <w:rPr>
          <w:rFonts w:ascii="Arial" w:eastAsia="Arial" w:hAnsi="Arial" w:cs="Arial"/>
        </w:rPr>
        <w:t>El equipo técnico</w:t>
      </w:r>
      <w:r w:rsidR="00045826">
        <w:rPr>
          <w:rFonts w:ascii="Arial" w:eastAsia="Arial" w:hAnsi="Arial" w:cs="Arial"/>
        </w:rPr>
        <w:t xml:space="preserve"> de la entidad postulante</w:t>
      </w:r>
      <w:r w:rsidRPr="0061555A">
        <w:rPr>
          <w:rFonts w:ascii="Arial" w:eastAsia="Arial" w:hAnsi="Arial" w:cs="Arial"/>
        </w:rPr>
        <w:t xml:space="preserve"> incluye al menos una</w:t>
      </w:r>
      <w:r w:rsidR="00045826">
        <w:rPr>
          <w:rFonts w:ascii="Arial" w:eastAsia="Arial" w:hAnsi="Arial" w:cs="Arial"/>
        </w:rPr>
        <w:t xml:space="preserve"> (1)</w:t>
      </w:r>
      <w:r w:rsidRPr="0061555A">
        <w:rPr>
          <w:rFonts w:ascii="Arial" w:eastAsia="Arial" w:hAnsi="Arial" w:cs="Arial"/>
        </w:rPr>
        <w:t xml:space="preserve"> persona con discapacidad que </w:t>
      </w:r>
      <w:r w:rsidR="0025165E">
        <w:rPr>
          <w:rFonts w:ascii="Arial" w:eastAsia="Arial" w:hAnsi="Arial" w:cs="Arial"/>
        </w:rPr>
        <w:t xml:space="preserve">se encuentre inscrita en </w:t>
      </w:r>
      <w:r w:rsidRPr="0061555A">
        <w:rPr>
          <w:rFonts w:ascii="Arial" w:eastAsia="Arial" w:hAnsi="Arial" w:cs="Arial"/>
        </w:rPr>
        <w:t>el Registro Nacional de Discapacidad.</w:t>
      </w:r>
    </w:p>
    <w:p w14:paraId="2D092F67" w14:textId="77777777" w:rsidR="0025118A" w:rsidRPr="0061555A" w:rsidRDefault="0025118A" w:rsidP="0025118A">
      <w:pPr>
        <w:pBdr>
          <w:top w:val="nil"/>
          <w:left w:val="nil"/>
          <w:bottom w:val="nil"/>
          <w:right w:val="nil"/>
          <w:between w:val="nil"/>
        </w:pBdr>
        <w:spacing w:line="276" w:lineRule="auto"/>
        <w:jc w:val="both"/>
        <w:rPr>
          <w:rFonts w:ascii="Arial" w:eastAsia="Arial" w:hAnsi="Arial" w:cs="Arial"/>
          <w:b/>
        </w:rPr>
      </w:pPr>
    </w:p>
    <w:p w14:paraId="546C427B" w14:textId="77777777" w:rsidR="00A05B72" w:rsidRPr="0061555A" w:rsidRDefault="004A30A2">
      <w:pPr>
        <w:pStyle w:val="Ttulo2"/>
        <w:spacing w:line="276" w:lineRule="auto"/>
        <w:ind w:hanging="56"/>
        <w:jc w:val="both"/>
        <w:rPr>
          <w:sz w:val="22"/>
          <w:szCs w:val="22"/>
        </w:rPr>
      </w:pPr>
      <w:bookmarkStart w:id="32" w:name="_heading=h.32ma10amch9q" w:colFirst="0" w:colLast="0"/>
      <w:bookmarkEnd w:id="32"/>
      <w:r w:rsidRPr="0061555A">
        <w:rPr>
          <w:sz w:val="22"/>
          <w:szCs w:val="22"/>
        </w:rPr>
        <w:t>C</w:t>
      </w:r>
      <w:r w:rsidR="0025118A" w:rsidRPr="0061555A">
        <w:rPr>
          <w:sz w:val="22"/>
          <w:szCs w:val="22"/>
        </w:rPr>
        <w:t>riterio de desempate</w:t>
      </w:r>
    </w:p>
    <w:p w14:paraId="583F4E23" w14:textId="77777777" w:rsidR="00A05B72" w:rsidRPr="0061555A" w:rsidRDefault="004A30A2" w:rsidP="0025118A">
      <w:pPr>
        <w:numPr>
          <w:ilvl w:val="0"/>
          <w:numId w:val="22"/>
        </w:numPr>
        <w:spacing w:line="276" w:lineRule="auto"/>
        <w:ind w:left="283" w:firstLine="0"/>
        <w:jc w:val="both"/>
        <w:rPr>
          <w:rFonts w:ascii="Arial" w:hAnsi="Arial" w:cs="Arial"/>
        </w:rPr>
      </w:pPr>
      <w:r w:rsidRPr="0061555A">
        <w:rPr>
          <w:rFonts w:ascii="Arial" w:eastAsia="Arial" w:hAnsi="Arial" w:cs="Arial"/>
        </w:rPr>
        <w:t>En caso de puntajes iguales, se adjudica la propuesta más económica.</w:t>
      </w:r>
    </w:p>
    <w:p w14:paraId="0FA56C4F" w14:textId="77777777" w:rsidR="00A05B72" w:rsidRPr="0061555A" w:rsidRDefault="00A05B72">
      <w:pPr>
        <w:pStyle w:val="Ttulo2"/>
        <w:spacing w:line="276" w:lineRule="auto"/>
        <w:ind w:hanging="56"/>
        <w:jc w:val="both"/>
        <w:rPr>
          <w:sz w:val="22"/>
          <w:szCs w:val="22"/>
        </w:rPr>
      </w:pPr>
      <w:bookmarkStart w:id="33" w:name="_heading=h.qhdwpvvcczvv" w:colFirst="0" w:colLast="0"/>
      <w:bookmarkEnd w:id="33"/>
    </w:p>
    <w:p w14:paraId="5838D323" w14:textId="77777777" w:rsidR="0069600E" w:rsidRPr="0061555A" w:rsidRDefault="0069600E">
      <w:pPr>
        <w:pStyle w:val="Ttulo2"/>
        <w:spacing w:line="276" w:lineRule="auto"/>
        <w:ind w:hanging="56"/>
        <w:jc w:val="both"/>
        <w:rPr>
          <w:sz w:val="22"/>
          <w:szCs w:val="22"/>
        </w:rPr>
      </w:pPr>
      <w:bookmarkStart w:id="34" w:name="_heading=h.rib7zf3j31xp" w:colFirst="0" w:colLast="0"/>
      <w:bookmarkStart w:id="35" w:name="_heading=h.23ckvvd" w:colFirst="0" w:colLast="0"/>
      <w:bookmarkEnd w:id="34"/>
      <w:bookmarkEnd w:id="35"/>
    </w:p>
    <w:p w14:paraId="1708C7A6" w14:textId="77777777" w:rsidR="00A05B72" w:rsidRPr="0061555A" w:rsidRDefault="0069600E">
      <w:pPr>
        <w:pStyle w:val="Ttulo2"/>
        <w:spacing w:line="276" w:lineRule="auto"/>
        <w:ind w:hanging="56"/>
        <w:jc w:val="both"/>
        <w:rPr>
          <w:sz w:val="22"/>
          <w:szCs w:val="22"/>
        </w:rPr>
      </w:pPr>
      <w:r w:rsidRPr="0061555A">
        <w:rPr>
          <w:sz w:val="22"/>
          <w:szCs w:val="22"/>
        </w:rPr>
        <w:t xml:space="preserve">7.2 </w:t>
      </w:r>
      <w:r w:rsidR="004A30A2" w:rsidRPr="0061555A">
        <w:rPr>
          <w:sz w:val="22"/>
          <w:szCs w:val="22"/>
        </w:rPr>
        <w:t>Adjudicación</w:t>
      </w:r>
    </w:p>
    <w:p w14:paraId="46DFEE4A" w14:textId="77777777" w:rsidR="00A05B72" w:rsidRPr="0061555A" w:rsidRDefault="00A05B72">
      <w:pPr>
        <w:spacing w:line="276" w:lineRule="auto"/>
        <w:jc w:val="both"/>
        <w:rPr>
          <w:rFonts w:ascii="Arial" w:eastAsia="Arial" w:hAnsi="Arial" w:cs="Arial"/>
        </w:rPr>
      </w:pPr>
    </w:p>
    <w:p w14:paraId="17C5758F" w14:textId="58029CDA" w:rsidR="00A05B72" w:rsidRPr="0061555A" w:rsidRDefault="004A30A2" w:rsidP="002A6B61">
      <w:pPr>
        <w:spacing w:line="276" w:lineRule="auto"/>
        <w:ind w:left="283"/>
        <w:jc w:val="both"/>
        <w:rPr>
          <w:rFonts w:ascii="Arial" w:eastAsia="Arial" w:hAnsi="Arial" w:cs="Arial"/>
        </w:rPr>
      </w:pPr>
      <w:r w:rsidRPr="0061555A">
        <w:rPr>
          <w:rFonts w:ascii="Arial" w:eastAsia="Arial" w:hAnsi="Arial" w:cs="Arial"/>
        </w:rPr>
        <w:t xml:space="preserve">Será adjudicada la propuesta que, habiendo aprobado el proceso de admisibilidad, alcance el mayor puntaje de acuerdo con la evaluación técnica conforme a los Criterios de Evaluación de </w:t>
      </w:r>
      <w:r w:rsidRPr="008D1737">
        <w:rPr>
          <w:rFonts w:ascii="Arial" w:eastAsia="Arial" w:hAnsi="Arial" w:cs="Arial"/>
        </w:rPr>
        <w:t xml:space="preserve">la </w:t>
      </w:r>
      <w:r w:rsidRPr="00532DF4">
        <w:rPr>
          <w:rFonts w:ascii="Arial" w:eastAsia="Arial" w:hAnsi="Arial" w:cs="Arial"/>
          <w:b/>
        </w:rPr>
        <w:t>Tabla Nº2</w:t>
      </w:r>
      <w:r w:rsidR="00045826" w:rsidRPr="00532DF4">
        <w:rPr>
          <w:rFonts w:ascii="Arial" w:eastAsia="Arial" w:hAnsi="Arial" w:cs="Arial"/>
          <w:b/>
        </w:rPr>
        <w:t>.</w:t>
      </w:r>
      <w:r w:rsidRPr="00532DF4">
        <w:rPr>
          <w:rFonts w:ascii="Arial" w:eastAsia="Arial" w:hAnsi="Arial" w:cs="Arial"/>
          <w:b/>
        </w:rPr>
        <w:t xml:space="preserve"> </w:t>
      </w:r>
      <w:r w:rsidR="00045826" w:rsidRPr="00532DF4">
        <w:rPr>
          <w:rFonts w:ascii="Arial" w:eastAsia="Arial" w:hAnsi="Arial" w:cs="Arial"/>
          <w:b/>
        </w:rPr>
        <w:t>Criterios de Evaluación</w:t>
      </w:r>
      <w:r w:rsidR="0025165E" w:rsidRPr="008D1737">
        <w:rPr>
          <w:rFonts w:ascii="Arial" w:eastAsia="Arial" w:hAnsi="Arial" w:cs="Arial"/>
        </w:rPr>
        <w:t xml:space="preserve">, </w:t>
      </w:r>
      <w:r w:rsidR="0025165E" w:rsidRPr="00532DF4">
        <w:rPr>
          <w:rFonts w:ascii="Arial" w:eastAsia="Arial" w:hAnsi="Arial" w:cs="Arial"/>
        </w:rPr>
        <w:t>del</w:t>
      </w:r>
      <w:r w:rsidRPr="008D1737">
        <w:rPr>
          <w:rFonts w:ascii="Arial" w:eastAsia="Arial" w:hAnsi="Arial" w:cs="Arial"/>
        </w:rPr>
        <w:t xml:space="preserve"> </w:t>
      </w:r>
      <w:r w:rsidRPr="00532DF4">
        <w:rPr>
          <w:rFonts w:ascii="Arial" w:eastAsia="Arial" w:hAnsi="Arial" w:cs="Arial"/>
          <w:b/>
        </w:rPr>
        <w:t>Anexo Nº6.</w:t>
      </w:r>
    </w:p>
    <w:p w14:paraId="35E07FC2" w14:textId="44326AA7" w:rsidR="00F25168" w:rsidRDefault="004A30A2" w:rsidP="002A6B61">
      <w:pPr>
        <w:spacing w:line="276" w:lineRule="auto"/>
        <w:ind w:left="283"/>
        <w:jc w:val="both"/>
        <w:rPr>
          <w:rFonts w:ascii="Arial" w:eastAsia="Arial" w:hAnsi="Arial" w:cs="Arial"/>
        </w:rPr>
      </w:pPr>
      <w:r w:rsidRPr="0061555A">
        <w:rPr>
          <w:rFonts w:ascii="Arial" w:eastAsia="Arial" w:hAnsi="Arial" w:cs="Arial"/>
        </w:rPr>
        <w:t xml:space="preserve">La comisión podrá </w:t>
      </w:r>
      <w:r w:rsidR="00F25168">
        <w:rPr>
          <w:rFonts w:ascii="Arial" w:eastAsia="Arial" w:hAnsi="Arial" w:cs="Arial"/>
        </w:rPr>
        <w:t xml:space="preserve">proponer sea </w:t>
      </w:r>
      <w:r w:rsidR="00F25168" w:rsidRPr="0061555A">
        <w:rPr>
          <w:rFonts w:ascii="Arial" w:eastAsia="Arial" w:hAnsi="Arial" w:cs="Arial"/>
        </w:rPr>
        <w:t>declara</w:t>
      </w:r>
      <w:r w:rsidR="00F25168">
        <w:rPr>
          <w:rFonts w:ascii="Arial" w:eastAsia="Arial" w:hAnsi="Arial" w:cs="Arial"/>
        </w:rPr>
        <w:t>da</w:t>
      </w:r>
      <w:r w:rsidR="00F25168" w:rsidRPr="0061555A">
        <w:rPr>
          <w:rFonts w:ascii="Arial" w:eastAsia="Arial" w:hAnsi="Arial" w:cs="Arial"/>
        </w:rPr>
        <w:t xml:space="preserve"> </w:t>
      </w:r>
      <w:r w:rsidRPr="0061555A">
        <w:rPr>
          <w:rFonts w:ascii="Arial" w:eastAsia="Arial" w:hAnsi="Arial" w:cs="Arial"/>
        </w:rPr>
        <w:t xml:space="preserve">desierta la </w:t>
      </w:r>
      <w:r w:rsidR="00F25168">
        <w:rPr>
          <w:rFonts w:ascii="Arial" w:eastAsia="Arial" w:hAnsi="Arial" w:cs="Arial"/>
        </w:rPr>
        <w:t>convocatoria</w:t>
      </w:r>
      <w:r w:rsidR="00F25168" w:rsidRPr="0061555A">
        <w:rPr>
          <w:rFonts w:ascii="Arial" w:eastAsia="Arial" w:hAnsi="Arial" w:cs="Arial"/>
        </w:rPr>
        <w:t xml:space="preserve"> </w:t>
      </w:r>
      <w:r w:rsidRPr="0061555A">
        <w:rPr>
          <w:rFonts w:ascii="Arial" w:eastAsia="Arial" w:hAnsi="Arial" w:cs="Arial"/>
        </w:rPr>
        <w:t xml:space="preserve">si ninguna propuesta sobrepasa los </w:t>
      </w:r>
      <w:r w:rsidR="00045826">
        <w:rPr>
          <w:rFonts w:ascii="Arial" w:eastAsia="Arial" w:hAnsi="Arial" w:cs="Arial"/>
        </w:rPr>
        <w:t>veinticinco (</w:t>
      </w:r>
      <w:r w:rsidRPr="0061555A">
        <w:rPr>
          <w:rFonts w:ascii="Arial" w:eastAsia="Arial" w:hAnsi="Arial" w:cs="Arial"/>
        </w:rPr>
        <w:t>25</w:t>
      </w:r>
      <w:r w:rsidR="00045826">
        <w:rPr>
          <w:rFonts w:ascii="Arial" w:eastAsia="Arial" w:hAnsi="Arial" w:cs="Arial"/>
        </w:rPr>
        <w:t>)</w:t>
      </w:r>
      <w:r w:rsidRPr="0061555A">
        <w:rPr>
          <w:rFonts w:ascii="Arial" w:eastAsia="Arial" w:hAnsi="Arial" w:cs="Arial"/>
        </w:rPr>
        <w:t xml:space="preserve"> puntos </w:t>
      </w:r>
      <w:r w:rsidR="00F25168">
        <w:rPr>
          <w:rFonts w:ascii="Arial" w:eastAsia="Arial" w:hAnsi="Arial" w:cs="Arial"/>
        </w:rPr>
        <w:t xml:space="preserve">o por </w:t>
      </w:r>
      <w:r w:rsidRPr="00F25168">
        <w:rPr>
          <w:rFonts w:ascii="Arial" w:eastAsia="Arial" w:hAnsi="Arial" w:cs="Arial"/>
        </w:rPr>
        <w:t>otros motivos fundados</w:t>
      </w:r>
      <w:r w:rsidRPr="0061555A">
        <w:rPr>
          <w:rFonts w:ascii="Arial" w:eastAsia="Arial" w:hAnsi="Arial" w:cs="Arial"/>
        </w:rPr>
        <w:t xml:space="preserve">. </w:t>
      </w:r>
    </w:p>
    <w:p w14:paraId="7A37F813" w14:textId="77777777" w:rsidR="00F25168" w:rsidRDefault="00F25168" w:rsidP="002A6B61">
      <w:pPr>
        <w:spacing w:line="276" w:lineRule="auto"/>
        <w:ind w:left="283"/>
        <w:jc w:val="both"/>
        <w:rPr>
          <w:rFonts w:ascii="Arial" w:eastAsia="Arial" w:hAnsi="Arial" w:cs="Arial"/>
        </w:rPr>
      </w:pPr>
    </w:p>
    <w:p w14:paraId="5034EB09" w14:textId="6A94EF48" w:rsidR="00F25168" w:rsidRPr="00820995" w:rsidRDefault="00F25168" w:rsidP="00F25168">
      <w:pPr>
        <w:spacing w:before="38" w:line="276" w:lineRule="auto"/>
        <w:ind w:left="284" w:right="16"/>
        <w:jc w:val="both"/>
        <w:rPr>
          <w:rFonts w:ascii="Arial" w:hAnsi="Arial" w:cs="Arial"/>
        </w:rPr>
      </w:pPr>
      <w:r w:rsidRPr="00820995">
        <w:rPr>
          <w:rFonts w:ascii="Arial" w:hAnsi="Arial" w:cs="Arial"/>
        </w:rPr>
        <w:t xml:space="preserve">El resultado de la adjudicación será aprobado mediante Resolución Exenta del Director Nacional de </w:t>
      </w:r>
      <w:r>
        <w:rPr>
          <w:rFonts w:ascii="Arial" w:eastAsia="Arial" w:hAnsi="Arial" w:cs="Arial"/>
          <w:b/>
        </w:rPr>
        <w:t>SENADIS</w:t>
      </w:r>
      <w:r w:rsidRPr="00820995">
        <w:rPr>
          <w:rFonts w:ascii="Arial" w:eastAsia="Arial" w:hAnsi="Arial" w:cs="Arial"/>
          <w:b/>
        </w:rPr>
        <w:t xml:space="preserve"> </w:t>
      </w:r>
      <w:r w:rsidRPr="00820995">
        <w:rPr>
          <w:rFonts w:ascii="Arial" w:hAnsi="Arial" w:cs="Arial"/>
        </w:rPr>
        <w:t>y será notificado al correo electrónico indicado en la postulación. Adicionalmente se publicará en nuestro sitio web</w:t>
      </w:r>
      <w:r>
        <w:rPr>
          <w:rFonts w:ascii="Arial" w:hAnsi="Arial" w:cs="Arial"/>
        </w:rPr>
        <w:t>,</w:t>
      </w:r>
      <w:r w:rsidRPr="00F25168">
        <w:rPr>
          <w:rFonts w:ascii="Arial" w:eastAsia="Arial" w:hAnsi="Arial" w:cs="Arial"/>
        </w:rPr>
        <w:t xml:space="preserve"> </w:t>
      </w:r>
      <w:r>
        <w:rPr>
          <w:rFonts w:ascii="Arial" w:eastAsia="Arial" w:hAnsi="Arial" w:cs="Arial"/>
        </w:rPr>
        <w:t>la que contendrá</w:t>
      </w:r>
      <w:r w:rsidRPr="0061555A">
        <w:rPr>
          <w:rFonts w:ascii="Arial" w:eastAsia="Arial" w:hAnsi="Arial" w:cs="Arial"/>
        </w:rPr>
        <w:t xml:space="preserve"> de manera anexa </w:t>
      </w:r>
      <w:r>
        <w:rPr>
          <w:rFonts w:ascii="Arial" w:eastAsia="Arial" w:hAnsi="Arial" w:cs="Arial"/>
        </w:rPr>
        <w:t>un</w:t>
      </w:r>
      <w:r w:rsidRPr="0061555A">
        <w:rPr>
          <w:rFonts w:ascii="Arial" w:eastAsia="Arial" w:hAnsi="Arial" w:cs="Arial"/>
        </w:rPr>
        <w:t xml:space="preserve"> </w:t>
      </w:r>
      <w:r>
        <w:rPr>
          <w:rFonts w:ascii="Arial" w:eastAsia="Arial" w:hAnsi="Arial" w:cs="Arial"/>
        </w:rPr>
        <w:t>“A</w:t>
      </w:r>
      <w:r w:rsidRPr="0061555A">
        <w:rPr>
          <w:rFonts w:ascii="Arial" w:eastAsia="Arial" w:hAnsi="Arial" w:cs="Arial"/>
        </w:rPr>
        <w:t xml:space="preserve">cta de </w:t>
      </w:r>
      <w:r>
        <w:rPr>
          <w:rFonts w:ascii="Arial" w:eastAsia="Arial" w:hAnsi="Arial" w:cs="Arial"/>
        </w:rPr>
        <w:t>S</w:t>
      </w:r>
      <w:r w:rsidRPr="0061555A">
        <w:rPr>
          <w:rFonts w:ascii="Arial" w:eastAsia="Arial" w:hAnsi="Arial" w:cs="Arial"/>
        </w:rPr>
        <w:t xml:space="preserve">esión de </w:t>
      </w:r>
      <w:r>
        <w:rPr>
          <w:rFonts w:ascii="Arial" w:eastAsia="Arial" w:hAnsi="Arial" w:cs="Arial"/>
        </w:rPr>
        <w:t>E</w:t>
      </w:r>
      <w:r w:rsidRPr="0061555A">
        <w:rPr>
          <w:rFonts w:ascii="Arial" w:eastAsia="Arial" w:hAnsi="Arial" w:cs="Arial"/>
        </w:rPr>
        <w:t>valuación</w:t>
      </w:r>
      <w:r>
        <w:rPr>
          <w:rFonts w:ascii="Arial" w:eastAsia="Arial" w:hAnsi="Arial" w:cs="Arial"/>
        </w:rPr>
        <w:t>”</w:t>
      </w:r>
      <w:r w:rsidRPr="0061555A">
        <w:rPr>
          <w:rFonts w:ascii="Arial" w:eastAsia="Arial" w:hAnsi="Arial" w:cs="Arial"/>
        </w:rPr>
        <w:t xml:space="preserve"> y los puntajes asignados a cada propuesta.</w:t>
      </w:r>
    </w:p>
    <w:p w14:paraId="56D61D56" w14:textId="77777777" w:rsidR="00F25168" w:rsidRDefault="00F25168" w:rsidP="002A6B61">
      <w:pPr>
        <w:spacing w:line="276" w:lineRule="auto"/>
        <w:ind w:left="283"/>
        <w:jc w:val="both"/>
        <w:rPr>
          <w:rFonts w:ascii="Arial" w:eastAsia="Arial" w:hAnsi="Arial" w:cs="Arial"/>
        </w:rPr>
      </w:pPr>
    </w:p>
    <w:p w14:paraId="0D3BBF47" w14:textId="20E3C5E0" w:rsidR="00A05B72" w:rsidRPr="0061555A" w:rsidRDefault="00F25168" w:rsidP="002A6B61">
      <w:pPr>
        <w:spacing w:line="276" w:lineRule="auto"/>
        <w:ind w:left="283"/>
        <w:jc w:val="both"/>
        <w:rPr>
          <w:rFonts w:ascii="Arial" w:eastAsia="Arial" w:hAnsi="Arial" w:cs="Arial"/>
        </w:rPr>
      </w:pPr>
      <w:r>
        <w:rPr>
          <w:rFonts w:ascii="Arial" w:eastAsia="Arial" w:hAnsi="Arial" w:cs="Arial"/>
        </w:rPr>
        <w:t>S</w:t>
      </w:r>
      <w:r w:rsidR="004A30A2" w:rsidRPr="0061555A">
        <w:rPr>
          <w:rFonts w:ascii="Arial" w:eastAsia="Arial" w:hAnsi="Arial" w:cs="Arial"/>
        </w:rPr>
        <w:t xml:space="preserve">erá decisión de SENADIS reabrir el proceso de postulación, o bien, evaluar otros mecanismos o ajustes para el desarrollo del </w:t>
      </w:r>
      <w:r w:rsidR="00045826">
        <w:rPr>
          <w:rFonts w:ascii="Arial" w:eastAsia="Arial" w:hAnsi="Arial" w:cs="Arial"/>
        </w:rPr>
        <w:t>P</w:t>
      </w:r>
      <w:r w:rsidR="004A30A2" w:rsidRPr="0061555A">
        <w:rPr>
          <w:rFonts w:ascii="Arial" w:eastAsia="Arial" w:hAnsi="Arial" w:cs="Arial"/>
        </w:rPr>
        <w:t>royecto.</w:t>
      </w:r>
    </w:p>
    <w:p w14:paraId="4825AF7B" w14:textId="0F017F25" w:rsidR="00A05B72" w:rsidRPr="0061555A" w:rsidRDefault="00A05B72" w:rsidP="002A6B61">
      <w:pPr>
        <w:spacing w:line="276" w:lineRule="auto"/>
        <w:ind w:left="283"/>
        <w:jc w:val="both"/>
        <w:rPr>
          <w:rFonts w:ascii="Arial" w:eastAsia="Arial" w:hAnsi="Arial" w:cs="Arial"/>
        </w:rPr>
      </w:pPr>
    </w:p>
    <w:p w14:paraId="20D82DCC" w14:textId="77777777" w:rsidR="00A05B72" w:rsidRPr="0061555A" w:rsidRDefault="00A05B72">
      <w:pPr>
        <w:spacing w:line="276" w:lineRule="auto"/>
        <w:jc w:val="both"/>
        <w:rPr>
          <w:rFonts w:ascii="Arial" w:eastAsia="Arial" w:hAnsi="Arial" w:cs="Arial"/>
        </w:rPr>
      </w:pPr>
    </w:p>
    <w:p w14:paraId="2061A9C0" w14:textId="77777777" w:rsidR="00A05B72" w:rsidRPr="0061555A" w:rsidRDefault="00A05B72">
      <w:pPr>
        <w:spacing w:line="276" w:lineRule="auto"/>
        <w:jc w:val="both"/>
        <w:rPr>
          <w:rFonts w:ascii="Arial" w:eastAsia="Arial" w:hAnsi="Arial" w:cs="Arial"/>
        </w:rPr>
      </w:pPr>
    </w:p>
    <w:p w14:paraId="650732BD" w14:textId="4F758D61" w:rsidR="00A05B72" w:rsidRDefault="0069600E" w:rsidP="002A6B61">
      <w:pPr>
        <w:spacing w:line="276" w:lineRule="auto"/>
        <w:ind w:left="283"/>
        <w:jc w:val="both"/>
        <w:rPr>
          <w:rFonts w:ascii="Arial" w:eastAsia="Arial" w:hAnsi="Arial" w:cs="Arial"/>
          <w:b/>
        </w:rPr>
      </w:pPr>
      <w:r w:rsidRPr="0061555A">
        <w:rPr>
          <w:rFonts w:ascii="Arial" w:eastAsia="Arial" w:hAnsi="Arial" w:cs="Arial"/>
          <w:b/>
        </w:rPr>
        <w:t xml:space="preserve">7.3 </w:t>
      </w:r>
      <w:r w:rsidR="004A30A2" w:rsidRPr="0061555A">
        <w:rPr>
          <w:rFonts w:ascii="Arial" w:eastAsia="Arial" w:hAnsi="Arial" w:cs="Arial"/>
          <w:b/>
        </w:rPr>
        <w:t>Recursos Administrativos</w:t>
      </w:r>
    </w:p>
    <w:p w14:paraId="6BBD9329" w14:textId="77777777" w:rsidR="002A6B61" w:rsidRPr="0061555A" w:rsidRDefault="002A6B61" w:rsidP="002A6B61">
      <w:pPr>
        <w:spacing w:line="276" w:lineRule="auto"/>
        <w:ind w:left="283"/>
        <w:jc w:val="both"/>
        <w:rPr>
          <w:rFonts w:ascii="Arial" w:eastAsia="Arial" w:hAnsi="Arial" w:cs="Arial"/>
          <w:b/>
        </w:rPr>
      </w:pPr>
    </w:p>
    <w:p w14:paraId="2824A5C6" w14:textId="17D9BC6E" w:rsidR="00136280" w:rsidRDefault="004A30A2" w:rsidP="002A6B61">
      <w:pPr>
        <w:spacing w:line="276" w:lineRule="auto"/>
        <w:ind w:left="283"/>
        <w:jc w:val="both"/>
        <w:rPr>
          <w:rFonts w:ascii="Arial" w:eastAsia="Arial" w:hAnsi="Arial" w:cs="Arial"/>
        </w:rPr>
      </w:pPr>
      <w:r w:rsidRPr="0061555A">
        <w:rPr>
          <w:rFonts w:ascii="Arial" w:eastAsia="Arial" w:hAnsi="Arial" w:cs="Arial"/>
        </w:rPr>
        <w:t xml:space="preserve">Los </w:t>
      </w:r>
      <w:r w:rsidR="00F64BA5">
        <w:rPr>
          <w:rFonts w:ascii="Arial" w:eastAsia="Arial" w:hAnsi="Arial" w:cs="Arial"/>
        </w:rPr>
        <w:t>P</w:t>
      </w:r>
      <w:r w:rsidRPr="0061555A">
        <w:rPr>
          <w:rFonts w:ascii="Arial" w:eastAsia="Arial" w:hAnsi="Arial" w:cs="Arial"/>
        </w:rPr>
        <w:t xml:space="preserve">royectos de las entidades postulantes que en este concurso sean declarados inadmisibles, no elegibles o no fuesen adjudicados, podrán interponer un recurso de reposición en contra de la decisión de la autoridad, dentro de los 5 (cinco) días hábiles posteriores a la fecha de emisión de la </w:t>
      </w:r>
      <w:r w:rsidR="00F64BA5">
        <w:rPr>
          <w:rFonts w:ascii="Arial" w:eastAsia="Arial" w:hAnsi="Arial" w:cs="Arial"/>
        </w:rPr>
        <w:t>R</w:t>
      </w:r>
      <w:r w:rsidRPr="0061555A">
        <w:rPr>
          <w:rFonts w:ascii="Arial" w:eastAsia="Arial" w:hAnsi="Arial" w:cs="Arial"/>
        </w:rPr>
        <w:t xml:space="preserve">esolución </w:t>
      </w:r>
      <w:r w:rsidR="00F64BA5">
        <w:rPr>
          <w:rFonts w:ascii="Arial" w:eastAsia="Arial" w:hAnsi="Arial" w:cs="Arial"/>
        </w:rPr>
        <w:t xml:space="preserve">Exenta </w:t>
      </w:r>
      <w:r w:rsidRPr="0061555A">
        <w:rPr>
          <w:rFonts w:ascii="Arial" w:eastAsia="Arial" w:hAnsi="Arial" w:cs="Arial"/>
        </w:rPr>
        <w:t xml:space="preserve">respectiva, conforme lo dispone el artículo 59 de la Ley N°19.880, que Establece Bases de los Procedimientos Administrativos que Rigen los Actos de los Órganos de la Administración del Estado. Para ello se entenderá como una solicitud de recurso reposición, </w:t>
      </w:r>
      <w:r w:rsidR="00F64BA5">
        <w:rPr>
          <w:rFonts w:ascii="Arial" w:eastAsia="Arial" w:hAnsi="Arial" w:cs="Arial"/>
        </w:rPr>
        <w:t>la</w:t>
      </w:r>
      <w:r w:rsidR="00F64BA5" w:rsidRPr="0061555A">
        <w:rPr>
          <w:rFonts w:ascii="Arial" w:eastAsia="Arial" w:hAnsi="Arial" w:cs="Arial"/>
        </w:rPr>
        <w:t xml:space="preserve"> </w:t>
      </w:r>
      <w:r w:rsidRPr="0061555A">
        <w:rPr>
          <w:rFonts w:ascii="Arial" w:eastAsia="Arial" w:hAnsi="Arial" w:cs="Arial"/>
        </w:rPr>
        <w:t>que se presente únicamente a través del f</w:t>
      </w:r>
      <w:r w:rsidR="00021F92" w:rsidRPr="0061555A">
        <w:rPr>
          <w:rFonts w:ascii="Arial" w:eastAsia="Arial" w:hAnsi="Arial" w:cs="Arial"/>
        </w:rPr>
        <w:t xml:space="preserve">ormulario </w:t>
      </w:r>
      <w:r w:rsidR="001E5AD4">
        <w:rPr>
          <w:rFonts w:ascii="Arial" w:eastAsia="Arial" w:hAnsi="Arial" w:cs="Arial"/>
        </w:rPr>
        <w:t xml:space="preserve">creado a estos efectos, esto es, el </w:t>
      </w:r>
      <w:r w:rsidR="00021F92" w:rsidRPr="008D1737">
        <w:rPr>
          <w:rFonts w:ascii="Arial" w:eastAsia="Arial" w:hAnsi="Arial" w:cs="Arial"/>
          <w:b/>
        </w:rPr>
        <w:t>Anexo Nº</w:t>
      </w:r>
      <w:r w:rsidR="00205273" w:rsidRPr="008D1737">
        <w:rPr>
          <w:rFonts w:ascii="Arial" w:eastAsia="Arial" w:hAnsi="Arial" w:cs="Arial"/>
          <w:b/>
        </w:rPr>
        <w:t>8</w:t>
      </w:r>
      <w:r w:rsidR="001E5AD4" w:rsidRPr="008D1737">
        <w:rPr>
          <w:rFonts w:ascii="Arial" w:eastAsia="Arial" w:hAnsi="Arial" w:cs="Arial"/>
          <w:b/>
        </w:rPr>
        <w:t xml:space="preserve">. </w:t>
      </w:r>
      <w:r w:rsidR="001E5AD4" w:rsidRPr="008D1737">
        <w:rPr>
          <w:b/>
        </w:rPr>
        <w:t>Formulario de Presentación de Recurso de Reposición</w:t>
      </w:r>
      <w:r w:rsidRPr="0061555A">
        <w:rPr>
          <w:rFonts w:ascii="Arial" w:eastAsia="Arial" w:hAnsi="Arial" w:cs="Arial"/>
        </w:rPr>
        <w:t xml:space="preserve">. </w:t>
      </w:r>
    </w:p>
    <w:p w14:paraId="60327B23" w14:textId="1C70893A" w:rsidR="00A05B72" w:rsidRDefault="004A30A2" w:rsidP="002A6B61">
      <w:pPr>
        <w:spacing w:line="276" w:lineRule="auto"/>
        <w:ind w:left="283"/>
        <w:jc w:val="both"/>
        <w:rPr>
          <w:rFonts w:ascii="Arial" w:eastAsia="Arial" w:hAnsi="Arial" w:cs="Arial"/>
        </w:rPr>
      </w:pPr>
      <w:r w:rsidRPr="0061555A">
        <w:rPr>
          <w:rFonts w:ascii="Arial" w:eastAsia="Arial" w:hAnsi="Arial" w:cs="Arial"/>
        </w:rPr>
        <w:t xml:space="preserve">Se hace presente </w:t>
      </w:r>
      <w:r w:rsidR="002A7CA9" w:rsidRPr="0061555A">
        <w:rPr>
          <w:rFonts w:ascii="Arial" w:eastAsia="Arial" w:hAnsi="Arial" w:cs="Arial"/>
        </w:rPr>
        <w:t>que,</w:t>
      </w:r>
      <w:r w:rsidRPr="0061555A">
        <w:rPr>
          <w:rFonts w:ascii="Arial" w:eastAsia="Arial" w:hAnsi="Arial" w:cs="Arial"/>
        </w:rPr>
        <w:t xml:space="preserve"> en ningún caso</w:t>
      </w:r>
      <w:r w:rsidR="00136280">
        <w:rPr>
          <w:rFonts w:ascii="Arial" w:eastAsia="Arial" w:hAnsi="Arial" w:cs="Arial"/>
        </w:rPr>
        <w:t>,</w:t>
      </w:r>
      <w:r w:rsidRPr="0061555A">
        <w:rPr>
          <w:rFonts w:ascii="Arial" w:eastAsia="Arial" w:hAnsi="Arial" w:cs="Arial"/>
        </w:rPr>
        <w:t xml:space="preserve"> por medio del </w:t>
      </w:r>
      <w:r w:rsidR="001E5AD4">
        <w:rPr>
          <w:rFonts w:ascii="Arial" w:eastAsia="Arial" w:hAnsi="Arial" w:cs="Arial"/>
        </w:rPr>
        <w:t>R</w:t>
      </w:r>
      <w:r w:rsidRPr="0061555A">
        <w:rPr>
          <w:rFonts w:ascii="Arial" w:eastAsia="Arial" w:hAnsi="Arial" w:cs="Arial"/>
        </w:rPr>
        <w:t>ecurso</w:t>
      </w:r>
      <w:r w:rsidR="00136280">
        <w:rPr>
          <w:rFonts w:ascii="Arial" w:eastAsia="Arial" w:hAnsi="Arial" w:cs="Arial"/>
        </w:rPr>
        <w:t>,</w:t>
      </w:r>
      <w:r w:rsidRPr="0061555A">
        <w:rPr>
          <w:rFonts w:ascii="Arial" w:eastAsia="Arial" w:hAnsi="Arial" w:cs="Arial"/>
        </w:rPr>
        <w:t xml:space="preserve"> se </w:t>
      </w:r>
      <w:r w:rsidR="001E5AD4">
        <w:rPr>
          <w:rFonts w:ascii="Arial" w:eastAsia="Arial" w:hAnsi="Arial" w:cs="Arial"/>
        </w:rPr>
        <w:t>deberán</w:t>
      </w:r>
      <w:r w:rsidR="001E5AD4" w:rsidRPr="0061555A">
        <w:rPr>
          <w:rFonts w:ascii="Arial" w:eastAsia="Arial" w:hAnsi="Arial" w:cs="Arial"/>
        </w:rPr>
        <w:t xml:space="preserve"> </w:t>
      </w:r>
      <w:r w:rsidRPr="0061555A">
        <w:rPr>
          <w:rFonts w:ascii="Arial" w:eastAsia="Arial" w:hAnsi="Arial" w:cs="Arial"/>
        </w:rPr>
        <w:t xml:space="preserve">presentar documentos </w:t>
      </w:r>
      <w:r w:rsidR="001E5AD4">
        <w:rPr>
          <w:rFonts w:ascii="Arial" w:eastAsia="Arial" w:hAnsi="Arial" w:cs="Arial"/>
        </w:rPr>
        <w:t>y/</w:t>
      </w:r>
      <w:r w:rsidRPr="0061555A">
        <w:rPr>
          <w:rFonts w:ascii="Arial" w:eastAsia="Arial" w:hAnsi="Arial" w:cs="Arial"/>
        </w:rPr>
        <w:t xml:space="preserve">o antecedentes </w:t>
      </w:r>
      <w:r w:rsidR="001E5AD4">
        <w:rPr>
          <w:rFonts w:ascii="Arial" w:eastAsia="Arial" w:hAnsi="Arial" w:cs="Arial"/>
        </w:rPr>
        <w:t xml:space="preserve">que digan relación con los </w:t>
      </w:r>
      <w:r w:rsidRPr="0061555A">
        <w:rPr>
          <w:rFonts w:ascii="Arial" w:eastAsia="Arial" w:hAnsi="Arial" w:cs="Arial"/>
        </w:rPr>
        <w:t xml:space="preserve">exigidos </w:t>
      </w:r>
      <w:r w:rsidR="001E5AD4">
        <w:rPr>
          <w:rFonts w:ascii="Arial" w:eastAsia="Arial" w:hAnsi="Arial" w:cs="Arial"/>
        </w:rPr>
        <w:t xml:space="preserve">y/o solicitados en la etapa de </w:t>
      </w:r>
      <w:r w:rsidR="001E5AD4" w:rsidRPr="008D1737">
        <w:rPr>
          <w:rFonts w:ascii="Arial" w:eastAsia="Arial" w:hAnsi="Arial" w:cs="Arial"/>
          <w:b/>
        </w:rPr>
        <w:t>Notificación de Complementariedad de documentos</w:t>
      </w:r>
      <w:r w:rsidR="001E5AD4">
        <w:rPr>
          <w:rFonts w:ascii="Arial" w:eastAsia="Arial" w:hAnsi="Arial" w:cs="Arial"/>
        </w:rPr>
        <w:t xml:space="preserve">, establecida en el Punto </w:t>
      </w:r>
      <w:r w:rsidR="001E5AD4" w:rsidRPr="008D1737">
        <w:rPr>
          <w:rFonts w:ascii="Arial" w:eastAsia="Arial" w:hAnsi="Arial" w:cs="Arial"/>
          <w:b/>
        </w:rPr>
        <w:t>6.1 Requisitos Admisibilidad</w:t>
      </w:r>
      <w:r w:rsidR="008E4747">
        <w:rPr>
          <w:rFonts w:ascii="Arial" w:eastAsia="Arial" w:hAnsi="Arial" w:cs="Arial"/>
        </w:rPr>
        <w:t>,</w:t>
      </w:r>
      <w:r w:rsidR="001E5AD4">
        <w:rPr>
          <w:rFonts w:ascii="Arial" w:eastAsia="Arial" w:hAnsi="Arial" w:cs="Arial"/>
        </w:rPr>
        <w:t xml:space="preserve"> </w:t>
      </w:r>
      <w:r w:rsidR="00136280">
        <w:rPr>
          <w:rFonts w:ascii="Arial" w:eastAsia="Arial" w:hAnsi="Arial" w:cs="Arial"/>
        </w:rPr>
        <w:t xml:space="preserve">por no haber sido </w:t>
      </w:r>
      <w:r w:rsidRPr="0061555A">
        <w:rPr>
          <w:rFonts w:ascii="Arial" w:eastAsia="Arial" w:hAnsi="Arial" w:cs="Arial"/>
        </w:rPr>
        <w:t xml:space="preserve">entregados </w:t>
      </w:r>
      <w:r w:rsidR="00136280">
        <w:rPr>
          <w:rFonts w:ascii="Arial" w:eastAsia="Arial" w:hAnsi="Arial" w:cs="Arial"/>
        </w:rPr>
        <w:t xml:space="preserve">éstos </w:t>
      </w:r>
      <w:r w:rsidRPr="0061555A">
        <w:rPr>
          <w:rFonts w:ascii="Arial" w:eastAsia="Arial" w:hAnsi="Arial" w:cs="Arial"/>
        </w:rPr>
        <w:t xml:space="preserve">oportunamente </w:t>
      </w:r>
      <w:r w:rsidR="00136280">
        <w:rPr>
          <w:rFonts w:ascii="Arial" w:eastAsia="Arial" w:hAnsi="Arial" w:cs="Arial"/>
        </w:rPr>
        <w:t xml:space="preserve">en dicha etapa. En este mismo sentido, tampoco se aceptarán dichos documentos y/o antecedentes con el objeto de </w:t>
      </w:r>
      <w:r w:rsidRPr="0061555A">
        <w:rPr>
          <w:rFonts w:ascii="Arial" w:eastAsia="Arial" w:hAnsi="Arial" w:cs="Arial"/>
        </w:rPr>
        <w:t>enmendar</w:t>
      </w:r>
      <w:r w:rsidR="00136280">
        <w:rPr>
          <w:rFonts w:ascii="Arial" w:eastAsia="Arial" w:hAnsi="Arial" w:cs="Arial"/>
        </w:rPr>
        <w:t xml:space="preserve"> los </w:t>
      </w:r>
      <w:r w:rsidRPr="0061555A">
        <w:rPr>
          <w:rFonts w:ascii="Arial" w:eastAsia="Arial" w:hAnsi="Arial" w:cs="Arial"/>
        </w:rPr>
        <w:t xml:space="preserve">errores </w:t>
      </w:r>
      <w:r w:rsidR="00136280">
        <w:rPr>
          <w:rFonts w:ascii="Arial" w:eastAsia="Arial" w:hAnsi="Arial" w:cs="Arial"/>
        </w:rPr>
        <w:t>efectuados al momento de postular.</w:t>
      </w:r>
    </w:p>
    <w:p w14:paraId="35373BE9" w14:textId="319B3036" w:rsidR="00A05B72" w:rsidRPr="0061555A" w:rsidRDefault="00A05B72">
      <w:pPr>
        <w:spacing w:line="276" w:lineRule="auto"/>
        <w:jc w:val="both"/>
        <w:rPr>
          <w:rFonts w:ascii="Arial" w:eastAsia="Arial" w:hAnsi="Arial" w:cs="Arial"/>
        </w:rPr>
      </w:pPr>
    </w:p>
    <w:p w14:paraId="23021F41" w14:textId="77777777" w:rsidR="00A05B72" w:rsidRPr="0061555A" w:rsidRDefault="004A30A2">
      <w:pPr>
        <w:pStyle w:val="Ttulo1"/>
        <w:spacing w:line="276" w:lineRule="auto"/>
        <w:ind w:left="0"/>
        <w:jc w:val="both"/>
        <w:rPr>
          <w:sz w:val="22"/>
          <w:szCs w:val="22"/>
        </w:rPr>
      </w:pPr>
      <w:bookmarkStart w:id="36" w:name="_heading=h.111kx3o" w:colFirst="0" w:colLast="0"/>
      <w:bookmarkEnd w:id="36"/>
      <w:r w:rsidRPr="0061555A">
        <w:rPr>
          <w:sz w:val="22"/>
          <w:szCs w:val="22"/>
        </w:rPr>
        <w:t xml:space="preserve">       8. FIRMA DEL CONVENIO Y GARANTÍA</w:t>
      </w:r>
    </w:p>
    <w:p w14:paraId="2375D0A4" w14:textId="77A5DE0C" w:rsidR="00A05B72" w:rsidRPr="0061555A" w:rsidRDefault="00563898">
      <w:pPr>
        <w:pBdr>
          <w:top w:val="nil"/>
          <w:left w:val="nil"/>
          <w:bottom w:val="nil"/>
          <w:right w:val="nil"/>
          <w:between w:val="nil"/>
        </w:pBdr>
        <w:spacing w:before="188" w:line="276" w:lineRule="auto"/>
        <w:ind w:left="302" w:right="206"/>
        <w:jc w:val="both"/>
        <w:rPr>
          <w:rFonts w:ascii="Arial" w:eastAsia="Arial" w:hAnsi="Arial" w:cs="Arial"/>
        </w:rPr>
      </w:pPr>
      <w:r>
        <w:rPr>
          <w:rFonts w:ascii="Arial" w:eastAsia="Arial" w:hAnsi="Arial" w:cs="Arial"/>
        </w:rPr>
        <w:t>La convocatoria del Programa de accesibilidad</w:t>
      </w:r>
      <w:r w:rsidR="004A30A2" w:rsidRPr="0061555A">
        <w:rPr>
          <w:rFonts w:ascii="Arial" w:eastAsia="Arial" w:hAnsi="Arial" w:cs="Arial"/>
        </w:rPr>
        <w:t xml:space="preserve"> será </w:t>
      </w:r>
      <w:r w:rsidR="008E4747" w:rsidRPr="0061555A">
        <w:rPr>
          <w:rFonts w:ascii="Arial" w:eastAsia="Arial" w:hAnsi="Arial" w:cs="Arial"/>
        </w:rPr>
        <w:t>adjudicada</w:t>
      </w:r>
      <w:r w:rsidR="004A30A2" w:rsidRPr="0061555A">
        <w:rPr>
          <w:rFonts w:ascii="Arial" w:eastAsia="Arial" w:hAnsi="Arial" w:cs="Arial"/>
        </w:rPr>
        <w:t xml:space="preserve"> a un</w:t>
      </w:r>
      <w:r w:rsidR="00136280">
        <w:rPr>
          <w:rFonts w:ascii="Arial" w:eastAsia="Arial" w:hAnsi="Arial" w:cs="Arial"/>
        </w:rPr>
        <w:t>a única</w:t>
      </w:r>
      <w:r w:rsidR="004A30A2" w:rsidRPr="0061555A">
        <w:rPr>
          <w:rFonts w:ascii="Arial" w:eastAsia="Arial" w:hAnsi="Arial" w:cs="Arial"/>
        </w:rPr>
        <w:t xml:space="preserve"> </w:t>
      </w:r>
      <w:r w:rsidR="00136280">
        <w:rPr>
          <w:rFonts w:ascii="Arial" w:eastAsia="Arial" w:hAnsi="Arial" w:cs="Arial"/>
        </w:rPr>
        <w:t>entidad seleccionada</w:t>
      </w:r>
      <w:r w:rsidR="004A30A2" w:rsidRPr="0061555A">
        <w:rPr>
          <w:rFonts w:ascii="Arial" w:eastAsia="Arial" w:hAnsi="Arial" w:cs="Arial"/>
        </w:rPr>
        <w:t>. SENADIS notificará a la institución adjudica</w:t>
      </w:r>
      <w:r w:rsidR="00136280">
        <w:rPr>
          <w:rFonts w:ascii="Arial" w:eastAsia="Arial" w:hAnsi="Arial" w:cs="Arial"/>
        </w:rPr>
        <w:t>da</w:t>
      </w:r>
      <w:r w:rsidR="004A30A2" w:rsidRPr="0061555A">
        <w:rPr>
          <w:rFonts w:ascii="Arial" w:eastAsia="Arial" w:hAnsi="Arial" w:cs="Arial"/>
        </w:rPr>
        <w:t xml:space="preserve"> mediante correo electrónico el inicio de la etapa de suscripción de</w:t>
      </w:r>
      <w:r>
        <w:rPr>
          <w:rFonts w:ascii="Arial" w:eastAsia="Arial" w:hAnsi="Arial" w:cs="Arial"/>
        </w:rPr>
        <w:t>l</w:t>
      </w:r>
      <w:r w:rsidR="004A30A2" w:rsidRPr="0061555A">
        <w:rPr>
          <w:rFonts w:ascii="Arial" w:eastAsia="Arial" w:hAnsi="Arial" w:cs="Arial"/>
        </w:rPr>
        <w:t xml:space="preserve"> convenio y, asimismo, se</w:t>
      </w:r>
      <w:r w:rsidR="00136280">
        <w:rPr>
          <w:rFonts w:ascii="Arial" w:eastAsia="Arial" w:hAnsi="Arial" w:cs="Arial"/>
        </w:rPr>
        <w:t xml:space="preserve"> les</w:t>
      </w:r>
      <w:r w:rsidR="004A30A2" w:rsidRPr="0061555A">
        <w:rPr>
          <w:rFonts w:ascii="Arial" w:eastAsia="Arial" w:hAnsi="Arial" w:cs="Arial"/>
        </w:rPr>
        <w:t xml:space="preserve"> informará a aquellas instituciones postulantes </w:t>
      </w:r>
      <w:r w:rsidR="00136280">
        <w:rPr>
          <w:rFonts w:ascii="Arial" w:eastAsia="Arial" w:hAnsi="Arial" w:cs="Arial"/>
        </w:rPr>
        <w:t xml:space="preserve">que </w:t>
      </w:r>
      <w:r w:rsidR="004A30A2" w:rsidRPr="0061555A">
        <w:rPr>
          <w:rFonts w:ascii="Arial" w:eastAsia="Arial" w:hAnsi="Arial" w:cs="Arial"/>
        </w:rPr>
        <w:t xml:space="preserve">no </w:t>
      </w:r>
      <w:r w:rsidR="00136280">
        <w:rPr>
          <w:rFonts w:ascii="Arial" w:eastAsia="Arial" w:hAnsi="Arial" w:cs="Arial"/>
        </w:rPr>
        <w:t xml:space="preserve">fueron </w:t>
      </w:r>
      <w:r w:rsidR="004A30A2" w:rsidRPr="0061555A">
        <w:rPr>
          <w:rFonts w:ascii="Arial" w:eastAsia="Arial" w:hAnsi="Arial" w:cs="Arial"/>
        </w:rPr>
        <w:t>adjudicadas</w:t>
      </w:r>
      <w:r w:rsidR="00136280">
        <w:rPr>
          <w:rFonts w:ascii="Arial" w:eastAsia="Arial" w:hAnsi="Arial" w:cs="Arial"/>
        </w:rPr>
        <w:t>, dicha decisión.</w:t>
      </w:r>
    </w:p>
    <w:p w14:paraId="79D1D6C0" w14:textId="77777777" w:rsidR="00A05B72" w:rsidRPr="0061555A" w:rsidRDefault="004A30A2">
      <w:pPr>
        <w:pBdr>
          <w:top w:val="nil"/>
          <w:left w:val="nil"/>
          <w:bottom w:val="nil"/>
          <w:right w:val="nil"/>
          <w:between w:val="nil"/>
        </w:pBdr>
        <w:spacing w:before="188" w:line="276" w:lineRule="auto"/>
        <w:ind w:left="302" w:right="206"/>
        <w:jc w:val="both"/>
        <w:rPr>
          <w:rFonts w:ascii="Arial" w:eastAsia="Arial" w:hAnsi="Arial" w:cs="Arial"/>
        </w:rPr>
      </w:pPr>
      <w:r w:rsidRPr="0061555A">
        <w:rPr>
          <w:rFonts w:ascii="Arial" w:eastAsia="Arial" w:hAnsi="Arial" w:cs="Arial"/>
        </w:rPr>
        <w:t>Una vez dictada la Resolución Exenta que adjudica la propuesta, e informado sus resultados, se coordinará con la institución que resulte adjudicada la entrega de:</w:t>
      </w:r>
    </w:p>
    <w:p w14:paraId="02288647" w14:textId="136F1591" w:rsidR="00A05B72" w:rsidRPr="00136280" w:rsidRDefault="004A30A2" w:rsidP="00136280">
      <w:pPr>
        <w:pStyle w:val="Prrafodelista"/>
        <w:numPr>
          <w:ilvl w:val="1"/>
          <w:numId w:val="42"/>
        </w:numPr>
        <w:pBdr>
          <w:top w:val="nil"/>
          <w:left w:val="nil"/>
          <w:bottom w:val="nil"/>
          <w:right w:val="nil"/>
          <w:between w:val="nil"/>
        </w:pBdr>
        <w:spacing w:before="188" w:line="276" w:lineRule="auto"/>
        <w:ind w:left="709" w:right="206"/>
        <w:jc w:val="both"/>
        <w:rPr>
          <w:rFonts w:eastAsia="Arial" w:cs="Arial"/>
        </w:rPr>
      </w:pPr>
      <w:r w:rsidRPr="00136280">
        <w:rPr>
          <w:rFonts w:eastAsia="Arial" w:cs="Arial"/>
        </w:rPr>
        <w:t>Dos</w:t>
      </w:r>
      <w:r w:rsidR="00136280">
        <w:rPr>
          <w:rFonts w:eastAsia="Arial" w:cs="Arial"/>
        </w:rPr>
        <w:t xml:space="preserve"> (2)</w:t>
      </w:r>
      <w:r w:rsidRPr="00136280">
        <w:rPr>
          <w:rFonts w:eastAsia="Arial" w:cs="Arial"/>
        </w:rPr>
        <w:t xml:space="preserve"> ejemplares del Convenio de Ejecución del Proyecto para su firma.</w:t>
      </w:r>
    </w:p>
    <w:p w14:paraId="67B41573" w14:textId="35745B35" w:rsidR="00A05B72" w:rsidRPr="00136280" w:rsidRDefault="004A30A2" w:rsidP="00136280">
      <w:pPr>
        <w:pStyle w:val="Prrafodelista"/>
        <w:numPr>
          <w:ilvl w:val="1"/>
          <w:numId w:val="42"/>
        </w:numPr>
        <w:pBdr>
          <w:top w:val="nil"/>
          <w:left w:val="nil"/>
          <w:bottom w:val="nil"/>
          <w:right w:val="nil"/>
          <w:between w:val="nil"/>
        </w:pBdr>
        <w:spacing w:before="188" w:line="276" w:lineRule="auto"/>
        <w:ind w:left="709" w:right="206"/>
        <w:jc w:val="both"/>
        <w:rPr>
          <w:rFonts w:eastAsia="Arial" w:cs="Arial"/>
        </w:rPr>
      </w:pPr>
      <w:r w:rsidRPr="00136280">
        <w:rPr>
          <w:rFonts w:eastAsia="Arial" w:cs="Arial"/>
        </w:rPr>
        <w:t>Guía de Gestión Administrativa para los Conveni</w:t>
      </w:r>
      <w:r w:rsidR="00136280">
        <w:rPr>
          <w:rFonts w:eastAsia="Arial" w:cs="Arial"/>
        </w:rPr>
        <w:t>os de Transferencia de Recursos, de SENADIS, aprobada por</w:t>
      </w:r>
      <w:r w:rsidRPr="00136280">
        <w:rPr>
          <w:rFonts w:eastAsia="Arial" w:cs="Arial"/>
        </w:rPr>
        <w:t xml:space="preserve"> Resolución Exenta Nº1</w:t>
      </w:r>
      <w:r w:rsidR="00136280">
        <w:rPr>
          <w:rFonts w:eastAsia="Arial" w:cs="Arial"/>
        </w:rPr>
        <w:t>.</w:t>
      </w:r>
      <w:r w:rsidRPr="00136280">
        <w:rPr>
          <w:rFonts w:eastAsia="Arial" w:cs="Arial"/>
        </w:rPr>
        <w:t>937</w:t>
      </w:r>
      <w:r w:rsidR="00136280">
        <w:rPr>
          <w:rFonts w:eastAsia="Arial" w:cs="Arial"/>
        </w:rPr>
        <w:t xml:space="preserve">, de </w:t>
      </w:r>
      <w:r w:rsidRPr="00136280">
        <w:rPr>
          <w:rFonts w:eastAsia="Arial" w:cs="Arial"/>
        </w:rPr>
        <w:t>2020</w:t>
      </w:r>
      <w:r w:rsidR="00563898">
        <w:rPr>
          <w:rFonts w:eastAsia="Arial" w:cs="Arial"/>
        </w:rPr>
        <w:t xml:space="preserve"> o el documento que la reemplace</w:t>
      </w:r>
      <w:r w:rsidRPr="00136280">
        <w:rPr>
          <w:rFonts w:eastAsia="Arial" w:cs="Arial"/>
        </w:rPr>
        <w:t>.</w:t>
      </w:r>
    </w:p>
    <w:p w14:paraId="02A7DDCF" w14:textId="417FBCA9" w:rsidR="0069600E" w:rsidRPr="00136280" w:rsidRDefault="004A30A2" w:rsidP="00136280">
      <w:pPr>
        <w:pStyle w:val="Prrafodelista"/>
        <w:numPr>
          <w:ilvl w:val="1"/>
          <w:numId w:val="42"/>
        </w:numPr>
        <w:pBdr>
          <w:top w:val="nil"/>
          <w:left w:val="nil"/>
          <w:bottom w:val="nil"/>
          <w:right w:val="nil"/>
          <w:between w:val="nil"/>
        </w:pBdr>
        <w:spacing w:before="188" w:line="276" w:lineRule="auto"/>
        <w:ind w:left="709" w:right="206"/>
        <w:jc w:val="both"/>
        <w:rPr>
          <w:rFonts w:eastAsia="Arial" w:cs="Arial"/>
        </w:rPr>
      </w:pPr>
      <w:r w:rsidRPr="00136280">
        <w:rPr>
          <w:rFonts w:eastAsia="Arial" w:cs="Arial"/>
        </w:rPr>
        <w:t>Orientaciones Técnicas (Anexo Nº5).</w:t>
      </w:r>
    </w:p>
    <w:p w14:paraId="7CF5106F" w14:textId="00539F41" w:rsidR="0069600E" w:rsidRPr="00136280" w:rsidRDefault="004A30A2" w:rsidP="00136280">
      <w:pPr>
        <w:pStyle w:val="Prrafodelista"/>
        <w:numPr>
          <w:ilvl w:val="1"/>
          <w:numId w:val="42"/>
        </w:numPr>
        <w:pBdr>
          <w:top w:val="nil"/>
          <w:left w:val="nil"/>
          <w:bottom w:val="nil"/>
          <w:right w:val="nil"/>
          <w:between w:val="nil"/>
        </w:pBdr>
        <w:spacing w:before="188" w:line="276" w:lineRule="auto"/>
        <w:ind w:left="709" w:right="206"/>
        <w:jc w:val="both"/>
        <w:rPr>
          <w:rFonts w:eastAsia="Arial" w:cs="Arial"/>
        </w:rPr>
      </w:pPr>
      <w:r w:rsidRPr="00136280">
        <w:rPr>
          <w:rFonts w:eastAsia="Arial" w:cs="Arial"/>
        </w:rPr>
        <w:t>Manual de Rendiciones de Cuentas</w:t>
      </w:r>
      <w:r w:rsidR="00136280">
        <w:rPr>
          <w:rFonts w:eastAsia="Arial" w:cs="Arial"/>
        </w:rPr>
        <w:t>, de SENADIS, aprobadas por</w:t>
      </w:r>
      <w:r w:rsidRPr="00136280">
        <w:rPr>
          <w:rFonts w:eastAsia="Arial" w:cs="Arial"/>
        </w:rPr>
        <w:t xml:space="preserve"> Resolución Exenta Nº2</w:t>
      </w:r>
      <w:r w:rsidR="00136280">
        <w:rPr>
          <w:rFonts w:eastAsia="Arial" w:cs="Arial"/>
        </w:rPr>
        <w:t>.</w:t>
      </w:r>
      <w:r w:rsidRPr="00136280">
        <w:rPr>
          <w:rFonts w:eastAsia="Arial" w:cs="Arial"/>
        </w:rPr>
        <w:t>684</w:t>
      </w:r>
      <w:r w:rsidR="00136280">
        <w:rPr>
          <w:rFonts w:eastAsia="Arial" w:cs="Arial"/>
        </w:rPr>
        <w:t xml:space="preserve">, de </w:t>
      </w:r>
      <w:r w:rsidRPr="00136280">
        <w:rPr>
          <w:rFonts w:eastAsia="Arial" w:cs="Arial"/>
        </w:rPr>
        <w:t>2019</w:t>
      </w:r>
      <w:r w:rsidR="00136280">
        <w:rPr>
          <w:rFonts w:eastAsia="Arial" w:cs="Arial"/>
        </w:rPr>
        <w:t>,</w:t>
      </w:r>
      <w:r w:rsidR="00563898">
        <w:rPr>
          <w:rFonts w:eastAsia="Arial" w:cs="Arial"/>
        </w:rPr>
        <w:t xml:space="preserve"> o el documento que la reemplace.</w:t>
      </w:r>
      <w:r w:rsidR="00136280">
        <w:rPr>
          <w:rFonts w:eastAsia="Arial" w:cs="Arial"/>
        </w:rPr>
        <w:t xml:space="preserve"> </w:t>
      </w:r>
    </w:p>
    <w:p w14:paraId="6084620B" w14:textId="72EFDB59" w:rsidR="0069600E" w:rsidRPr="00136280" w:rsidRDefault="0069600E" w:rsidP="00136280">
      <w:pPr>
        <w:pStyle w:val="Prrafodelista"/>
        <w:numPr>
          <w:ilvl w:val="1"/>
          <w:numId w:val="42"/>
        </w:numPr>
        <w:pBdr>
          <w:top w:val="nil"/>
          <w:left w:val="nil"/>
          <w:bottom w:val="nil"/>
          <w:right w:val="nil"/>
          <w:between w:val="nil"/>
        </w:pBdr>
        <w:spacing w:before="188" w:line="276" w:lineRule="auto"/>
        <w:ind w:left="709" w:right="206"/>
        <w:jc w:val="both"/>
        <w:rPr>
          <w:rFonts w:eastAsia="Arial" w:cs="Arial"/>
        </w:rPr>
      </w:pPr>
      <w:r w:rsidRPr="00136280">
        <w:rPr>
          <w:rFonts w:eastAsia="Arial" w:cs="Arial"/>
        </w:rPr>
        <w:t>Resolución Nº30, de 2015, de la Contraloría General de la República, que fija normas de procedimiento sobre rendición de cuentas y sus modificaciones.</w:t>
      </w:r>
    </w:p>
    <w:p w14:paraId="51B22A2B" w14:textId="55123E2E" w:rsidR="0069600E" w:rsidRPr="00136280" w:rsidRDefault="0069600E" w:rsidP="00136280">
      <w:pPr>
        <w:pStyle w:val="Prrafodelista"/>
        <w:numPr>
          <w:ilvl w:val="1"/>
          <w:numId w:val="42"/>
        </w:numPr>
        <w:pBdr>
          <w:top w:val="nil"/>
          <w:left w:val="nil"/>
          <w:bottom w:val="nil"/>
          <w:right w:val="nil"/>
          <w:between w:val="nil"/>
        </w:pBdr>
        <w:spacing w:before="188" w:line="276" w:lineRule="auto"/>
        <w:ind w:left="709" w:right="206"/>
        <w:jc w:val="both"/>
        <w:rPr>
          <w:rFonts w:eastAsia="Arial" w:cs="Arial"/>
        </w:rPr>
      </w:pPr>
      <w:r w:rsidRPr="00136280">
        <w:rPr>
          <w:rFonts w:eastAsia="Arial" w:cs="Arial"/>
        </w:rPr>
        <w:t>Oficio N°27.121, de 2015, de la Contraloría General de la República, que imparte instrucciones sobre el llenado de los formatos tipos de rendición.</w:t>
      </w:r>
    </w:p>
    <w:p w14:paraId="3B089C39" w14:textId="77777777" w:rsidR="00A05B72" w:rsidRPr="0061555A" w:rsidRDefault="00A05B72">
      <w:pPr>
        <w:pBdr>
          <w:top w:val="nil"/>
          <w:left w:val="nil"/>
          <w:bottom w:val="nil"/>
          <w:right w:val="nil"/>
          <w:between w:val="nil"/>
        </w:pBdr>
        <w:spacing w:before="4" w:line="276" w:lineRule="auto"/>
        <w:jc w:val="both"/>
        <w:rPr>
          <w:rFonts w:ascii="Arial" w:eastAsia="Arial" w:hAnsi="Arial" w:cs="Arial"/>
          <w:color w:val="000000"/>
        </w:rPr>
      </w:pPr>
    </w:p>
    <w:p w14:paraId="545E0010" w14:textId="77777777" w:rsidR="00A05B72" w:rsidRPr="0061555A" w:rsidRDefault="004A30A2">
      <w:pPr>
        <w:pBdr>
          <w:top w:val="nil"/>
          <w:left w:val="nil"/>
          <w:bottom w:val="nil"/>
          <w:right w:val="nil"/>
          <w:between w:val="nil"/>
        </w:pBdr>
        <w:spacing w:before="4" w:line="276" w:lineRule="auto"/>
        <w:ind w:left="284"/>
        <w:jc w:val="both"/>
        <w:rPr>
          <w:rFonts w:ascii="Arial" w:eastAsia="Arial" w:hAnsi="Arial" w:cs="Arial"/>
          <w:color w:val="000000"/>
        </w:rPr>
      </w:pPr>
      <w:r w:rsidRPr="0061555A">
        <w:rPr>
          <w:rFonts w:ascii="Arial" w:eastAsia="Arial" w:hAnsi="Arial" w:cs="Arial"/>
          <w:color w:val="000000"/>
        </w:rPr>
        <w:t>Dichos documentos contendrán las condiciones de financiamiento, ejecución, acciones a desarrollar, metas, plazos, formas de rendir cuenta de su uso, supervisión y seguimiento del proyecto; los derechos y obligaciones de cada una de las partes, y las sanciones que procedieren en caso de incumplimiento.</w:t>
      </w:r>
    </w:p>
    <w:p w14:paraId="353538FC" w14:textId="77777777" w:rsidR="00A05B72" w:rsidRPr="0061555A" w:rsidRDefault="00A05B72">
      <w:pPr>
        <w:pBdr>
          <w:top w:val="nil"/>
          <w:left w:val="nil"/>
          <w:bottom w:val="nil"/>
          <w:right w:val="nil"/>
          <w:between w:val="nil"/>
        </w:pBdr>
        <w:spacing w:before="4" w:line="276" w:lineRule="auto"/>
        <w:jc w:val="both"/>
        <w:rPr>
          <w:rFonts w:ascii="Arial" w:eastAsia="Arial" w:hAnsi="Arial" w:cs="Arial"/>
          <w:color w:val="000000"/>
        </w:rPr>
      </w:pPr>
    </w:p>
    <w:p w14:paraId="55D7E6D9" w14:textId="3CCD80B3" w:rsidR="00A05B72" w:rsidRPr="0061555A" w:rsidRDefault="00136280">
      <w:pPr>
        <w:pBdr>
          <w:top w:val="nil"/>
          <w:left w:val="nil"/>
          <w:bottom w:val="nil"/>
          <w:right w:val="nil"/>
          <w:between w:val="nil"/>
        </w:pBdr>
        <w:spacing w:before="5" w:line="276" w:lineRule="auto"/>
        <w:ind w:left="284"/>
        <w:jc w:val="both"/>
        <w:rPr>
          <w:rFonts w:ascii="Arial" w:eastAsia="Arial" w:hAnsi="Arial" w:cs="Arial"/>
          <w:color w:val="000000"/>
        </w:rPr>
      </w:pPr>
      <w:r>
        <w:rPr>
          <w:rFonts w:ascii="Arial" w:eastAsia="Arial" w:hAnsi="Arial" w:cs="Arial"/>
          <w:color w:val="000000"/>
        </w:rPr>
        <w:t>Los ejemplares del Convenio de e</w:t>
      </w:r>
      <w:r w:rsidR="004A30A2" w:rsidRPr="0061555A">
        <w:rPr>
          <w:rFonts w:ascii="Arial" w:eastAsia="Arial" w:hAnsi="Arial" w:cs="Arial"/>
          <w:color w:val="000000"/>
        </w:rPr>
        <w:t xml:space="preserve">jecución del Proyecto </w:t>
      </w:r>
      <w:r w:rsidR="004A30A2" w:rsidRPr="0061555A">
        <w:rPr>
          <w:rFonts w:ascii="Arial" w:eastAsia="Arial" w:hAnsi="Arial" w:cs="Arial"/>
        </w:rPr>
        <w:t>deberán</w:t>
      </w:r>
      <w:r w:rsidR="004A30A2" w:rsidRPr="0061555A">
        <w:rPr>
          <w:rFonts w:ascii="Arial" w:eastAsia="Arial" w:hAnsi="Arial" w:cs="Arial"/>
          <w:color w:val="000000"/>
        </w:rPr>
        <w:t xml:space="preserve"> ser </w:t>
      </w:r>
      <w:r w:rsidR="004A30A2" w:rsidRPr="0061555A">
        <w:rPr>
          <w:rFonts w:ascii="Arial" w:eastAsia="Arial" w:hAnsi="Arial" w:cs="Arial"/>
        </w:rPr>
        <w:t>firmados</w:t>
      </w:r>
      <w:r w:rsidR="004A30A2" w:rsidRPr="0061555A">
        <w:rPr>
          <w:rFonts w:ascii="Arial" w:eastAsia="Arial" w:hAnsi="Arial" w:cs="Arial"/>
          <w:color w:val="000000"/>
        </w:rPr>
        <w:t xml:space="preserve"> por el </w:t>
      </w:r>
      <w:r>
        <w:rPr>
          <w:rFonts w:ascii="Arial" w:eastAsia="Arial" w:hAnsi="Arial" w:cs="Arial"/>
          <w:color w:val="000000"/>
        </w:rPr>
        <w:t xml:space="preserve">/la/los/las </w:t>
      </w:r>
      <w:r w:rsidR="004A30A2" w:rsidRPr="0061555A">
        <w:rPr>
          <w:rFonts w:ascii="Arial" w:eastAsia="Arial" w:hAnsi="Arial" w:cs="Arial"/>
          <w:color w:val="000000"/>
        </w:rPr>
        <w:t>representante</w:t>
      </w:r>
      <w:r>
        <w:rPr>
          <w:rFonts w:ascii="Arial" w:eastAsia="Arial" w:hAnsi="Arial" w:cs="Arial"/>
          <w:color w:val="000000"/>
        </w:rPr>
        <w:t>/s</w:t>
      </w:r>
      <w:r w:rsidR="004A30A2" w:rsidRPr="0061555A">
        <w:rPr>
          <w:rFonts w:ascii="Arial" w:eastAsia="Arial" w:hAnsi="Arial" w:cs="Arial"/>
          <w:color w:val="000000"/>
        </w:rPr>
        <w:t xml:space="preserve"> legal</w:t>
      </w:r>
      <w:r w:rsidR="001F4993">
        <w:rPr>
          <w:rFonts w:ascii="Arial" w:eastAsia="Arial" w:hAnsi="Arial" w:cs="Arial"/>
          <w:color w:val="000000"/>
        </w:rPr>
        <w:t>/</w:t>
      </w:r>
      <w:r>
        <w:rPr>
          <w:rFonts w:ascii="Arial" w:eastAsia="Arial" w:hAnsi="Arial" w:cs="Arial"/>
          <w:color w:val="000000"/>
        </w:rPr>
        <w:t>es de la entidad que resulte adjudicada</w:t>
      </w:r>
      <w:r w:rsidR="004A30A2" w:rsidRPr="0061555A">
        <w:rPr>
          <w:rFonts w:ascii="Arial" w:eastAsia="Arial" w:hAnsi="Arial" w:cs="Arial"/>
          <w:color w:val="000000"/>
        </w:rPr>
        <w:t>.</w:t>
      </w:r>
    </w:p>
    <w:p w14:paraId="56C001BA" w14:textId="77777777" w:rsidR="00A05B72" w:rsidRPr="0061555A" w:rsidRDefault="00A05B72">
      <w:pPr>
        <w:pBdr>
          <w:top w:val="nil"/>
          <w:left w:val="nil"/>
          <w:bottom w:val="nil"/>
          <w:right w:val="nil"/>
          <w:between w:val="nil"/>
        </w:pBdr>
        <w:spacing w:before="5" w:line="276" w:lineRule="auto"/>
        <w:ind w:left="284"/>
        <w:jc w:val="both"/>
        <w:rPr>
          <w:rFonts w:ascii="Arial" w:eastAsia="Arial" w:hAnsi="Arial" w:cs="Arial"/>
          <w:color w:val="000000"/>
        </w:rPr>
      </w:pPr>
    </w:p>
    <w:p w14:paraId="1F0F0FD1" w14:textId="1C34265B" w:rsidR="00A05B72" w:rsidRPr="0061555A" w:rsidRDefault="00D25244">
      <w:pPr>
        <w:pBdr>
          <w:top w:val="nil"/>
          <w:left w:val="nil"/>
          <w:bottom w:val="nil"/>
          <w:right w:val="nil"/>
          <w:between w:val="nil"/>
        </w:pBdr>
        <w:spacing w:before="5" w:line="276" w:lineRule="auto"/>
        <w:ind w:left="284"/>
        <w:jc w:val="both"/>
        <w:rPr>
          <w:rFonts w:ascii="Arial" w:eastAsia="Arial" w:hAnsi="Arial" w:cs="Arial"/>
          <w:color w:val="000000"/>
        </w:rPr>
      </w:pPr>
      <w:r>
        <w:rPr>
          <w:rFonts w:ascii="Arial" w:eastAsia="Arial" w:hAnsi="Arial" w:cs="Arial"/>
          <w:color w:val="000000"/>
        </w:rPr>
        <w:t>Si quien firma el C</w:t>
      </w:r>
      <w:r w:rsidR="004A30A2" w:rsidRPr="0061555A">
        <w:rPr>
          <w:rFonts w:ascii="Arial" w:eastAsia="Arial" w:hAnsi="Arial" w:cs="Arial"/>
          <w:color w:val="000000"/>
        </w:rPr>
        <w:t xml:space="preserve">onvenio es una persona distinta del representante legal indicado al tiempo de la postulación, se deberá adjuntar el documento </w:t>
      </w:r>
      <w:r>
        <w:rPr>
          <w:rFonts w:ascii="Arial" w:eastAsia="Arial" w:hAnsi="Arial" w:cs="Arial"/>
          <w:color w:val="000000"/>
        </w:rPr>
        <w:t xml:space="preserve">legal vigente, </w:t>
      </w:r>
      <w:r w:rsidR="004A30A2" w:rsidRPr="0061555A">
        <w:rPr>
          <w:rFonts w:ascii="Arial" w:eastAsia="Arial" w:hAnsi="Arial" w:cs="Arial"/>
          <w:color w:val="000000"/>
        </w:rPr>
        <w:t xml:space="preserve">que acredite </w:t>
      </w:r>
      <w:r>
        <w:rPr>
          <w:rFonts w:ascii="Arial" w:eastAsia="Arial" w:hAnsi="Arial" w:cs="Arial"/>
          <w:color w:val="000000"/>
        </w:rPr>
        <w:t>el p</w:t>
      </w:r>
      <w:r w:rsidR="004A30A2" w:rsidRPr="0061555A">
        <w:rPr>
          <w:rFonts w:ascii="Arial" w:eastAsia="Arial" w:hAnsi="Arial" w:cs="Arial"/>
          <w:color w:val="000000"/>
        </w:rPr>
        <w:t>oder de representación</w:t>
      </w:r>
      <w:r>
        <w:rPr>
          <w:rFonts w:ascii="Arial" w:eastAsia="Arial" w:hAnsi="Arial" w:cs="Arial"/>
          <w:color w:val="000000"/>
        </w:rPr>
        <w:t xml:space="preserve"> que detenta</w:t>
      </w:r>
      <w:r w:rsidR="004A30A2" w:rsidRPr="0061555A">
        <w:rPr>
          <w:rFonts w:ascii="Arial" w:eastAsia="Arial" w:hAnsi="Arial" w:cs="Arial"/>
          <w:color w:val="000000"/>
        </w:rPr>
        <w:t xml:space="preserve">. Asimismo, se deberá </w:t>
      </w:r>
      <w:r w:rsidR="002A7CA9" w:rsidRPr="0061555A">
        <w:rPr>
          <w:rFonts w:ascii="Arial" w:eastAsia="Arial" w:hAnsi="Arial" w:cs="Arial"/>
          <w:color w:val="000000"/>
        </w:rPr>
        <w:t>adjuntar,</w:t>
      </w:r>
      <w:r w:rsidR="004A30A2" w:rsidRPr="0061555A">
        <w:rPr>
          <w:rFonts w:ascii="Arial" w:eastAsia="Arial" w:hAnsi="Arial" w:cs="Arial"/>
          <w:color w:val="000000"/>
        </w:rPr>
        <w:t xml:space="preserve"> además, el instrumento de garantía </w:t>
      </w:r>
      <w:r>
        <w:rPr>
          <w:rFonts w:ascii="Arial" w:eastAsia="Arial" w:hAnsi="Arial" w:cs="Arial"/>
          <w:color w:val="000000"/>
        </w:rPr>
        <w:t>de fiel</w:t>
      </w:r>
      <w:r w:rsidRPr="0061555A">
        <w:rPr>
          <w:rFonts w:ascii="Arial" w:eastAsia="Arial" w:hAnsi="Arial" w:cs="Arial"/>
          <w:color w:val="000000"/>
        </w:rPr>
        <w:t xml:space="preserve"> cumplimiento</w:t>
      </w:r>
      <w:r>
        <w:rPr>
          <w:rFonts w:ascii="Arial" w:eastAsia="Arial" w:hAnsi="Arial" w:cs="Arial"/>
          <w:color w:val="000000"/>
        </w:rPr>
        <w:t>,</w:t>
      </w:r>
      <w:r w:rsidRPr="0061555A">
        <w:rPr>
          <w:rFonts w:ascii="Arial" w:eastAsia="Arial" w:hAnsi="Arial" w:cs="Arial"/>
          <w:color w:val="000000"/>
        </w:rPr>
        <w:t xml:space="preserve"> </w:t>
      </w:r>
      <w:r w:rsidR="004A30A2" w:rsidRPr="0061555A">
        <w:rPr>
          <w:rFonts w:ascii="Arial" w:eastAsia="Arial" w:hAnsi="Arial" w:cs="Arial"/>
          <w:color w:val="000000"/>
        </w:rPr>
        <w:t>si correspondiere.</w:t>
      </w:r>
    </w:p>
    <w:p w14:paraId="1FDE9733" w14:textId="77777777" w:rsidR="00A05B72" w:rsidRPr="0061555A" w:rsidRDefault="00A05B72">
      <w:pPr>
        <w:pBdr>
          <w:top w:val="nil"/>
          <w:left w:val="nil"/>
          <w:bottom w:val="nil"/>
          <w:right w:val="nil"/>
          <w:between w:val="nil"/>
        </w:pBdr>
        <w:spacing w:before="5" w:line="276" w:lineRule="auto"/>
        <w:ind w:left="284"/>
        <w:jc w:val="both"/>
        <w:rPr>
          <w:rFonts w:ascii="Arial" w:eastAsia="Arial" w:hAnsi="Arial" w:cs="Arial"/>
          <w:color w:val="000000"/>
        </w:rPr>
      </w:pPr>
    </w:p>
    <w:p w14:paraId="395B43F0" w14:textId="0BB6D0F3" w:rsidR="00A05B72" w:rsidRPr="0061555A" w:rsidRDefault="004A30A2">
      <w:pPr>
        <w:pBdr>
          <w:top w:val="nil"/>
          <w:left w:val="nil"/>
          <w:bottom w:val="nil"/>
          <w:right w:val="nil"/>
          <w:between w:val="nil"/>
        </w:pBdr>
        <w:spacing w:before="5" w:line="276" w:lineRule="auto"/>
        <w:ind w:left="284"/>
        <w:jc w:val="both"/>
        <w:rPr>
          <w:rFonts w:ascii="Arial" w:eastAsia="Arial" w:hAnsi="Arial" w:cs="Arial"/>
          <w:color w:val="000000"/>
        </w:rPr>
      </w:pPr>
      <w:r w:rsidRPr="0061555A">
        <w:rPr>
          <w:rFonts w:ascii="Arial" w:eastAsia="Arial" w:hAnsi="Arial" w:cs="Arial"/>
          <w:color w:val="000000"/>
        </w:rPr>
        <w:t xml:space="preserve">La entrega del instrumento de garantía puede hacerse de forma presencial hasta las </w:t>
      </w:r>
      <w:r w:rsidRPr="0061555A">
        <w:rPr>
          <w:rFonts w:ascii="Arial" w:eastAsia="Arial" w:hAnsi="Arial" w:cs="Arial"/>
          <w:color w:val="000000"/>
          <w:highlight w:val="white"/>
        </w:rPr>
        <w:t xml:space="preserve">12:00 horas del día </w:t>
      </w:r>
      <w:r w:rsidRPr="0061555A">
        <w:rPr>
          <w:rFonts w:ascii="Arial" w:eastAsia="Arial" w:hAnsi="Arial" w:cs="Arial"/>
          <w:highlight w:val="white"/>
        </w:rPr>
        <w:t>20</w:t>
      </w:r>
      <w:r w:rsidRPr="0061555A">
        <w:rPr>
          <w:rFonts w:ascii="Arial" w:eastAsia="Arial" w:hAnsi="Arial" w:cs="Arial"/>
          <w:color w:val="000000"/>
          <w:highlight w:val="white"/>
        </w:rPr>
        <w:t xml:space="preserve"> de </w:t>
      </w:r>
      <w:r w:rsidRPr="0061555A">
        <w:rPr>
          <w:rFonts w:ascii="Arial" w:eastAsia="Arial" w:hAnsi="Arial" w:cs="Arial"/>
          <w:highlight w:val="white"/>
        </w:rPr>
        <w:t>noviembre</w:t>
      </w:r>
      <w:r w:rsidRPr="0061555A">
        <w:rPr>
          <w:rFonts w:ascii="Arial" w:eastAsia="Arial" w:hAnsi="Arial" w:cs="Arial"/>
          <w:color w:val="000000"/>
          <w:highlight w:val="white"/>
        </w:rPr>
        <w:t xml:space="preserve"> de 202</w:t>
      </w:r>
      <w:r w:rsidRPr="0061555A">
        <w:rPr>
          <w:rFonts w:ascii="Arial" w:eastAsia="Arial" w:hAnsi="Arial" w:cs="Arial"/>
          <w:highlight w:val="white"/>
        </w:rPr>
        <w:t>3</w:t>
      </w:r>
      <w:r w:rsidRPr="0061555A">
        <w:rPr>
          <w:rFonts w:ascii="Arial" w:eastAsia="Arial" w:hAnsi="Arial" w:cs="Arial"/>
          <w:color w:val="000000"/>
        </w:rPr>
        <w:t xml:space="preserve">; o vía Carta Certificada, cuyo sello postal debe tener fecha de envío anterior o igual a la fecha señalada, y su envío debe ser notificado al correo </w:t>
      </w:r>
      <w:r w:rsidR="00D25244">
        <w:rPr>
          <w:rFonts w:ascii="Arial" w:eastAsia="Arial" w:hAnsi="Arial" w:cs="Arial"/>
          <w:color w:val="000000"/>
        </w:rPr>
        <w:t xml:space="preserve">electrónico </w:t>
      </w:r>
      <w:hyperlink r:id="rId20">
        <w:r w:rsidRPr="0061555A">
          <w:rPr>
            <w:rFonts w:ascii="Arial" w:eastAsia="Arial" w:hAnsi="Arial" w:cs="Arial"/>
            <w:color w:val="0000FF"/>
            <w:u w:val="single"/>
          </w:rPr>
          <w:t>concursoaccesibilidad@senadis.cl</w:t>
        </w:r>
      </w:hyperlink>
      <w:r w:rsidRPr="0061555A">
        <w:rPr>
          <w:rFonts w:ascii="Arial" w:eastAsia="Arial" w:hAnsi="Arial" w:cs="Arial"/>
          <w:color w:val="000000"/>
        </w:rPr>
        <w:t xml:space="preserve"> y </w:t>
      </w:r>
      <w:r w:rsidR="00D25244">
        <w:rPr>
          <w:rFonts w:ascii="Arial" w:eastAsia="Arial" w:hAnsi="Arial" w:cs="Arial"/>
          <w:color w:val="000000"/>
        </w:rPr>
        <w:t xml:space="preserve">al correo electrónico </w:t>
      </w:r>
      <w:r w:rsidRPr="0061555A">
        <w:rPr>
          <w:rFonts w:ascii="Arial" w:eastAsia="Arial" w:hAnsi="Arial" w:cs="Arial"/>
          <w:color w:val="000000"/>
        </w:rPr>
        <w:t xml:space="preserve">de oficina de </w:t>
      </w:r>
      <w:r w:rsidR="00D25244">
        <w:rPr>
          <w:rFonts w:ascii="Arial" w:eastAsia="Arial" w:hAnsi="Arial" w:cs="Arial"/>
          <w:color w:val="000000"/>
        </w:rPr>
        <w:t>Gestión de P</w:t>
      </w:r>
      <w:r w:rsidRPr="0061555A">
        <w:rPr>
          <w:rFonts w:ascii="Arial" w:eastAsia="Arial" w:hAnsi="Arial" w:cs="Arial"/>
          <w:color w:val="000000"/>
        </w:rPr>
        <w:t>artes</w:t>
      </w:r>
      <w:r w:rsidR="00D25244">
        <w:rPr>
          <w:rFonts w:ascii="Arial" w:eastAsia="Arial" w:hAnsi="Arial" w:cs="Arial"/>
          <w:color w:val="000000"/>
        </w:rPr>
        <w:t xml:space="preserve"> de SENADIS: </w:t>
      </w:r>
      <w:hyperlink r:id="rId21" w:history="1">
        <w:r w:rsidR="00D25244" w:rsidRPr="00154366">
          <w:rPr>
            <w:rStyle w:val="Hipervnculo"/>
            <w:rFonts w:ascii="Arial" w:eastAsia="Arial" w:hAnsi="Arial" w:cs="Arial"/>
          </w:rPr>
          <w:t>oficinadepartes@senadis.cl</w:t>
        </w:r>
      </w:hyperlink>
      <w:r w:rsidR="00D25244">
        <w:rPr>
          <w:rFonts w:ascii="Arial" w:eastAsia="Arial" w:hAnsi="Arial" w:cs="Arial"/>
          <w:color w:val="000000"/>
        </w:rPr>
        <w:t xml:space="preserve"> </w:t>
      </w:r>
    </w:p>
    <w:p w14:paraId="7D4A21CE" w14:textId="77777777" w:rsidR="00A05B72" w:rsidRPr="0061555A" w:rsidRDefault="00A05B72">
      <w:pPr>
        <w:pBdr>
          <w:top w:val="nil"/>
          <w:left w:val="nil"/>
          <w:bottom w:val="nil"/>
          <w:right w:val="nil"/>
          <w:between w:val="nil"/>
        </w:pBdr>
        <w:spacing w:before="5" w:line="276" w:lineRule="auto"/>
        <w:ind w:left="284"/>
        <w:jc w:val="both"/>
        <w:rPr>
          <w:rFonts w:ascii="Arial" w:eastAsia="Arial" w:hAnsi="Arial" w:cs="Arial"/>
          <w:color w:val="000000"/>
        </w:rPr>
      </w:pPr>
    </w:p>
    <w:p w14:paraId="1FFFD0F3" w14:textId="77777777" w:rsidR="00A05B72" w:rsidRPr="0061555A" w:rsidRDefault="004A30A2">
      <w:pPr>
        <w:pBdr>
          <w:top w:val="nil"/>
          <w:left w:val="nil"/>
          <w:bottom w:val="nil"/>
          <w:right w:val="nil"/>
          <w:between w:val="nil"/>
        </w:pBdr>
        <w:spacing w:before="5" w:line="276" w:lineRule="auto"/>
        <w:ind w:left="284"/>
        <w:jc w:val="both"/>
        <w:rPr>
          <w:rFonts w:ascii="Arial" w:eastAsia="Arial" w:hAnsi="Arial" w:cs="Arial"/>
          <w:color w:val="000000"/>
        </w:rPr>
      </w:pPr>
      <w:r w:rsidRPr="0061555A">
        <w:rPr>
          <w:rFonts w:ascii="Arial" w:eastAsia="Arial" w:hAnsi="Arial" w:cs="Arial"/>
          <w:color w:val="000000"/>
        </w:rPr>
        <w:t xml:space="preserve">Para el caso de no remitir los referidos antecedentes dentro de los plazos indicados, se tendrá por desistido/a de su adjudicación. </w:t>
      </w:r>
    </w:p>
    <w:p w14:paraId="33FFD085" w14:textId="77777777" w:rsidR="00A05B72" w:rsidRPr="0061555A" w:rsidRDefault="00A05B72">
      <w:pPr>
        <w:pBdr>
          <w:top w:val="nil"/>
          <w:left w:val="nil"/>
          <w:bottom w:val="nil"/>
          <w:right w:val="nil"/>
          <w:between w:val="nil"/>
        </w:pBdr>
        <w:spacing w:before="2" w:line="276" w:lineRule="auto"/>
        <w:jc w:val="both"/>
        <w:rPr>
          <w:rFonts w:ascii="Arial" w:hAnsi="Arial" w:cs="Arial"/>
        </w:rPr>
      </w:pPr>
    </w:p>
    <w:p w14:paraId="77EF5AC6" w14:textId="77777777" w:rsidR="00A05B72" w:rsidRPr="0061555A" w:rsidRDefault="004A30A2">
      <w:pPr>
        <w:pStyle w:val="Ttulo2"/>
        <w:spacing w:line="276" w:lineRule="auto"/>
        <w:ind w:left="284"/>
        <w:jc w:val="both"/>
        <w:rPr>
          <w:sz w:val="22"/>
          <w:szCs w:val="22"/>
        </w:rPr>
      </w:pPr>
      <w:bookmarkStart w:id="37" w:name="_heading=h.32hioqz" w:colFirst="0" w:colLast="0"/>
      <w:bookmarkEnd w:id="37"/>
      <w:r w:rsidRPr="0061555A">
        <w:rPr>
          <w:sz w:val="22"/>
          <w:szCs w:val="22"/>
        </w:rPr>
        <w:t>8.1 Instrumento de Garantía</w:t>
      </w:r>
    </w:p>
    <w:p w14:paraId="347A63AD" w14:textId="77777777" w:rsidR="00A05B72" w:rsidRPr="0061555A" w:rsidRDefault="00A05B72">
      <w:pPr>
        <w:pBdr>
          <w:top w:val="nil"/>
          <w:left w:val="nil"/>
          <w:bottom w:val="nil"/>
          <w:right w:val="nil"/>
          <w:between w:val="nil"/>
        </w:pBdr>
        <w:spacing w:line="276" w:lineRule="auto"/>
        <w:ind w:left="283"/>
        <w:jc w:val="both"/>
        <w:rPr>
          <w:rFonts w:ascii="Arial" w:eastAsia="Arial" w:hAnsi="Arial" w:cs="Arial"/>
          <w:b/>
        </w:rPr>
      </w:pPr>
    </w:p>
    <w:p w14:paraId="6138A144" w14:textId="72E4BBDD" w:rsidR="00563898" w:rsidRDefault="00563898">
      <w:pPr>
        <w:pBdr>
          <w:top w:val="nil"/>
          <w:left w:val="nil"/>
          <w:bottom w:val="nil"/>
          <w:right w:val="nil"/>
          <w:between w:val="nil"/>
        </w:pBdr>
        <w:spacing w:before="1" w:line="276" w:lineRule="auto"/>
        <w:ind w:left="302" w:right="208"/>
        <w:jc w:val="both"/>
        <w:rPr>
          <w:rFonts w:ascii="Arial" w:eastAsia="Arial" w:hAnsi="Arial" w:cs="Arial"/>
          <w:color w:val="000000"/>
        </w:rPr>
      </w:pPr>
      <w:r>
        <w:rPr>
          <w:rFonts w:ascii="Arial" w:eastAsia="Arial" w:hAnsi="Arial" w:cs="Arial"/>
          <w:color w:val="000000"/>
        </w:rPr>
        <w:t>Só</w:t>
      </w:r>
      <w:r w:rsidRPr="0061555A">
        <w:rPr>
          <w:rFonts w:ascii="Arial" w:eastAsia="Arial" w:hAnsi="Arial" w:cs="Arial"/>
          <w:color w:val="000000"/>
        </w:rPr>
        <w:t>lo si la entidad adjudicada c</w:t>
      </w:r>
      <w:r w:rsidRPr="0061555A">
        <w:rPr>
          <w:rFonts w:ascii="Arial" w:eastAsia="Arial" w:hAnsi="Arial" w:cs="Arial"/>
        </w:rPr>
        <w:t>orresponde a una institución privada,</w:t>
      </w:r>
      <w:r>
        <w:rPr>
          <w:rFonts w:ascii="Arial" w:eastAsia="Arial" w:hAnsi="Arial" w:cs="Arial"/>
        </w:rPr>
        <w:t xml:space="preserve"> </w:t>
      </w:r>
      <w:r>
        <w:rPr>
          <w:rFonts w:ascii="Arial" w:eastAsia="Arial" w:hAnsi="Arial" w:cs="Arial"/>
          <w:color w:val="000000"/>
        </w:rPr>
        <w:t>j</w:t>
      </w:r>
      <w:r w:rsidR="004A30A2" w:rsidRPr="0061555A">
        <w:rPr>
          <w:rFonts w:ascii="Arial" w:eastAsia="Arial" w:hAnsi="Arial" w:cs="Arial"/>
          <w:color w:val="000000"/>
        </w:rPr>
        <w:t xml:space="preserve">unto con la </w:t>
      </w:r>
      <w:r w:rsidR="00D25244">
        <w:rPr>
          <w:rFonts w:ascii="Arial" w:eastAsia="Arial" w:hAnsi="Arial" w:cs="Arial"/>
          <w:color w:val="000000"/>
        </w:rPr>
        <w:t xml:space="preserve">entrega del Convenio firmado, </w:t>
      </w:r>
      <w:r w:rsidR="004A30A2" w:rsidRPr="0061555A">
        <w:rPr>
          <w:rFonts w:ascii="Arial" w:eastAsia="Arial" w:hAnsi="Arial" w:cs="Arial"/>
          <w:color w:val="000000"/>
        </w:rPr>
        <w:t xml:space="preserve">deberá hacer entrega de un instrumento de garantía, el que tiene como fin garantizar el fiel, total y oportuno cumplimiento de la obligación contraída por la organización con SENADIS. </w:t>
      </w:r>
    </w:p>
    <w:p w14:paraId="26715611" w14:textId="77777777" w:rsidR="00563898" w:rsidRDefault="00563898">
      <w:pPr>
        <w:pBdr>
          <w:top w:val="nil"/>
          <w:left w:val="nil"/>
          <w:bottom w:val="nil"/>
          <w:right w:val="nil"/>
          <w:between w:val="nil"/>
        </w:pBdr>
        <w:spacing w:before="1" w:line="276" w:lineRule="auto"/>
        <w:ind w:left="302" w:right="208"/>
        <w:jc w:val="both"/>
        <w:rPr>
          <w:rFonts w:ascii="Arial" w:eastAsia="Arial" w:hAnsi="Arial" w:cs="Arial"/>
          <w:color w:val="000000"/>
        </w:rPr>
      </w:pPr>
    </w:p>
    <w:p w14:paraId="7AAB6568" w14:textId="4F56E216" w:rsidR="00731DDB" w:rsidRPr="0061555A" w:rsidRDefault="00731DDB" w:rsidP="00731DDB">
      <w:pPr>
        <w:pBdr>
          <w:top w:val="nil"/>
          <w:left w:val="nil"/>
          <w:bottom w:val="nil"/>
          <w:right w:val="nil"/>
          <w:between w:val="nil"/>
        </w:pBdr>
        <w:spacing w:before="1" w:line="276" w:lineRule="auto"/>
        <w:ind w:left="302" w:right="208"/>
        <w:jc w:val="both"/>
        <w:rPr>
          <w:rFonts w:ascii="Arial" w:eastAsia="Arial" w:hAnsi="Arial" w:cs="Arial"/>
          <w:color w:val="000000"/>
        </w:rPr>
      </w:pPr>
      <w:r>
        <w:rPr>
          <w:rFonts w:ascii="Arial" w:eastAsia="Arial" w:hAnsi="Arial" w:cs="Arial"/>
          <w:color w:val="000000"/>
        </w:rPr>
        <w:t>Se podrá presentar</w:t>
      </w:r>
      <w:r w:rsidRPr="0061555A">
        <w:rPr>
          <w:rFonts w:ascii="Arial" w:eastAsia="Arial" w:hAnsi="Arial" w:cs="Arial"/>
          <w:color w:val="000000"/>
        </w:rPr>
        <w:t xml:space="preserve"> </w:t>
      </w:r>
      <w:r>
        <w:rPr>
          <w:rFonts w:ascii="Arial" w:eastAsia="Arial" w:hAnsi="Arial" w:cs="Arial"/>
          <w:color w:val="000000"/>
        </w:rPr>
        <w:t xml:space="preserve">alguno de los siguientes </w:t>
      </w:r>
      <w:r w:rsidRPr="0061555A">
        <w:rPr>
          <w:rFonts w:ascii="Arial" w:eastAsia="Arial" w:hAnsi="Arial" w:cs="Arial"/>
          <w:color w:val="000000"/>
        </w:rPr>
        <w:t>instrumentos de garantías</w:t>
      </w:r>
      <w:r>
        <w:rPr>
          <w:rFonts w:ascii="Arial" w:eastAsia="Arial" w:hAnsi="Arial" w:cs="Arial"/>
          <w:color w:val="000000"/>
        </w:rPr>
        <w:t>:</w:t>
      </w:r>
      <w:r w:rsidRPr="0061555A">
        <w:rPr>
          <w:rFonts w:ascii="Arial" w:eastAsia="Arial" w:hAnsi="Arial" w:cs="Arial"/>
          <w:color w:val="000000"/>
        </w:rPr>
        <w:t xml:space="preserve"> Vale Vista impreso </w:t>
      </w:r>
      <w:r>
        <w:rPr>
          <w:rFonts w:ascii="Arial" w:eastAsia="Arial" w:hAnsi="Arial" w:cs="Arial"/>
          <w:color w:val="000000"/>
        </w:rPr>
        <w:t>(en papel), Boleta de Garantía B</w:t>
      </w:r>
      <w:r w:rsidRPr="0061555A">
        <w:rPr>
          <w:rFonts w:ascii="Arial" w:eastAsia="Arial" w:hAnsi="Arial" w:cs="Arial"/>
          <w:color w:val="000000"/>
        </w:rPr>
        <w:t xml:space="preserve">ancaria o Póliza de Seguro, </w:t>
      </w:r>
      <w:r w:rsidRPr="0061555A">
        <w:rPr>
          <w:rFonts w:ascii="Arial" w:eastAsia="Arial" w:hAnsi="Arial" w:cs="Arial"/>
          <w:b/>
          <w:color w:val="000000"/>
        </w:rPr>
        <w:t xml:space="preserve">por un valor equivalente al 5% del monto total adjudicado. </w:t>
      </w:r>
      <w:r w:rsidRPr="0061555A">
        <w:rPr>
          <w:rFonts w:ascii="Arial" w:eastAsia="Arial" w:hAnsi="Arial" w:cs="Arial"/>
          <w:color w:val="000000"/>
        </w:rPr>
        <w:t xml:space="preserve">El instrumento deberá ser extendido a la vista </w:t>
      </w:r>
      <w:r>
        <w:rPr>
          <w:rFonts w:ascii="Arial" w:eastAsia="Arial" w:hAnsi="Arial" w:cs="Arial"/>
          <w:color w:val="000000"/>
        </w:rPr>
        <w:t xml:space="preserve">y de carácter </w:t>
      </w:r>
      <w:r w:rsidRPr="0061555A">
        <w:rPr>
          <w:rFonts w:ascii="Arial" w:eastAsia="Arial" w:hAnsi="Arial" w:cs="Arial"/>
          <w:color w:val="000000"/>
        </w:rPr>
        <w:t xml:space="preserve"> irrevocable, a nombre del Servicio Nacional de la Discapacid</w:t>
      </w:r>
      <w:r>
        <w:rPr>
          <w:rFonts w:ascii="Arial" w:eastAsia="Arial" w:hAnsi="Arial" w:cs="Arial"/>
          <w:color w:val="000000"/>
        </w:rPr>
        <w:t>ad, Rut Nº</w:t>
      </w:r>
      <w:r w:rsidRPr="0061555A">
        <w:rPr>
          <w:rFonts w:ascii="Arial" w:eastAsia="Arial" w:hAnsi="Arial" w:cs="Arial"/>
          <w:color w:val="000000"/>
        </w:rPr>
        <w:t xml:space="preserve">72.576.700-5, con la glosa </w:t>
      </w:r>
      <w:r w:rsidRPr="00D25244">
        <w:rPr>
          <w:rFonts w:ascii="Arial" w:eastAsia="Arial" w:hAnsi="Arial" w:cs="Arial"/>
          <w:b/>
          <w:color w:val="000000"/>
        </w:rPr>
        <w:t>“</w:t>
      </w:r>
      <w:r w:rsidRPr="00D25244">
        <w:rPr>
          <w:rFonts w:ascii="Arial" w:eastAsia="Arial" w:hAnsi="Arial" w:cs="Arial"/>
          <w:b/>
          <w:i/>
          <w:color w:val="000000"/>
        </w:rPr>
        <w:t xml:space="preserve">Para garantizar el cumplimiento de las obligaciones que contrae </w:t>
      </w:r>
      <w:r>
        <w:rPr>
          <w:rFonts w:ascii="Arial" w:eastAsia="Arial" w:hAnsi="Arial" w:cs="Arial"/>
          <w:b/>
          <w:i/>
          <w:color w:val="000000"/>
        </w:rPr>
        <w:t>…………………..</w:t>
      </w:r>
      <w:r>
        <w:rPr>
          <w:rStyle w:val="Refdenotaalpie"/>
          <w:rFonts w:ascii="Arial" w:eastAsia="Arial" w:hAnsi="Arial" w:cs="Arial"/>
          <w:b/>
          <w:i/>
          <w:color w:val="000000"/>
        </w:rPr>
        <w:footnoteReference w:id="1"/>
      </w:r>
      <w:r w:rsidRPr="00D25244">
        <w:rPr>
          <w:rFonts w:ascii="Arial" w:eastAsia="Arial" w:hAnsi="Arial" w:cs="Arial"/>
          <w:b/>
          <w:i/>
          <w:color w:val="000000"/>
        </w:rPr>
        <w:t xml:space="preserve"> con el Servicio Nacional de la Discapacidad, Convocatoria Accesibilidad, año 2023</w:t>
      </w:r>
      <w:r>
        <w:rPr>
          <w:rFonts w:ascii="Arial" w:eastAsia="Arial" w:hAnsi="Arial" w:cs="Arial"/>
          <w:color w:val="000000"/>
        </w:rPr>
        <w:t>”</w:t>
      </w:r>
      <w:r w:rsidRPr="0061555A">
        <w:rPr>
          <w:rFonts w:ascii="Arial" w:eastAsia="Arial" w:hAnsi="Arial" w:cs="Arial"/>
          <w:color w:val="000000"/>
        </w:rPr>
        <w:t xml:space="preserve">. La vigencia en los casos que proceda, deberá comprender a lo menos </w:t>
      </w:r>
      <w:r>
        <w:rPr>
          <w:rFonts w:ascii="Arial" w:eastAsia="Arial" w:hAnsi="Arial" w:cs="Arial"/>
          <w:color w:val="000000"/>
        </w:rPr>
        <w:t>ciento ochenta (</w:t>
      </w:r>
      <w:r w:rsidRPr="0061555A">
        <w:rPr>
          <w:rFonts w:ascii="Arial" w:eastAsia="Arial" w:hAnsi="Arial" w:cs="Arial"/>
          <w:color w:val="000000"/>
        </w:rPr>
        <w:t>1</w:t>
      </w:r>
      <w:r w:rsidRPr="0061555A">
        <w:rPr>
          <w:rFonts w:ascii="Arial" w:eastAsia="Arial" w:hAnsi="Arial" w:cs="Arial"/>
        </w:rPr>
        <w:t>8</w:t>
      </w:r>
      <w:r w:rsidRPr="0061555A">
        <w:rPr>
          <w:rFonts w:ascii="Arial" w:eastAsia="Arial" w:hAnsi="Arial" w:cs="Arial"/>
          <w:color w:val="000000"/>
        </w:rPr>
        <w:t>0</w:t>
      </w:r>
      <w:r>
        <w:rPr>
          <w:rFonts w:ascii="Arial" w:eastAsia="Arial" w:hAnsi="Arial" w:cs="Arial"/>
          <w:color w:val="000000"/>
        </w:rPr>
        <w:t>)</w:t>
      </w:r>
      <w:r w:rsidRPr="0061555A">
        <w:rPr>
          <w:rFonts w:ascii="Arial" w:eastAsia="Arial" w:hAnsi="Arial" w:cs="Arial"/>
          <w:color w:val="000000"/>
        </w:rPr>
        <w:t xml:space="preserve"> días hábiles posteriores a la fecha </w:t>
      </w:r>
      <w:r>
        <w:rPr>
          <w:rFonts w:ascii="Arial" w:eastAsia="Arial" w:hAnsi="Arial" w:cs="Arial"/>
        </w:rPr>
        <w:t>de término del C</w:t>
      </w:r>
      <w:r w:rsidRPr="0061555A">
        <w:rPr>
          <w:rFonts w:ascii="Arial" w:eastAsia="Arial" w:hAnsi="Arial" w:cs="Arial"/>
        </w:rPr>
        <w:t>onvenio</w:t>
      </w:r>
      <w:r w:rsidRPr="0061555A">
        <w:rPr>
          <w:rFonts w:ascii="Arial" w:eastAsia="Arial" w:hAnsi="Arial" w:cs="Arial"/>
          <w:color w:val="000000"/>
        </w:rPr>
        <w:t>.</w:t>
      </w:r>
    </w:p>
    <w:p w14:paraId="64C546AC" w14:textId="77777777" w:rsidR="00731DDB" w:rsidRDefault="00731DDB">
      <w:pPr>
        <w:pBdr>
          <w:top w:val="nil"/>
          <w:left w:val="nil"/>
          <w:bottom w:val="nil"/>
          <w:right w:val="nil"/>
          <w:between w:val="nil"/>
        </w:pBdr>
        <w:spacing w:before="1" w:line="276" w:lineRule="auto"/>
        <w:ind w:left="302" w:right="208"/>
        <w:jc w:val="both"/>
        <w:rPr>
          <w:rFonts w:ascii="Arial" w:eastAsia="Arial" w:hAnsi="Arial" w:cs="Arial"/>
          <w:color w:val="000000"/>
        </w:rPr>
      </w:pPr>
    </w:p>
    <w:p w14:paraId="564EC687" w14:textId="0E795505" w:rsidR="00A05B72" w:rsidRPr="0061555A" w:rsidRDefault="004A30A2">
      <w:pPr>
        <w:pBdr>
          <w:top w:val="nil"/>
          <w:left w:val="nil"/>
          <w:bottom w:val="nil"/>
          <w:right w:val="nil"/>
          <w:between w:val="nil"/>
        </w:pBdr>
        <w:spacing w:before="1" w:line="276" w:lineRule="auto"/>
        <w:ind w:left="302" w:right="208"/>
        <w:jc w:val="both"/>
        <w:rPr>
          <w:rFonts w:ascii="Arial" w:eastAsia="Arial" w:hAnsi="Arial" w:cs="Arial"/>
          <w:color w:val="000000"/>
        </w:rPr>
      </w:pPr>
      <w:r w:rsidRPr="0061555A">
        <w:rPr>
          <w:rFonts w:ascii="Arial" w:eastAsia="Arial" w:hAnsi="Arial" w:cs="Arial"/>
          <w:color w:val="000000"/>
        </w:rPr>
        <w:t xml:space="preserve">Los costos derivados de la constitución, prórroga o renovación de dicho documento serán de exclusivo cargo de </w:t>
      </w:r>
      <w:r w:rsidR="00D25244">
        <w:rPr>
          <w:rFonts w:ascii="Arial" w:eastAsia="Arial" w:hAnsi="Arial" w:cs="Arial"/>
          <w:color w:val="000000"/>
        </w:rPr>
        <w:t xml:space="preserve">la entidad que resultó </w:t>
      </w:r>
      <w:r w:rsidRPr="0061555A">
        <w:rPr>
          <w:rFonts w:ascii="Arial" w:eastAsia="Arial" w:hAnsi="Arial" w:cs="Arial"/>
          <w:color w:val="000000"/>
        </w:rPr>
        <w:t>adjudica</w:t>
      </w:r>
      <w:r w:rsidR="00D25244">
        <w:rPr>
          <w:rFonts w:ascii="Arial" w:eastAsia="Arial" w:hAnsi="Arial" w:cs="Arial"/>
          <w:color w:val="000000"/>
        </w:rPr>
        <w:t>da</w:t>
      </w:r>
      <w:r w:rsidRPr="0061555A">
        <w:rPr>
          <w:rFonts w:ascii="Arial" w:eastAsia="Arial" w:hAnsi="Arial" w:cs="Arial"/>
          <w:color w:val="000000"/>
        </w:rPr>
        <w:t xml:space="preserve"> y en ningún caso </w:t>
      </w:r>
      <w:r w:rsidR="00563898">
        <w:rPr>
          <w:rFonts w:ascii="Arial" w:eastAsia="Arial" w:hAnsi="Arial" w:cs="Arial"/>
          <w:color w:val="000000"/>
        </w:rPr>
        <w:t>podrán ser</w:t>
      </w:r>
      <w:r w:rsidRPr="0061555A">
        <w:rPr>
          <w:rFonts w:ascii="Arial" w:eastAsia="Arial" w:hAnsi="Arial" w:cs="Arial"/>
          <w:color w:val="000000"/>
        </w:rPr>
        <w:t xml:space="preserve"> financiados con</w:t>
      </w:r>
      <w:r w:rsidR="00D25244">
        <w:rPr>
          <w:rFonts w:ascii="Arial" w:eastAsia="Arial" w:hAnsi="Arial" w:cs="Arial"/>
          <w:color w:val="000000"/>
        </w:rPr>
        <w:t xml:space="preserve"> los</w:t>
      </w:r>
      <w:r w:rsidRPr="0061555A">
        <w:rPr>
          <w:rFonts w:ascii="Arial" w:eastAsia="Arial" w:hAnsi="Arial" w:cs="Arial"/>
          <w:color w:val="000000"/>
        </w:rPr>
        <w:t xml:space="preserve"> recursos otorgados por SENADIS</w:t>
      </w:r>
      <w:r w:rsidR="00D25244">
        <w:rPr>
          <w:rFonts w:ascii="Arial" w:eastAsia="Arial" w:hAnsi="Arial" w:cs="Arial"/>
          <w:color w:val="000000"/>
        </w:rPr>
        <w:t>, y que dicen relación con el Proyecto</w:t>
      </w:r>
      <w:r w:rsidRPr="0061555A">
        <w:rPr>
          <w:rFonts w:ascii="Arial" w:eastAsia="Arial" w:hAnsi="Arial" w:cs="Arial"/>
          <w:color w:val="000000"/>
        </w:rPr>
        <w:t>.</w:t>
      </w:r>
    </w:p>
    <w:p w14:paraId="27230B5A" w14:textId="77777777" w:rsidR="00A05B72" w:rsidRPr="0061555A" w:rsidRDefault="00A05B72">
      <w:pPr>
        <w:pBdr>
          <w:top w:val="nil"/>
          <w:left w:val="nil"/>
          <w:bottom w:val="nil"/>
          <w:right w:val="nil"/>
          <w:between w:val="nil"/>
        </w:pBdr>
        <w:spacing w:before="1" w:line="276" w:lineRule="auto"/>
        <w:ind w:left="302" w:right="208"/>
        <w:jc w:val="both"/>
        <w:rPr>
          <w:rFonts w:ascii="Arial" w:eastAsia="Arial" w:hAnsi="Arial" w:cs="Arial"/>
          <w:color w:val="000000"/>
        </w:rPr>
      </w:pPr>
    </w:p>
    <w:p w14:paraId="4731F892" w14:textId="1A3155FB" w:rsidR="00731DDB" w:rsidRDefault="00731DDB" w:rsidP="00731DDB">
      <w:pPr>
        <w:pBdr>
          <w:top w:val="nil"/>
          <w:left w:val="nil"/>
          <w:bottom w:val="nil"/>
          <w:right w:val="nil"/>
          <w:between w:val="nil"/>
        </w:pBdr>
        <w:spacing w:before="1" w:line="276" w:lineRule="auto"/>
        <w:ind w:left="302" w:right="208"/>
        <w:jc w:val="both"/>
        <w:rPr>
          <w:rFonts w:ascii="Arial" w:eastAsia="Arial" w:hAnsi="Arial" w:cs="Arial"/>
          <w:color w:val="000000"/>
        </w:rPr>
      </w:pPr>
      <w:r w:rsidRPr="00731DDB">
        <w:rPr>
          <w:rFonts w:ascii="Arial" w:eastAsia="Arial" w:hAnsi="Arial" w:cs="Arial"/>
          <w:color w:val="000000"/>
        </w:rPr>
        <w:t>El instrumento de garantía deberá ser enviado junto con el convenio firmado. En caso de existir dificultades con la entidad bancaria, aseguradora, etc. debidamente acreditadas ante SENADIS, podrá tener un plazo adicional para la entrega del instrumento de garantía, el que deberá ser entregado a más tardar al quinto (5to.) día siguiente a la dictación de la Resolución Exenta que apruebe el referido convenio, sin la cual no se efectuará la remesa de los recursos respectivos. Si dentro de este plazo no ha ingresado dicho instrumento, se tendrá por desistido de la celebración del Convenio respectivo, debiendo SENADIS dejar sin efecto la adjudicación, reasignando sus recursos a la entidad postulante que se encuentra</w:t>
      </w:r>
      <w:r>
        <w:rPr>
          <w:rFonts w:ascii="Arial" w:eastAsia="Arial" w:hAnsi="Arial" w:cs="Arial"/>
          <w:color w:val="000000"/>
        </w:rPr>
        <w:t xml:space="preserve"> con el puntaje siguiente</w:t>
      </w:r>
      <w:r w:rsidRPr="00731DDB">
        <w:rPr>
          <w:rFonts w:ascii="Arial" w:eastAsia="Arial" w:hAnsi="Arial" w:cs="Arial"/>
          <w:color w:val="000000"/>
        </w:rPr>
        <w:t>.</w:t>
      </w:r>
    </w:p>
    <w:p w14:paraId="71BC3DB8" w14:textId="77777777" w:rsidR="00731DDB" w:rsidRPr="00731DDB" w:rsidRDefault="00731DDB" w:rsidP="00731DDB">
      <w:pPr>
        <w:pBdr>
          <w:top w:val="nil"/>
          <w:left w:val="nil"/>
          <w:bottom w:val="nil"/>
          <w:right w:val="nil"/>
          <w:between w:val="nil"/>
        </w:pBdr>
        <w:spacing w:before="1" w:line="276" w:lineRule="auto"/>
        <w:ind w:left="302" w:right="208"/>
        <w:jc w:val="both"/>
        <w:rPr>
          <w:rFonts w:ascii="Arial" w:eastAsia="Arial" w:hAnsi="Arial" w:cs="Arial"/>
          <w:color w:val="000000"/>
        </w:rPr>
      </w:pPr>
    </w:p>
    <w:p w14:paraId="06773B2A" w14:textId="35B3ADAF" w:rsidR="00A05B72" w:rsidRPr="0061555A" w:rsidRDefault="004A30A2">
      <w:pPr>
        <w:pBdr>
          <w:top w:val="nil"/>
          <w:left w:val="nil"/>
          <w:bottom w:val="nil"/>
          <w:right w:val="nil"/>
          <w:between w:val="nil"/>
        </w:pBdr>
        <w:spacing w:before="1" w:line="276" w:lineRule="auto"/>
        <w:ind w:left="302" w:right="208"/>
        <w:jc w:val="both"/>
        <w:rPr>
          <w:rFonts w:ascii="Arial" w:eastAsia="Arial" w:hAnsi="Arial" w:cs="Arial"/>
          <w:color w:val="000000"/>
        </w:rPr>
      </w:pPr>
      <w:r w:rsidRPr="0061555A">
        <w:rPr>
          <w:rFonts w:ascii="Arial" w:eastAsia="Arial" w:hAnsi="Arial" w:cs="Arial"/>
          <w:color w:val="000000"/>
        </w:rPr>
        <w:t>Dicho instrumento, podrá ser ejecutado por SENADIS en caso de cualquier incumplimiento a las obligaciones establecidas en el Convenio</w:t>
      </w:r>
      <w:r w:rsidR="00D25244">
        <w:rPr>
          <w:rFonts w:ascii="Arial" w:eastAsia="Arial" w:hAnsi="Arial" w:cs="Arial"/>
          <w:color w:val="000000"/>
        </w:rPr>
        <w:t>,</w:t>
      </w:r>
      <w:r w:rsidR="00D25244" w:rsidRPr="00D25244">
        <w:rPr>
          <w:rFonts w:ascii="Arial" w:eastAsia="Arial" w:hAnsi="Arial" w:cs="Arial"/>
          <w:color w:val="000000"/>
        </w:rPr>
        <w:t xml:space="preserve"> </w:t>
      </w:r>
      <w:r w:rsidR="00D25244" w:rsidRPr="0061555A">
        <w:rPr>
          <w:rFonts w:ascii="Arial" w:eastAsia="Arial" w:hAnsi="Arial" w:cs="Arial"/>
          <w:color w:val="000000"/>
        </w:rPr>
        <w:t>sin perjuicio del ejercicio de las demás acciones legales a que hubiere lugar para obtener la total restitución del aporte financiado</w:t>
      </w:r>
      <w:r w:rsidRPr="0061555A">
        <w:rPr>
          <w:rFonts w:ascii="Arial" w:eastAsia="Arial" w:hAnsi="Arial" w:cs="Arial"/>
          <w:color w:val="000000"/>
        </w:rPr>
        <w:t xml:space="preserve">; en caso contrario, será devuelta a la institución </w:t>
      </w:r>
      <w:r w:rsidR="00D25244">
        <w:rPr>
          <w:rFonts w:ascii="Arial" w:eastAsia="Arial" w:hAnsi="Arial" w:cs="Arial"/>
          <w:color w:val="000000"/>
        </w:rPr>
        <w:t>que resultó adjudicada.</w:t>
      </w:r>
      <w:r w:rsidRPr="0061555A">
        <w:rPr>
          <w:rFonts w:ascii="Arial" w:eastAsia="Arial" w:hAnsi="Arial" w:cs="Arial"/>
          <w:color w:val="000000"/>
        </w:rPr>
        <w:t xml:space="preserve"> </w:t>
      </w:r>
    </w:p>
    <w:p w14:paraId="272567F7" w14:textId="77777777" w:rsidR="00A05B72" w:rsidRPr="0061555A" w:rsidRDefault="00A05B72">
      <w:pPr>
        <w:pBdr>
          <w:top w:val="nil"/>
          <w:left w:val="nil"/>
          <w:bottom w:val="nil"/>
          <w:right w:val="nil"/>
          <w:between w:val="nil"/>
        </w:pBdr>
        <w:spacing w:before="1" w:line="276" w:lineRule="auto"/>
        <w:ind w:left="302" w:right="208"/>
        <w:jc w:val="both"/>
        <w:rPr>
          <w:rFonts w:ascii="Arial" w:eastAsia="Arial" w:hAnsi="Arial" w:cs="Arial"/>
          <w:color w:val="000000"/>
        </w:rPr>
      </w:pPr>
    </w:p>
    <w:p w14:paraId="611240ED" w14:textId="7C59EE04" w:rsidR="00A05B72" w:rsidRPr="0061555A" w:rsidRDefault="004A30A2">
      <w:pPr>
        <w:pBdr>
          <w:top w:val="nil"/>
          <w:left w:val="nil"/>
          <w:bottom w:val="nil"/>
          <w:right w:val="nil"/>
          <w:between w:val="nil"/>
        </w:pBdr>
        <w:spacing w:before="1" w:line="276" w:lineRule="auto"/>
        <w:ind w:left="302" w:right="208"/>
        <w:jc w:val="both"/>
        <w:rPr>
          <w:rFonts w:ascii="Arial" w:eastAsia="Arial" w:hAnsi="Arial" w:cs="Arial"/>
          <w:color w:val="000000"/>
        </w:rPr>
      </w:pPr>
      <w:r w:rsidRPr="0061555A">
        <w:rPr>
          <w:rFonts w:ascii="Arial" w:eastAsia="Arial" w:hAnsi="Arial" w:cs="Arial"/>
          <w:color w:val="000000"/>
        </w:rPr>
        <w:t>Si hubiese algún cambio</w:t>
      </w:r>
      <w:r w:rsidR="00D25244">
        <w:rPr>
          <w:rFonts w:ascii="Arial" w:eastAsia="Arial" w:hAnsi="Arial" w:cs="Arial"/>
          <w:color w:val="000000"/>
        </w:rPr>
        <w:t xml:space="preserve"> en los plazos de duración del P</w:t>
      </w:r>
      <w:r w:rsidRPr="0061555A">
        <w:rPr>
          <w:rFonts w:ascii="Arial" w:eastAsia="Arial" w:hAnsi="Arial" w:cs="Arial"/>
          <w:color w:val="000000"/>
        </w:rPr>
        <w:t>royecto y éste fuese aprobado por SENADIS, se deberá prorrogar o renovar el instrumento de garantía, el cual deb</w:t>
      </w:r>
      <w:r w:rsidR="00D25244">
        <w:rPr>
          <w:rFonts w:ascii="Arial" w:eastAsia="Arial" w:hAnsi="Arial" w:cs="Arial"/>
          <w:color w:val="000000"/>
        </w:rPr>
        <w:t>erá ser entregado junto con la Modificación de C</w:t>
      </w:r>
      <w:r w:rsidRPr="0061555A">
        <w:rPr>
          <w:rFonts w:ascii="Arial" w:eastAsia="Arial" w:hAnsi="Arial" w:cs="Arial"/>
          <w:color w:val="000000"/>
        </w:rPr>
        <w:t>onvenio firmada por el representante legal.</w:t>
      </w:r>
    </w:p>
    <w:p w14:paraId="1451A7E8" w14:textId="77777777" w:rsidR="00A05B72" w:rsidRPr="0061555A" w:rsidRDefault="00A05B72">
      <w:pPr>
        <w:pBdr>
          <w:top w:val="nil"/>
          <w:left w:val="nil"/>
          <w:bottom w:val="nil"/>
          <w:right w:val="nil"/>
          <w:between w:val="nil"/>
        </w:pBdr>
        <w:spacing w:before="1" w:line="276" w:lineRule="auto"/>
        <w:ind w:left="302" w:right="208"/>
        <w:jc w:val="both"/>
        <w:rPr>
          <w:rFonts w:ascii="Arial" w:eastAsia="Arial" w:hAnsi="Arial" w:cs="Arial"/>
          <w:color w:val="000000"/>
        </w:rPr>
      </w:pPr>
    </w:p>
    <w:p w14:paraId="1BA320A9" w14:textId="1BC79683" w:rsidR="00A05B72" w:rsidRPr="0061555A" w:rsidRDefault="004A30A2">
      <w:pPr>
        <w:pBdr>
          <w:top w:val="nil"/>
          <w:left w:val="nil"/>
          <w:bottom w:val="nil"/>
          <w:right w:val="nil"/>
          <w:between w:val="nil"/>
        </w:pBdr>
        <w:spacing w:before="1" w:line="276" w:lineRule="auto"/>
        <w:ind w:left="302" w:right="208"/>
        <w:jc w:val="both"/>
        <w:rPr>
          <w:rFonts w:ascii="Arial" w:eastAsia="Arial" w:hAnsi="Arial" w:cs="Arial"/>
          <w:color w:val="000000"/>
        </w:rPr>
      </w:pPr>
      <w:r w:rsidRPr="0061555A">
        <w:rPr>
          <w:rFonts w:ascii="Arial" w:eastAsia="Arial" w:hAnsi="Arial" w:cs="Arial"/>
          <w:color w:val="000000"/>
        </w:rPr>
        <w:t xml:space="preserve">El instrumento de garantía deberá ceñirse estrictamente a lo señalado, en caso contrario, será devuelto para su corrección, que de no producirse en el plazo </w:t>
      </w:r>
      <w:r w:rsidR="00731DDB">
        <w:rPr>
          <w:rFonts w:ascii="Arial" w:eastAsia="Arial" w:hAnsi="Arial" w:cs="Arial"/>
          <w:color w:val="000000"/>
        </w:rPr>
        <w:t xml:space="preserve">de </w:t>
      </w:r>
      <w:r w:rsidR="00731DDB" w:rsidRPr="00731DDB">
        <w:rPr>
          <w:rFonts w:ascii="Arial" w:eastAsia="Arial" w:hAnsi="Arial" w:cs="Arial"/>
          <w:color w:val="000000"/>
        </w:rPr>
        <w:t>quinto (5to.) día</w:t>
      </w:r>
      <w:r w:rsidRPr="0061555A">
        <w:rPr>
          <w:rFonts w:ascii="Arial" w:eastAsia="Arial" w:hAnsi="Arial" w:cs="Arial"/>
          <w:color w:val="000000"/>
        </w:rPr>
        <w:t>, impedirá la suscripción del convenio y se procederá a declarar su desistimiento.</w:t>
      </w:r>
    </w:p>
    <w:p w14:paraId="5C28C1C5" w14:textId="77777777" w:rsidR="00A05B72" w:rsidRPr="0061555A" w:rsidRDefault="00A05B72">
      <w:pPr>
        <w:pBdr>
          <w:top w:val="nil"/>
          <w:left w:val="nil"/>
          <w:bottom w:val="nil"/>
          <w:right w:val="nil"/>
          <w:between w:val="nil"/>
        </w:pBdr>
        <w:spacing w:before="1" w:line="276" w:lineRule="auto"/>
        <w:ind w:left="302" w:right="208"/>
        <w:jc w:val="both"/>
        <w:rPr>
          <w:rFonts w:ascii="Arial" w:eastAsia="Arial" w:hAnsi="Arial" w:cs="Arial"/>
          <w:color w:val="000000"/>
        </w:rPr>
      </w:pPr>
    </w:p>
    <w:p w14:paraId="3511B3B6" w14:textId="77777777" w:rsidR="00A05B72" w:rsidRPr="005753E4" w:rsidRDefault="004A30A2">
      <w:pPr>
        <w:pBdr>
          <w:top w:val="nil"/>
          <w:left w:val="nil"/>
          <w:bottom w:val="nil"/>
          <w:right w:val="nil"/>
          <w:between w:val="nil"/>
        </w:pBdr>
        <w:spacing w:before="1" w:line="276" w:lineRule="auto"/>
        <w:jc w:val="both"/>
        <w:rPr>
          <w:rFonts w:ascii="Arial" w:eastAsia="Arial" w:hAnsi="Arial" w:cs="Arial"/>
          <w:b/>
        </w:rPr>
      </w:pPr>
      <w:r w:rsidRPr="0061555A">
        <w:rPr>
          <w:rFonts w:ascii="Arial" w:eastAsia="Arial" w:hAnsi="Arial" w:cs="Arial"/>
          <w:b/>
          <w:color w:val="1F4E79"/>
        </w:rPr>
        <w:t xml:space="preserve">  </w:t>
      </w:r>
    </w:p>
    <w:p w14:paraId="03282EC1" w14:textId="77777777" w:rsidR="00A05B72" w:rsidRPr="005753E4" w:rsidRDefault="004A30A2">
      <w:pPr>
        <w:pBdr>
          <w:top w:val="nil"/>
          <w:left w:val="nil"/>
          <w:bottom w:val="nil"/>
          <w:right w:val="nil"/>
          <w:between w:val="nil"/>
        </w:pBdr>
        <w:spacing w:before="1" w:line="276" w:lineRule="auto"/>
        <w:ind w:firstLine="302"/>
        <w:jc w:val="both"/>
        <w:rPr>
          <w:rFonts w:ascii="Arial" w:eastAsia="Arial" w:hAnsi="Arial" w:cs="Arial"/>
          <w:b/>
        </w:rPr>
      </w:pPr>
      <w:r w:rsidRPr="005753E4">
        <w:rPr>
          <w:rFonts w:ascii="Arial" w:eastAsia="Arial" w:hAnsi="Arial" w:cs="Arial"/>
          <w:b/>
        </w:rPr>
        <w:t xml:space="preserve">Nota: </w:t>
      </w:r>
      <w:r w:rsidRPr="005753E4">
        <w:rPr>
          <w:rFonts w:ascii="Arial" w:eastAsia="Arial" w:hAnsi="Arial" w:cs="Arial"/>
        </w:rPr>
        <w:t>No se aceptarán vale vista electrónicos.</w:t>
      </w:r>
      <w:r w:rsidRPr="005753E4">
        <w:rPr>
          <w:rFonts w:ascii="Arial" w:eastAsia="Arial" w:hAnsi="Arial" w:cs="Arial"/>
          <w:b/>
        </w:rPr>
        <w:t xml:space="preserve"> </w:t>
      </w:r>
    </w:p>
    <w:p w14:paraId="3796493A" w14:textId="77777777" w:rsidR="00A05B72" w:rsidRPr="005753E4" w:rsidRDefault="00A05B72">
      <w:pPr>
        <w:pBdr>
          <w:top w:val="nil"/>
          <w:left w:val="nil"/>
          <w:bottom w:val="nil"/>
          <w:right w:val="nil"/>
          <w:between w:val="nil"/>
        </w:pBdr>
        <w:spacing w:before="1" w:line="276" w:lineRule="auto"/>
        <w:ind w:firstLine="302"/>
        <w:jc w:val="both"/>
        <w:rPr>
          <w:rFonts w:ascii="Arial" w:eastAsia="Arial" w:hAnsi="Arial" w:cs="Arial"/>
          <w:b/>
        </w:rPr>
      </w:pPr>
    </w:p>
    <w:p w14:paraId="1B8408DF" w14:textId="77777777" w:rsidR="00A05B72" w:rsidRPr="0061555A" w:rsidRDefault="004A30A2">
      <w:pPr>
        <w:pStyle w:val="Ttulo1"/>
        <w:spacing w:line="276" w:lineRule="auto"/>
        <w:ind w:left="0"/>
        <w:jc w:val="both"/>
        <w:rPr>
          <w:sz w:val="22"/>
          <w:szCs w:val="22"/>
        </w:rPr>
      </w:pPr>
      <w:bookmarkStart w:id="38" w:name="_heading=h.3l18frh" w:colFirst="0" w:colLast="0"/>
      <w:bookmarkEnd w:id="38"/>
      <w:r w:rsidRPr="0061555A">
        <w:rPr>
          <w:sz w:val="22"/>
          <w:szCs w:val="22"/>
        </w:rPr>
        <w:t xml:space="preserve">    9. NOTIFICACIONES</w:t>
      </w:r>
    </w:p>
    <w:p w14:paraId="3355127A" w14:textId="77777777" w:rsidR="00A05B72" w:rsidRPr="0061555A" w:rsidRDefault="00A05B72">
      <w:pPr>
        <w:tabs>
          <w:tab w:val="left" w:pos="925"/>
          <w:tab w:val="left" w:pos="926"/>
        </w:tabs>
        <w:spacing w:line="276" w:lineRule="auto"/>
        <w:jc w:val="both"/>
        <w:rPr>
          <w:rFonts w:ascii="Arial" w:eastAsia="Arial" w:hAnsi="Arial" w:cs="Arial"/>
          <w:b/>
          <w:color w:val="1F4E79"/>
        </w:rPr>
      </w:pPr>
    </w:p>
    <w:p w14:paraId="61B2A663" w14:textId="49FE3B36" w:rsidR="00A05B72" w:rsidRPr="0061555A" w:rsidRDefault="004A30A2">
      <w:pPr>
        <w:pBdr>
          <w:top w:val="nil"/>
          <w:left w:val="nil"/>
          <w:bottom w:val="nil"/>
          <w:right w:val="nil"/>
          <w:between w:val="nil"/>
        </w:pBdr>
        <w:spacing w:before="51" w:line="276" w:lineRule="auto"/>
        <w:ind w:left="302" w:right="210"/>
        <w:jc w:val="both"/>
        <w:rPr>
          <w:rFonts w:ascii="Arial" w:eastAsia="Arial" w:hAnsi="Arial" w:cs="Arial"/>
          <w:color w:val="000000"/>
        </w:rPr>
      </w:pPr>
      <w:r w:rsidRPr="0061555A">
        <w:rPr>
          <w:rFonts w:ascii="Arial" w:eastAsia="Arial" w:hAnsi="Arial" w:cs="Arial"/>
          <w:color w:val="000000"/>
        </w:rPr>
        <w:t xml:space="preserve">Las notificaciones que </w:t>
      </w:r>
      <w:r w:rsidRPr="0061555A">
        <w:rPr>
          <w:rFonts w:ascii="Arial" w:eastAsia="Arial" w:hAnsi="Arial" w:cs="Arial"/>
        </w:rPr>
        <w:t>deban realizarse durante el proceso</w:t>
      </w:r>
      <w:r w:rsidRPr="0061555A">
        <w:rPr>
          <w:rFonts w:ascii="Arial" w:eastAsia="Arial" w:hAnsi="Arial" w:cs="Arial"/>
          <w:color w:val="000000"/>
        </w:rPr>
        <w:t xml:space="preserve"> se </w:t>
      </w:r>
      <w:r w:rsidRPr="0061555A">
        <w:rPr>
          <w:rFonts w:ascii="Arial" w:eastAsia="Arial" w:hAnsi="Arial" w:cs="Arial"/>
        </w:rPr>
        <w:t>efectuarán</w:t>
      </w:r>
      <w:r w:rsidRPr="0061555A">
        <w:rPr>
          <w:rFonts w:ascii="Arial" w:eastAsia="Arial" w:hAnsi="Arial" w:cs="Arial"/>
          <w:color w:val="000000"/>
        </w:rPr>
        <w:t xml:space="preserve"> mediante</w:t>
      </w:r>
      <w:r w:rsidR="008D1737">
        <w:rPr>
          <w:rFonts w:ascii="Arial" w:eastAsia="Arial" w:hAnsi="Arial" w:cs="Arial"/>
          <w:color w:val="000000"/>
        </w:rPr>
        <w:t xml:space="preserve"> el</w:t>
      </w:r>
      <w:r w:rsidRPr="0061555A">
        <w:rPr>
          <w:rFonts w:ascii="Arial" w:eastAsia="Arial" w:hAnsi="Arial" w:cs="Arial"/>
          <w:color w:val="000000"/>
        </w:rPr>
        <w:t xml:space="preserve"> co</w:t>
      </w:r>
      <w:r w:rsidR="008D1737">
        <w:rPr>
          <w:rFonts w:ascii="Arial" w:eastAsia="Arial" w:hAnsi="Arial" w:cs="Arial"/>
          <w:color w:val="000000"/>
        </w:rPr>
        <w:t>rreo electrónico que l</w:t>
      </w:r>
      <w:r w:rsidRPr="0061555A">
        <w:rPr>
          <w:rFonts w:ascii="Arial" w:eastAsia="Arial" w:hAnsi="Arial" w:cs="Arial"/>
          <w:color w:val="000000"/>
        </w:rPr>
        <w:t>as entidades pos</w:t>
      </w:r>
      <w:r w:rsidR="008D1737">
        <w:rPr>
          <w:rFonts w:ascii="Arial" w:eastAsia="Arial" w:hAnsi="Arial" w:cs="Arial"/>
          <w:color w:val="000000"/>
        </w:rPr>
        <w:t>tulantes indiquen en el Formulario de P</w:t>
      </w:r>
      <w:r w:rsidRPr="0061555A">
        <w:rPr>
          <w:rFonts w:ascii="Arial" w:eastAsia="Arial" w:hAnsi="Arial" w:cs="Arial"/>
          <w:color w:val="000000"/>
        </w:rPr>
        <w:t>ostulación</w:t>
      </w:r>
      <w:r w:rsidR="008D1737">
        <w:rPr>
          <w:rFonts w:ascii="Arial" w:eastAsia="Arial" w:hAnsi="Arial" w:cs="Arial"/>
          <w:color w:val="000000"/>
        </w:rPr>
        <w:t>.</w:t>
      </w:r>
      <w:r w:rsidRPr="0061555A">
        <w:rPr>
          <w:rFonts w:ascii="Arial" w:eastAsia="Arial" w:hAnsi="Arial" w:cs="Arial"/>
          <w:color w:val="000000"/>
        </w:rPr>
        <w:t xml:space="preserve"> </w:t>
      </w:r>
    </w:p>
    <w:p w14:paraId="1DA61C87" w14:textId="77777777" w:rsidR="00A05B72" w:rsidRPr="0061555A" w:rsidRDefault="00A05B72">
      <w:pPr>
        <w:pBdr>
          <w:top w:val="nil"/>
          <w:left w:val="nil"/>
          <w:bottom w:val="nil"/>
          <w:right w:val="nil"/>
          <w:between w:val="nil"/>
        </w:pBdr>
        <w:spacing w:before="51" w:line="276" w:lineRule="auto"/>
        <w:ind w:left="302" w:right="210"/>
        <w:jc w:val="both"/>
        <w:rPr>
          <w:rFonts w:ascii="Arial" w:eastAsia="Arial" w:hAnsi="Arial" w:cs="Arial"/>
        </w:rPr>
      </w:pPr>
    </w:p>
    <w:p w14:paraId="08A1247D" w14:textId="0D1618FF" w:rsidR="00A05B72" w:rsidRPr="0061555A" w:rsidRDefault="004A30A2">
      <w:pPr>
        <w:pBdr>
          <w:top w:val="nil"/>
          <w:left w:val="nil"/>
          <w:bottom w:val="nil"/>
          <w:right w:val="nil"/>
          <w:between w:val="nil"/>
        </w:pBdr>
        <w:spacing w:line="276" w:lineRule="auto"/>
        <w:ind w:left="302" w:right="207"/>
        <w:jc w:val="both"/>
        <w:rPr>
          <w:rFonts w:ascii="Arial" w:eastAsia="Arial" w:hAnsi="Arial" w:cs="Arial"/>
        </w:rPr>
      </w:pPr>
      <w:r w:rsidRPr="0061555A">
        <w:rPr>
          <w:rFonts w:ascii="Arial" w:eastAsia="Arial" w:hAnsi="Arial" w:cs="Arial"/>
          <w:color w:val="000000"/>
        </w:rPr>
        <w:t xml:space="preserve">Asimismo, </w:t>
      </w:r>
      <w:r w:rsidR="008D1737">
        <w:rPr>
          <w:rFonts w:ascii="Arial" w:eastAsia="Arial" w:hAnsi="Arial" w:cs="Arial"/>
          <w:color w:val="000000"/>
        </w:rPr>
        <w:t>SENADIS</w:t>
      </w:r>
      <w:r w:rsidRPr="0061555A">
        <w:rPr>
          <w:rFonts w:ascii="Arial" w:eastAsia="Arial" w:hAnsi="Arial" w:cs="Arial"/>
          <w:color w:val="000000"/>
        </w:rPr>
        <w:t xml:space="preserve"> dispondrá </w:t>
      </w:r>
      <w:r w:rsidR="008D1737">
        <w:rPr>
          <w:rFonts w:ascii="Arial" w:eastAsia="Arial" w:hAnsi="Arial" w:cs="Arial"/>
          <w:color w:val="000000"/>
        </w:rPr>
        <w:t>la</w:t>
      </w:r>
      <w:r w:rsidRPr="0061555A">
        <w:rPr>
          <w:rFonts w:ascii="Arial" w:eastAsia="Arial" w:hAnsi="Arial" w:cs="Arial"/>
          <w:color w:val="000000"/>
        </w:rPr>
        <w:t xml:space="preserve"> casilla de correo</w:t>
      </w:r>
      <w:r w:rsidR="008D1737">
        <w:rPr>
          <w:rFonts w:ascii="Arial" w:eastAsia="Arial" w:hAnsi="Arial" w:cs="Arial"/>
          <w:color w:val="000000"/>
        </w:rPr>
        <w:t>:</w:t>
      </w:r>
      <w:r w:rsidRPr="0061555A">
        <w:rPr>
          <w:rFonts w:ascii="Arial" w:eastAsia="Arial" w:hAnsi="Arial" w:cs="Arial"/>
          <w:color w:val="000000"/>
        </w:rPr>
        <w:t xml:space="preserve"> </w:t>
      </w:r>
      <w:hyperlink r:id="rId22" w:history="1">
        <w:r w:rsidR="008D1737" w:rsidRPr="00154366">
          <w:rPr>
            <w:rStyle w:val="Hipervnculo"/>
            <w:rFonts w:ascii="Arial" w:eastAsia="Arial" w:hAnsi="Arial" w:cs="Arial"/>
          </w:rPr>
          <w:t>concursoaccesibilidad@senadis.cl</w:t>
        </w:r>
      </w:hyperlink>
      <w:r w:rsidRPr="0061555A">
        <w:rPr>
          <w:rFonts w:ascii="Arial" w:eastAsia="Arial" w:hAnsi="Arial" w:cs="Arial"/>
        </w:rPr>
        <w:t xml:space="preserve"> </w:t>
      </w:r>
      <w:r w:rsidRPr="0061555A">
        <w:rPr>
          <w:rFonts w:ascii="Arial" w:eastAsia="Arial" w:hAnsi="Arial" w:cs="Arial"/>
          <w:color w:val="000000"/>
        </w:rPr>
        <w:t>como único medio válido de comunicación con los postulantes, sin perjuicio de las publicaciones que se efectúen a través del sitio web de SENADIS.</w:t>
      </w:r>
    </w:p>
    <w:p w14:paraId="290180CA" w14:textId="77777777"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39B693C2" w14:textId="77777777" w:rsidR="00A05B72" w:rsidRPr="0061555A" w:rsidRDefault="004A30A2">
      <w:pPr>
        <w:pBdr>
          <w:top w:val="nil"/>
          <w:left w:val="nil"/>
          <w:bottom w:val="nil"/>
          <w:right w:val="nil"/>
          <w:between w:val="nil"/>
        </w:pBdr>
        <w:spacing w:line="276" w:lineRule="auto"/>
        <w:ind w:left="302" w:right="207"/>
        <w:jc w:val="both"/>
        <w:rPr>
          <w:rFonts w:ascii="Arial" w:eastAsia="Arial" w:hAnsi="Arial" w:cs="Arial"/>
          <w:b/>
        </w:rPr>
      </w:pPr>
      <w:r w:rsidRPr="0061555A">
        <w:rPr>
          <w:rFonts w:ascii="Arial" w:eastAsia="Arial" w:hAnsi="Arial" w:cs="Arial"/>
          <w:b/>
        </w:rPr>
        <w:t>Supervisión Técnica y Financiera</w:t>
      </w:r>
    </w:p>
    <w:p w14:paraId="2C4F532B" w14:textId="23C9AD47" w:rsidR="00A05B72" w:rsidRPr="0061555A" w:rsidRDefault="004A30A2">
      <w:pPr>
        <w:pBdr>
          <w:top w:val="nil"/>
          <w:left w:val="nil"/>
          <w:bottom w:val="nil"/>
          <w:right w:val="nil"/>
          <w:between w:val="nil"/>
        </w:pBdr>
        <w:spacing w:line="276" w:lineRule="auto"/>
        <w:ind w:left="302" w:right="207"/>
        <w:jc w:val="both"/>
        <w:rPr>
          <w:rFonts w:ascii="Arial" w:eastAsia="Arial" w:hAnsi="Arial" w:cs="Arial"/>
        </w:rPr>
      </w:pPr>
      <w:r w:rsidRPr="0061555A">
        <w:rPr>
          <w:rFonts w:ascii="Arial" w:eastAsia="Arial" w:hAnsi="Arial" w:cs="Arial"/>
        </w:rPr>
        <w:t>La Dirección Nacional de SENADIS asignará un/a Supervisor/a Técnico que acompañará la ejecución del proyecto adjudicado. Toda comunicación deberá realizarse a través de este</w:t>
      </w:r>
      <w:r w:rsidR="008D1737">
        <w:rPr>
          <w:rFonts w:ascii="Arial" w:eastAsia="Arial" w:hAnsi="Arial" w:cs="Arial"/>
        </w:rPr>
        <w:t>/a</w:t>
      </w:r>
      <w:r w:rsidRPr="0061555A">
        <w:rPr>
          <w:rFonts w:ascii="Arial" w:eastAsia="Arial" w:hAnsi="Arial" w:cs="Arial"/>
        </w:rPr>
        <w:t xml:space="preserve"> Supervisor/a, con copia a las Direcciones Regionales de SENADIS a las que corresponden las comunas seleccionadas.</w:t>
      </w:r>
    </w:p>
    <w:p w14:paraId="7A365C5A" w14:textId="77777777"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1281F0B1" w14:textId="10E4C966" w:rsidR="00A05B72" w:rsidRPr="0061555A" w:rsidRDefault="004A30A2">
      <w:pPr>
        <w:pBdr>
          <w:top w:val="nil"/>
          <w:left w:val="nil"/>
          <w:bottom w:val="nil"/>
          <w:right w:val="nil"/>
          <w:between w:val="nil"/>
        </w:pBdr>
        <w:spacing w:line="276" w:lineRule="auto"/>
        <w:ind w:left="302" w:right="207"/>
        <w:jc w:val="both"/>
        <w:rPr>
          <w:rFonts w:ascii="Arial" w:eastAsia="Arial" w:hAnsi="Arial" w:cs="Arial"/>
        </w:rPr>
      </w:pPr>
      <w:r w:rsidRPr="0061555A">
        <w:rPr>
          <w:rFonts w:ascii="Arial" w:eastAsia="Arial" w:hAnsi="Arial" w:cs="Arial"/>
        </w:rPr>
        <w:t xml:space="preserve">Además, existirá en </w:t>
      </w:r>
      <w:r w:rsidR="00DF4838">
        <w:rPr>
          <w:rFonts w:ascii="Arial" w:eastAsia="Arial" w:hAnsi="Arial" w:cs="Arial"/>
        </w:rPr>
        <w:t>la</w:t>
      </w:r>
      <w:r w:rsidRPr="0061555A">
        <w:rPr>
          <w:rFonts w:ascii="Arial" w:eastAsia="Arial" w:hAnsi="Arial" w:cs="Arial"/>
        </w:rPr>
        <w:t xml:space="preserve"> Dirección Regional</w:t>
      </w:r>
      <w:r w:rsidR="00DF4838">
        <w:rPr>
          <w:rFonts w:ascii="Arial" w:eastAsia="Arial" w:hAnsi="Arial" w:cs="Arial"/>
        </w:rPr>
        <w:t xml:space="preserve"> definida según la Municipalidad escogida para realizar la asesoría,</w:t>
      </w:r>
      <w:r w:rsidRPr="0061555A">
        <w:rPr>
          <w:rFonts w:ascii="Arial" w:eastAsia="Arial" w:hAnsi="Arial" w:cs="Arial"/>
        </w:rPr>
        <w:t xml:space="preserve"> un profesional que apoyará y será contraparte de la Supervisión Técnica, de manera de mantener la pertinencia territorial en la ejecución.</w:t>
      </w:r>
    </w:p>
    <w:p w14:paraId="0B0950F1" w14:textId="77777777" w:rsidR="008D1737" w:rsidRDefault="008D1737">
      <w:pPr>
        <w:pBdr>
          <w:top w:val="nil"/>
          <w:left w:val="nil"/>
          <w:bottom w:val="nil"/>
          <w:right w:val="nil"/>
          <w:between w:val="nil"/>
        </w:pBdr>
        <w:spacing w:line="276" w:lineRule="auto"/>
        <w:ind w:left="302" w:right="207"/>
        <w:jc w:val="both"/>
        <w:rPr>
          <w:rFonts w:ascii="Arial" w:eastAsia="Arial" w:hAnsi="Arial" w:cs="Arial"/>
        </w:rPr>
      </w:pPr>
    </w:p>
    <w:p w14:paraId="1DFB83DB" w14:textId="5DE8AD6D" w:rsidR="00A05B72" w:rsidRPr="0061555A" w:rsidRDefault="008D1737">
      <w:pPr>
        <w:pBdr>
          <w:top w:val="nil"/>
          <w:left w:val="nil"/>
          <w:bottom w:val="nil"/>
          <w:right w:val="nil"/>
          <w:between w:val="nil"/>
        </w:pBdr>
        <w:spacing w:line="276" w:lineRule="auto"/>
        <w:ind w:left="302" w:right="207"/>
        <w:jc w:val="both"/>
        <w:rPr>
          <w:rFonts w:ascii="Arial" w:eastAsia="Arial" w:hAnsi="Arial" w:cs="Arial"/>
        </w:rPr>
      </w:pPr>
      <w:r>
        <w:rPr>
          <w:rFonts w:ascii="Arial" w:eastAsia="Arial" w:hAnsi="Arial" w:cs="Arial"/>
        </w:rPr>
        <w:t>Suscrito el C</w:t>
      </w:r>
      <w:r w:rsidR="004A30A2" w:rsidRPr="0061555A">
        <w:rPr>
          <w:rFonts w:ascii="Arial" w:eastAsia="Arial" w:hAnsi="Arial" w:cs="Arial"/>
        </w:rPr>
        <w:t>onvenio se deberán desarrollar, bajo el acompañamiento de la Sección de Participación e Intersectorialidad y las Direcciones Regionales, las capacitaciones presenciales y demás acciones solicitadas, y comprometidas en el proyecto aprobado.</w:t>
      </w:r>
    </w:p>
    <w:p w14:paraId="54FE1BF5" w14:textId="77777777"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33837712" w14:textId="77777777" w:rsidR="00A05B72" w:rsidRPr="0061555A" w:rsidRDefault="004A30A2">
      <w:pPr>
        <w:pBdr>
          <w:top w:val="nil"/>
          <w:left w:val="nil"/>
          <w:bottom w:val="nil"/>
          <w:right w:val="nil"/>
          <w:between w:val="nil"/>
        </w:pBdr>
        <w:spacing w:line="276" w:lineRule="auto"/>
        <w:ind w:left="302" w:right="207"/>
        <w:jc w:val="both"/>
        <w:rPr>
          <w:rFonts w:ascii="Arial" w:eastAsia="Arial" w:hAnsi="Arial" w:cs="Arial"/>
        </w:rPr>
      </w:pPr>
      <w:r w:rsidRPr="0061555A">
        <w:rPr>
          <w:rFonts w:ascii="Arial" w:eastAsia="Arial" w:hAnsi="Arial" w:cs="Arial"/>
        </w:rPr>
        <w:t>SENADIS realizará la Supervisión Técnica y Financiera de la ejecución de los convenios rigiéndose por los siguientes documentos:</w:t>
      </w:r>
    </w:p>
    <w:p w14:paraId="557BCB0C" w14:textId="77777777" w:rsidR="00A47851" w:rsidRPr="0061555A" w:rsidRDefault="00A47851">
      <w:pPr>
        <w:pBdr>
          <w:top w:val="nil"/>
          <w:left w:val="nil"/>
          <w:bottom w:val="nil"/>
          <w:right w:val="nil"/>
          <w:between w:val="nil"/>
        </w:pBdr>
        <w:spacing w:line="276" w:lineRule="auto"/>
        <w:ind w:left="302" w:right="207"/>
        <w:jc w:val="both"/>
        <w:rPr>
          <w:rFonts w:ascii="Arial" w:eastAsia="Arial" w:hAnsi="Arial" w:cs="Arial"/>
        </w:rPr>
      </w:pPr>
    </w:p>
    <w:p w14:paraId="09297F94" w14:textId="77777777" w:rsidR="00A05B72" w:rsidRPr="0061555A" w:rsidRDefault="004A30A2">
      <w:pPr>
        <w:numPr>
          <w:ilvl w:val="0"/>
          <w:numId w:val="6"/>
        </w:numPr>
        <w:pBdr>
          <w:top w:val="nil"/>
          <w:left w:val="nil"/>
          <w:bottom w:val="nil"/>
          <w:right w:val="nil"/>
          <w:between w:val="nil"/>
        </w:pBdr>
        <w:spacing w:line="276" w:lineRule="auto"/>
        <w:ind w:right="207"/>
        <w:jc w:val="both"/>
        <w:rPr>
          <w:rFonts w:ascii="Arial" w:eastAsia="Arial" w:hAnsi="Arial" w:cs="Arial"/>
        </w:rPr>
      </w:pPr>
      <w:r w:rsidRPr="0061555A">
        <w:rPr>
          <w:rFonts w:ascii="Arial" w:eastAsia="Arial" w:hAnsi="Arial" w:cs="Arial"/>
        </w:rPr>
        <w:t>Bases de Convocatoria Técnicas y Administrativas del Programa de Accesibilidad 2023.</w:t>
      </w:r>
    </w:p>
    <w:p w14:paraId="180FF9AE" w14:textId="77777777" w:rsidR="00A05B72" w:rsidRPr="0061555A" w:rsidRDefault="004A30A2">
      <w:pPr>
        <w:numPr>
          <w:ilvl w:val="0"/>
          <w:numId w:val="6"/>
        </w:numPr>
        <w:pBdr>
          <w:top w:val="nil"/>
          <w:left w:val="nil"/>
          <w:bottom w:val="nil"/>
          <w:right w:val="nil"/>
          <w:between w:val="nil"/>
        </w:pBdr>
        <w:spacing w:line="276" w:lineRule="auto"/>
        <w:ind w:right="207"/>
        <w:jc w:val="both"/>
        <w:rPr>
          <w:rFonts w:ascii="Arial" w:eastAsia="Arial" w:hAnsi="Arial" w:cs="Arial"/>
        </w:rPr>
      </w:pPr>
      <w:r w:rsidRPr="0061555A">
        <w:rPr>
          <w:rFonts w:ascii="Arial" w:eastAsia="Arial" w:hAnsi="Arial" w:cs="Arial"/>
        </w:rPr>
        <w:t>Consultas y aclaraciones de las presentes Bases.</w:t>
      </w:r>
    </w:p>
    <w:p w14:paraId="37EA426E" w14:textId="77777777" w:rsidR="00A05B72" w:rsidRPr="0061555A" w:rsidRDefault="004A30A2">
      <w:pPr>
        <w:numPr>
          <w:ilvl w:val="0"/>
          <w:numId w:val="6"/>
        </w:numPr>
        <w:pBdr>
          <w:top w:val="nil"/>
          <w:left w:val="nil"/>
          <w:bottom w:val="nil"/>
          <w:right w:val="nil"/>
          <w:between w:val="nil"/>
        </w:pBdr>
        <w:spacing w:line="276" w:lineRule="auto"/>
        <w:ind w:right="207"/>
        <w:jc w:val="both"/>
        <w:rPr>
          <w:rFonts w:ascii="Arial" w:eastAsia="Arial" w:hAnsi="Arial" w:cs="Arial"/>
        </w:rPr>
      </w:pPr>
      <w:r w:rsidRPr="0061555A">
        <w:rPr>
          <w:rFonts w:ascii="Arial" w:eastAsia="Arial" w:hAnsi="Arial" w:cs="Arial"/>
        </w:rPr>
        <w:t xml:space="preserve">Convenio de ejecución del proyecto. </w:t>
      </w:r>
    </w:p>
    <w:p w14:paraId="310354F9" w14:textId="77777777" w:rsidR="00A05B72" w:rsidRPr="0061555A" w:rsidRDefault="004A30A2">
      <w:pPr>
        <w:numPr>
          <w:ilvl w:val="0"/>
          <w:numId w:val="6"/>
        </w:numPr>
        <w:pBdr>
          <w:top w:val="nil"/>
          <w:left w:val="nil"/>
          <w:bottom w:val="nil"/>
          <w:right w:val="nil"/>
          <w:between w:val="nil"/>
        </w:pBdr>
        <w:spacing w:line="276" w:lineRule="auto"/>
        <w:ind w:right="207"/>
        <w:jc w:val="both"/>
        <w:rPr>
          <w:rFonts w:ascii="Arial" w:eastAsia="Arial" w:hAnsi="Arial" w:cs="Arial"/>
        </w:rPr>
      </w:pPr>
      <w:r w:rsidRPr="0061555A">
        <w:rPr>
          <w:rFonts w:ascii="Arial" w:eastAsia="Arial" w:hAnsi="Arial" w:cs="Arial"/>
        </w:rPr>
        <w:t>Proyecto aprobado por SENADIS.</w:t>
      </w:r>
    </w:p>
    <w:p w14:paraId="67DF9438" w14:textId="32DBA646" w:rsidR="00A05B72" w:rsidRPr="0061555A" w:rsidRDefault="004A30A2">
      <w:pPr>
        <w:numPr>
          <w:ilvl w:val="0"/>
          <w:numId w:val="6"/>
        </w:numPr>
        <w:pBdr>
          <w:top w:val="nil"/>
          <w:left w:val="nil"/>
          <w:bottom w:val="nil"/>
          <w:right w:val="nil"/>
          <w:between w:val="nil"/>
        </w:pBdr>
        <w:spacing w:line="276" w:lineRule="auto"/>
        <w:ind w:right="207"/>
        <w:jc w:val="both"/>
        <w:rPr>
          <w:rFonts w:ascii="Arial" w:eastAsia="Arial" w:hAnsi="Arial" w:cs="Arial"/>
        </w:rPr>
      </w:pPr>
      <w:r w:rsidRPr="0061555A">
        <w:rPr>
          <w:rFonts w:ascii="Arial" w:eastAsia="Arial" w:hAnsi="Arial" w:cs="Arial"/>
        </w:rPr>
        <w:t>Guía de Gestión Administrativa para los Convenios de Transferencia de Recursos contenida en la Resolución Exenta Nº1</w:t>
      </w:r>
      <w:r w:rsidR="008D1737">
        <w:rPr>
          <w:rFonts w:ascii="Arial" w:eastAsia="Arial" w:hAnsi="Arial" w:cs="Arial"/>
        </w:rPr>
        <w:t>.</w:t>
      </w:r>
      <w:r w:rsidRPr="0061555A">
        <w:rPr>
          <w:rFonts w:ascii="Arial" w:eastAsia="Arial" w:hAnsi="Arial" w:cs="Arial"/>
        </w:rPr>
        <w:t>937, de 2020, de SENADIS o el que lo modifique o reemplace.</w:t>
      </w:r>
    </w:p>
    <w:p w14:paraId="0746184A" w14:textId="57578996" w:rsidR="00A05B72" w:rsidRPr="0061555A" w:rsidRDefault="004A30A2">
      <w:pPr>
        <w:numPr>
          <w:ilvl w:val="0"/>
          <w:numId w:val="6"/>
        </w:numPr>
        <w:pBdr>
          <w:top w:val="nil"/>
          <w:left w:val="nil"/>
          <w:bottom w:val="nil"/>
          <w:right w:val="nil"/>
          <w:between w:val="nil"/>
        </w:pBdr>
        <w:spacing w:line="276" w:lineRule="auto"/>
        <w:ind w:right="207"/>
        <w:jc w:val="both"/>
        <w:rPr>
          <w:rFonts w:ascii="Arial" w:eastAsia="Arial" w:hAnsi="Arial" w:cs="Arial"/>
        </w:rPr>
      </w:pPr>
      <w:r w:rsidRPr="0061555A">
        <w:rPr>
          <w:rFonts w:ascii="Arial" w:eastAsia="Arial" w:hAnsi="Arial" w:cs="Arial"/>
        </w:rPr>
        <w:t>Manual de Rendiciones de Cuentas, contenido en la Resolución Exenta Nº2</w:t>
      </w:r>
      <w:r w:rsidR="008D1737">
        <w:rPr>
          <w:rFonts w:ascii="Arial" w:eastAsia="Arial" w:hAnsi="Arial" w:cs="Arial"/>
        </w:rPr>
        <w:t>.</w:t>
      </w:r>
      <w:r w:rsidRPr="0061555A">
        <w:rPr>
          <w:rFonts w:ascii="Arial" w:eastAsia="Arial" w:hAnsi="Arial" w:cs="Arial"/>
        </w:rPr>
        <w:t>684, de 2019, de SENADIS o el que lo modifique o reemplace.</w:t>
      </w:r>
    </w:p>
    <w:p w14:paraId="271E9099" w14:textId="7FD41997" w:rsidR="00A05B72" w:rsidRPr="0061555A" w:rsidRDefault="008D1737">
      <w:pPr>
        <w:numPr>
          <w:ilvl w:val="0"/>
          <w:numId w:val="6"/>
        </w:numPr>
        <w:pBdr>
          <w:top w:val="nil"/>
          <w:left w:val="nil"/>
          <w:bottom w:val="nil"/>
          <w:right w:val="nil"/>
          <w:between w:val="nil"/>
        </w:pBdr>
        <w:spacing w:line="276" w:lineRule="auto"/>
        <w:ind w:right="207"/>
        <w:jc w:val="both"/>
        <w:rPr>
          <w:rFonts w:ascii="Arial" w:eastAsia="Arial" w:hAnsi="Arial" w:cs="Arial"/>
        </w:rPr>
      </w:pPr>
      <w:r>
        <w:rPr>
          <w:rFonts w:ascii="Arial" w:eastAsia="Arial" w:hAnsi="Arial" w:cs="Arial"/>
        </w:rPr>
        <w:t>Informe de Evaluación del P</w:t>
      </w:r>
      <w:r w:rsidR="004A30A2" w:rsidRPr="0061555A">
        <w:rPr>
          <w:rFonts w:ascii="Arial" w:eastAsia="Arial" w:hAnsi="Arial" w:cs="Arial"/>
        </w:rPr>
        <w:t>royecto.</w:t>
      </w:r>
    </w:p>
    <w:p w14:paraId="5A9DFC85" w14:textId="77777777" w:rsidR="00A05B72" w:rsidRPr="0061555A" w:rsidRDefault="004A30A2">
      <w:pPr>
        <w:numPr>
          <w:ilvl w:val="0"/>
          <w:numId w:val="6"/>
        </w:numPr>
        <w:pBdr>
          <w:top w:val="nil"/>
          <w:left w:val="nil"/>
          <w:bottom w:val="nil"/>
          <w:right w:val="nil"/>
          <w:between w:val="nil"/>
        </w:pBdr>
        <w:spacing w:line="276" w:lineRule="auto"/>
        <w:ind w:right="207"/>
        <w:jc w:val="both"/>
        <w:rPr>
          <w:rFonts w:ascii="Arial" w:eastAsia="Arial" w:hAnsi="Arial" w:cs="Arial"/>
        </w:rPr>
      </w:pPr>
      <w:r w:rsidRPr="0061555A">
        <w:rPr>
          <w:rFonts w:ascii="Arial" w:eastAsia="Arial" w:hAnsi="Arial" w:cs="Arial"/>
        </w:rPr>
        <w:t>Resolución Nº30, de 2015, de la Contraloría General de la República, que fija normas de procedimiento sobre rendición de cuentas y sus modificaciones.</w:t>
      </w:r>
    </w:p>
    <w:p w14:paraId="79ED6A55" w14:textId="77777777" w:rsidR="00A05B72" w:rsidRPr="0061555A" w:rsidRDefault="004A30A2">
      <w:pPr>
        <w:numPr>
          <w:ilvl w:val="0"/>
          <w:numId w:val="6"/>
        </w:numPr>
        <w:pBdr>
          <w:top w:val="nil"/>
          <w:left w:val="nil"/>
          <w:bottom w:val="nil"/>
          <w:right w:val="nil"/>
          <w:between w:val="nil"/>
        </w:pBdr>
        <w:spacing w:line="276" w:lineRule="auto"/>
        <w:ind w:right="207"/>
        <w:jc w:val="both"/>
        <w:rPr>
          <w:rFonts w:ascii="Arial" w:eastAsia="Arial" w:hAnsi="Arial" w:cs="Arial"/>
        </w:rPr>
      </w:pPr>
      <w:r w:rsidRPr="0061555A">
        <w:rPr>
          <w:rFonts w:ascii="Arial" w:eastAsia="Arial" w:hAnsi="Arial" w:cs="Arial"/>
        </w:rPr>
        <w:t xml:space="preserve">Oficio N°27.121, de 2015, de la Contraloría General de la República, que imparte instrucciones sobre el llenado de los formatos tipos de </w:t>
      </w:r>
      <w:r w:rsidR="00A47851" w:rsidRPr="0061555A">
        <w:rPr>
          <w:rFonts w:ascii="Arial" w:eastAsia="Arial" w:hAnsi="Arial" w:cs="Arial"/>
        </w:rPr>
        <w:t>rendición.</w:t>
      </w:r>
    </w:p>
    <w:p w14:paraId="24152DED" w14:textId="77777777" w:rsidR="00A05B72" w:rsidRPr="0061555A" w:rsidRDefault="00A05B72" w:rsidP="008D1737">
      <w:pPr>
        <w:pBdr>
          <w:top w:val="nil"/>
          <w:left w:val="nil"/>
          <w:bottom w:val="nil"/>
          <w:right w:val="nil"/>
          <w:between w:val="nil"/>
        </w:pBdr>
        <w:spacing w:line="276" w:lineRule="auto"/>
        <w:ind w:left="302" w:right="207"/>
        <w:jc w:val="both"/>
        <w:rPr>
          <w:rFonts w:ascii="Arial" w:eastAsia="Arial" w:hAnsi="Arial" w:cs="Arial"/>
        </w:rPr>
      </w:pPr>
    </w:p>
    <w:p w14:paraId="5B8F9811" w14:textId="77777777" w:rsidR="00A05B72" w:rsidRPr="0061555A" w:rsidRDefault="004A30A2" w:rsidP="008D1737">
      <w:pPr>
        <w:pBdr>
          <w:top w:val="nil"/>
          <w:left w:val="nil"/>
          <w:bottom w:val="nil"/>
          <w:right w:val="nil"/>
          <w:between w:val="nil"/>
        </w:pBdr>
        <w:spacing w:line="276" w:lineRule="auto"/>
        <w:ind w:left="302" w:right="207"/>
        <w:jc w:val="both"/>
        <w:rPr>
          <w:rFonts w:ascii="Arial" w:eastAsia="Arial" w:hAnsi="Arial" w:cs="Arial"/>
        </w:rPr>
      </w:pPr>
      <w:r w:rsidRPr="0061555A">
        <w:rPr>
          <w:rFonts w:ascii="Arial" w:eastAsia="Arial" w:hAnsi="Arial" w:cs="Arial"/>
        </w:rPr>
        <w:t>En caso de discrepancia entre los documentos que rigen el proceso, prevalecerán entre sí en el mismo orden en que se indica en el párrafo anterior.</w:t>
      </w:r>
    </w:p>
    <w:p w14:paraId="2EC99C25" w14:textId="77777777" w:rsidR="00A05B72" w:rsidRPr="0061555A" w:rsidRDefault="00A05B72" w:rsidP="008D1737">
      <w:pPr>
        <w:pBdr>
          <w:top w:val="nil"/>
          <w:left w:val="nil"/>
          <w:bottom w:val="nil"/>
          <w:right w:val="nil"/>
          <w:between w:val="nil"/>
        </w:pBdr>
        <w:spacing w:line="276" w:lineRule="auto"/>
        <w:ind w:left="302" w:right="207"/>
        <w:jc w:val="both"/>
        <w:rPr>
          <w:rFonts w:ascii="Arial" w:eastAsia="Arial" w:hAnsi="Arial" w:cs="Arial"/>
        </w:rPr>
      </w:pPr>
    </w:p>
    <w:p w14:paraId="0777F45D" w14:textId="53C4AB04" w:rsidR="00A05B72" w:rsidRPr="0061555A" w:rsidRDefault="008D1737" w:rsidP="008D1737">
      <w:pPr>
        <w:pBdr>
          <w:top w:val="nil"/>
          <w:left w:val="nil"/>
          <w:bottom w:val="nil"/>
          <w:right w:val="nil"/>
          <w:between w:val="nil"/>
        </w:pBdr>
        <w:spacing w:line="276" w:lineRule="auto"/>
        <w:ind w:left="302" w:right="207"/>
        <w:jc w:val="both"/>
        <w:rPr>
          <w:rFonts w:ascii="Arial" w:eastAsia="Arial" w:hAnsi="Arial" w:cs="Arial"/>
        </w:rPr>
      </w:pPr>
      <w:r>
        <w:rPr>
          <w:rFonts w:ascii="Arial" w:eastAsia="Arial" w:hAnsi="Arial" w:cs="Arial"/>
        </w:rPr>
        <w:t>El/la S</w:t>
      </w:r>
      <w:r w:rsidR="004A30A2" w:rsidRPr="0061555A">
        <w:rPr>
          <w:rFonts w:ascii="Arial" w:eastAsia="Arial" w:hAnsi="Arial" w:cs="Arial"/>
        </w:rPr>
        <w:t>upervisor/a tendrá acceso en todo momento a las actividades y etapas de implementación, ejecución y</w:t>
      </w:r>
      <w:r>
        <w:rPr>
          <w:rFonts w:ascii="Arial" w:eastAsia="Arial" w:hAnsi="Arial" w:cs="Arial"/>
        </w:rPr>
        <w:t xml:space="preserve"> evaluación del desarrollo del C</w:t>
      </w:r>
      <w:r w:rsidR="004A30A2" w:rsidRPr="0061555A">
        <w:rPr>
          <w:rFonts w:ascii="Arial" w:eastAsia="Arial" w:hAnsi="Arial" w:cs="Arial"/>
        </w:rPr>
        <w:t xml:space="preserve">onvenio, por tanto, la entidad </w:t>
      </w:r>
      <w:r>
        <w:rPr>
          <w:rFonts w:ascii="Arial" w:eastAsia="Arial" w:hAnsi="Arial" w:cs="Arial"/>
        </w:rPr>
        <w:t>que resulte adjudicada y su E</w:t>
      </w:r>
      <w:r w:rsidR="004A30A2" w:rsidRPr="0061555A">
        <w:rPr>
          <w:rFonts w:ascii="Arial" w:eastAsia="Arial" w:hAnsi="Arial" w:cs="Arial"/>
        </w:rPr>
        <w:t xml:space="preserve">quipo </w:t>
      </w:r>
      <w:r>
        <w:rPr>
          <w:rFonts w:ascii="Arial" w:eastAsia="Arial" w:hAnsi="Arial" w:cs="Arial"/>
        </w:rPr>
        <w:t xml:space="preserve">Técnico, </w:t>
      </w:r>
      <w:r w:rsidR="004A30A2" w:rsidRPr="0061555A">
        <w:rPr>
          <w:rFonts w:ascii="Arial" w:eastAsia="Arial" w:hAnsi="Arial" w:cs="Arial"/>
        </w:rPr>
        <w:t>deberán otorgar todas las facilidades necesarias para tal efecto. Así también, SENADIS se reserva el derecho de efectuar visitas y/o evaluac</w:t>
      </w:r>
      <w:r>
        <w:rPr>
          <w:rFonts w:ascii="Arial" w:eastAsia="Arial" w:hAnsi="Arial" w:cs="Arial"/>
        </w:rPr>
        <w:t>iones durante la ejecución del C</w:t>
      </w:r>
      <w:r w:rsidR="004A30A2" w:rsidRPr="0061555A">
        <w:rPr>
          <w:rFonts w:ascii="Arial" w:eastAsia="Arial" w:hAnsi="Arial" w:cs="Arial"/>
        </w:rPr>
        <w:t>onvenio.</w:t>
      </w:r>
    </w:p>
    <w:p w14:paraId="3AE1ABC5" w14:textId="77777777" w:rsidR="008D1737" w:rsidRDefault="008D1737" w:rsidP="008D1737">
      <w:pPr>
        <w:pBdr>
          <w:top w:val="nil"/>
          <w:left w:val="nil"/>
          <w:bottom w:val="nil"/>
          <w:right w:val="nil"/>
          <w:between w:val="nil"/>
        </w:pBdr>
        <w:spacing w:line="276" w:lineRule="auto"/>
        <w:ind w:left="302" w:right="207"/>
        <w:jc w:val="both"/>
        <w:rPr>
          <w:rFonts w:ascii="Arial" w:eastAsia="Arial" w:hAnsi="Arial" w:cs="Arial"/>
        </w:rPr>
      </w:pPr>
    </w:p>
    <w:p w14:paraId="1FE63AC0" w14:textId="300B3415" w:rsidR="00A05B72" w:rsidRPr="0061555A" w:rsidRDefault="008D1737" w:rsidP="008D1737">
      <w:pPr>
        <w:pBdr>
          <w:top w:val="nil"/>
          <w:left w:val="nil"/>
          <w:bottom w:val="nil"/>
          <w:right w:val="nil"/>
          <w:between w:val="nil"/>
        </w:pBdr>
        <w:spacing w:line="276" w:lineRule="auto"/>
        <w:ind w:left="302" w:right="207"/>
        <w:jc w:val="both"/>
        <w:rPr>
          <w:rFonts w:ascii="Arial" w:eastAsia="Arial" w:hAnsi="Arial" w:cs="Arial"/>
        </w:rPr>
      </w:pPr>
      <w:r>
        <w:rPr>
          <w:rFonts w:ascii="Arial" w:eastAsia="Arial" w:hAnsi="Arial" w:cs="Arial"/>
        </w:rPr>
        <w:t>Pasos de la S</w:t>
      </w:r>
      <w:r w:rsidR="004A30A2" w:rsidRPr="0061555A">
        <w:rPr>
          <w:rFonts w:ascii="Arial" w:eastAsia="Arial" w:hAnsi="Arial" w:cs="Arial"/>
        </w:rPr>
        <w:t>upervisión:</w:t>
      </w:r>
    </w:p>
    <w:p w14:paraId="5E689C9C" w14:textId="77777777" w:rsidR="00A05B72" w:rsidRPr="0061555A" w:rsidRDefault="00A05B72" w:rsidP="008D1737">
      <w:pPr>
        <w:pBdr>
          <w:top w:val="nil"/>
          <w:left w:val="nil"/>
          <w:bottom w:val="nil"/>
          <w:right w:val="nil"/>
          <w:between w:val="nil"/>
        </w:pBdr>
        <w:spacing w:line="276" w:lineRule="auto"/>
        <w:ind w:left="302" w:right="207"/>
        <w:jc w:val="both"/>
        <w:rPr>
          <w:rFonts w:ascii="Arial" w:eastAsia="Arial" w:hAnsi="Arial" w:cs="Arial"/>
        </w:rPr>
      </w:pPr>
    </w:p>
    <w:p w14:paraId="6E4CE3BC" w14:textId="1952F6F2" w:rsidR="00A05B72" w:rsidRPr="008D1737" w:rsidRDefault="004A30A2" w:rsidP="008D1737">
      <w:pPr>
        <w:pStyle w:val="Prrafodelista"/>
        <w:numPr>
          <w:ilvl w:val="1"/>
          <w:numId w:val="43"/>
        </w:numPr>
        <w:pBdr>
          <w:top w:val="nil"/>
          <w:left w:val="nil"/>
          <w:bottom w:val="nil"/>
          <w:right w:val="nil"/>
          <w:between w:val="nil"/>
        </w:pBdr>
        <w:spacing w:line="276" w:lineRule="auto"/>
        <w:ind w:left="567" w:right="207"/>
        <w:jc w:val="both"/>
        <w:rPr>
          <w:rFonts w:eastAsia="Arial" w:cs="Arial"/>
        </w:rPr>
      </w:pPr>
      <w:r w:rsidRPr="008D1737">
        <w:rPr>
          <w:rFonts w:eastAsia="Arial" w:cs="Arial"/>
          <w:b/>
        </w:rPr>
        <w:t xml:space="preserve">Instalación </w:t>
      </w:r>
      <w:r w:rsidR="008D1737">
        <w:rPr>
          <w:rFonts w:eastAsia="Arial" w:cs="Arial"/>
          <w:b/>
        </w:rPr>
        <w:t>del C</w:t>
      </w:r>
      <w:r w:rsidRPr="008D1737">
        <w:rPr>
          <w:rFonts w:eastAsia="Arial" w:cs="Arial"/>
          <w:b/>
        </w:rPr>
        <w:t>onvenio:</w:t>
      </w:r>
      <w:r w:rsidRPr="008D1737">
        <w:rPr>
          <w:rFonts w:eastAsia="Arial" w:cs="Arial"/>
        </w:rPr>
        <w:t xml:space="preserve"> Respecto a la instalación, el/la Supervisor/a del </w:t>
      </w:r>
      <w:r w:rsidR="008D1737">
        <w:rPr>
          <w:rFonts w:eastAsia="Arial" w:cs="Arial"/>
        </w:rPr>
        <w:t>C</w:t>
      </w:r>
      <w:r w:rsidRPr="008D1737">
        <w:rPr>
          <w:rFonts w:eastAsia="Arial" w:cs="Arial"/>
        </w:rPr>
        <w:t>onvenio</w:t>
      </w:r>
      <w:r w:rsidR="008D1737">
        <w:rPr>
          <w:rFonts w:eastAsia="Arial" w:cs="Arial"/>
        </w:rPr>
        <w:t>, profesional</w:t>
      </w:r>
      <w:r w:rsidRPr="008D1737">
        <w:rPr>
          <w:rFonts w:eastAsia="Arial" w:cs="Arial"/>
        </w:rPr>
        <w:t xml:space="preserve"> de la Sección de Participación e Intersectorialidad, </w:t>
      </w:r>
      <w:r w:rsidR="008D1737">
        <w:rPr>
          <w:rFonts w:eastAsia="Arial" w:cs="Arial"/>
        </w:rPr>
        <w:t>efectuará</w:t>
      </w:r>
      <w:r w:rsidRPr="008D1737">
        <w:rPr>
          <w:rFonts w:eastAsia="Arial" w:cs="Arial"/>
        </w:rPr>
        <w:t xml:space="preserve"> una reunión con la </w:t>
      </w:r>
      <w:r w:rsidR="008D1737">
        <w:rPr>
          <w:rFonts w:eastAsia="Arial" w:cs="Arial"/>
        </w:rPr>
        <w:t xml:space="preserve">entidad que </w:t>
      </w:r>
      <w:r w:rsidRPr="008D1737">
        <w:rPr>
          <w:rFonts w:eastAsia="Arial" w:cs="Arial"/>
        </w:rPr>
        <w:t>ejecut</w:t>
      </w:r>
      <w:r w:rsidR="008D1737">
        <w:rPr>
          <w:rFonts w:eastAsia="Arial" w:cs="Arial"/>
        </w:rPr>
        <w:t>ará el Proyecto</w:t>
      </w:r>
      <w:r w:rsidRPr="008D1737">
        <w:rPr>
          <w:rFonts w:eastAsia="Arial" w:cs="Arial"/>
        </w:rPr>
        <w:t xml:space="preserve">, a fin de explicar los alcances del </w:t>
      </w:r>
      <w:r w:rsidR="008D1737">
        <w:rPr>
          <w:rFonts w:eastAsia="Arial" w:cs="Arial"/>
        </w:rPr>
        <w:t>C</w:t>
      </w:r>
      <w:r w:rsidRPr="008D1737">
        <w:rPr>
          <w:rFonts w:eastAsia="Arial" w:cs="Arial"/>
        </w:rPr>
        <w:t xml:space="preserve">onvenio, las etapas del proyecto, las obligaciones de orden administrativa, los Informes enviados a </w:t>
      </w:r>
      <w:r w:rsidR="008D1737">
        <w:rPr>
          <w:rFonts w:eastAsia="Arial" w:cs="Arial"/>
        </w:rPr>
        <w:t>N</w:t>
      </w:r>
      <w:r w:rsidRPr="008D1737">
        <w:rPr>
          <w:rFonts w:eastAsia="Arial" w:cs="Arial"/>
        </w:rPr>
        <w:t xml:space="preserve">ivel </w:t>
      </w:r>
      <w:r w:rsidR="008D1737">
        <w:rPr>
          <w:rFonts w:eastAsia="Arial" w:cs="Arial"/>
        </w:rPr>
        <w:t>C</w:t>
      </w:r>
      <w:r w:rsidRPr="008D1737">
        <w:rPr>
          <w:rFonts w:eastAsia="Arial" w:cs="Arial"/>
        </w:rPr>
        <w:t>entral</w:t>
      </w:r>
      <w:r w:rsidR="008D1737">
        <w:rPr>
          <w:rFonts w:eastAsia="Arial" w:cs="Arial"/>
        </w:rPr>
        <w:t xml:space="preserve"> de SENADIS </w:t>
      </w:r>
      <w:r w:rsidRPr="008D1737">
        <w:rPr>
          <w:rFonts w:eastAsia="Arial" w:cs="Arial"/>
        </w:rPr>
        <w:t xml:space="preserve">y los plazos </w:t>
      </w:r>
      <w:r w:rsidR="008D1737">
        <w:rPr>
          <w:rFonts w:eastAsia="Arial" w:cs="Arial"/>
        </w:rPr>
        <w:t xml:space="preserve">para efectuar </w:t>
      </w:r>
      <w:r w:rsidRPr="008D1737">
        <w:rPr>
          <w:rFonts w:eastAsia="Arial" w:cs="Arial"/>
        </w:rPr>
        <w:t>las rendiciones. Asimismo, generar acuerdos, fijar fechas de supervisión y acompañamiento y coordinar la participación de la respectiva Dirección Regional, en las actividades en el territorio.</w:t>
      </w:r>
    </w:p>
    <w:p w14:paraId="16C9A60D" w14:textId="77777777" w:rsidR="00A05B72" w:rsidRPr="0061555A" w:rsidRDefault="00A05B72" w:rsidP="008D1737">
      <w:pPr>
        <w:pBdr>
          <w:top w:val="nil"/>
          <w:left w:val="nil"/>
          <w:bottom w:val="nil"/>
          <w:right w:val="nil"/>
          <w:between w:val="nil"/>
        </w:pBdr>
        <w:spacing w:line="276" w:lineRule="auto"/>
        <w:ind w:left="567" w:right="207"/>
        <w:jc w:val="both"/>
        <w:rPr>
          <w:rFonts w:ascii="Arial" w:eastAsia="Arial" w:hAnsi="Arial" w:cs="Arial"/>
        </w:rPr>
      </w:pPr>
    </w:p>
    <w:p w14:paraId="50F3F2D9" w14:textId="1F325B7A" w:rsidR="00A05B72" w:rsidRPr="008D1737" w:rsidRDefault="004A30A2" w:rsidP="008D1737">
      <w:pPr>
        <w:pStyle w:val="Prrafodelista"/>
        <w:numPr>
          <w:ilvl w:val="1"/>
          <w:numId w:val="43"/>
        </w:numPr>
        <w:pBdr>
          <w:top w:val="nil"/>
          <w:left w:val="nil"/>
          <w:bottom w:val="nil"/>
          <w:right w:val="nil"/>
          <w:between w:val="nil"/>
        </w:pBdr>
        <w:spacing w:line="276" w:lineRule="auto"/>
        <w:ind w:left="567" w:right="207"/>
        <w:jc w:val="both"/>
        <w:rPr>
          <w:rFonts w:eastAsia="Arial" w:cs="Arial"/>
        </w:rPr>
      </w:pPr>
      <w:r w:rsidRPr="008D1737">
        <w:rPr>
          <w:rFonts w:eastAsia="Arial" w:cs="Arial"/>
          <w:b/>
        </w:rPr>
        <w:t>Cronograma de actividades:</w:t>
      </w:r>
      <w:r w:rsidRPr="008D1737">
        <w:rPr>
          <w:rFonts w:eastAsia="Arial" w:cs="Arial"/>
        </w:rPr>
        <w:t xml:space="preserve"> En la misma Reunión de Instalación y hasta la primera semana después de esta actividad, </w:t>
      </w:r>
      <w:r w:rsidR="0039328B">
        <w:rPr>
          <w:rFonts w:eastAsia="Arial" w:cs="Arial"/>
        </w:rPr>
        <w:t xml:space="preserve">la entidad que ejecutará el </w:t>
      </w:r>
      <w:r w:rsidR="00C21CA2">
        <w:rPr>
          <w:rFonts w:eastAsia="Arial" w:cs="Arial"/>
        </w:rPr>
        <w:t>Convenio</w:t>
      </w:r>
      <w:r w:rsidRPr="008D1737">
        <w:rPr>
          <w:rFonts w:eastAsia="Arial" w:cs="Arial"/>
        </w:rPr>
        <w:t xml:space="preserve"> deberá entregar a la Sección de Participación e Intersectorialidad un cronograma con las fechas estimadas de realización de las actividades que conduzcan al desarrollo de las respectivas capacitaciones.</w:t>
      </w:r>
    </w:p>
    <w:p w14:paraId="39B85C87" w14:textId="77777777" w:rsidR="00DA7C66" w:rsidRPr="0061555A" w:rsidRDefault="00DA7C66" w:rsidP="008D1737">
      <w:pPr>
        <w:pBdr>
          <w:top w:val="nil"/>
          <w:left w:val="nil"/>
          <w:bottom w:val="nil"/>
          <w:right w:val="nil"/>
          <w:between w:val="nil"/>
        </w:pBdr>
        <w:spacing w:line="276" w:lineRule="auto"/>
        <w:ind w:left="567" w:right="207"/>
        <w:jc w:val="both"/>
        <w:rPr>
          <w:rFonts w:ascii="Arial" w:eastAsia="Arial" w:hAnsi="Arial" w:cs="Arial"/>
          <w:b/>
        </w:rPr>
      </w:pPr>
    </w:p>
    <w:p w14:paraId="70C27DE2" w14:textId="2346B92A" w:rsidR="00DA7C66" w:rsidRPr="008D1737" w:rsidRDefault="00DA7C66" w:rsidP="008D1737">
      <w:pPr>
        <w:pStyle w:val="Prrafodelista"/>
        <w:numPr>
          <w:ilvl w:val="1"/>
          <w:numId w:val="43"/>
        </w:numPr>
        <w:pBdr>
          <w:top w:val="nil"/>
          <w:left w:val="nil"/>
          <w:bottom w:val="nil"/>
          <w:right w:val="nil"/>
          <w:between w:val="nil"/>
        </w:pBdr>
        <w:spacing w:line="276" w:lineRule="auto"/>
        <w:ind w:left="567" w:right="207"/>
        <w:jc w:val="both"/>
        <w:rPr>
          <w:rFonts w:eastAsia="Arial" w:cs="Arial"/>
        </w:rPr>
      </w:pPr>
      <w:r w:rsidRPr="008D1737">
        <w:rPr>
          <w:rFonts w:eastAsia="Arial" w:cs="Arial"/>
          <w:b/>
        </w:rPr>
        <w:t xml:space="preserve">Rendiciones de cuentas: </w:t>
      </w:r>
      <w:r w:rsidR="0039328B">
        <w:rPr>
          <w:rFonts w:eastAsia="Arial" w:cs="Arial"/>
        </w:rPr>
        <w:t>La entidad que ejecute el Convenio,</w:t>
      </w:r>
      <w:r w:rsidRPr="008D1737">
        <w:rPr>
          <w:rFonts w:eastAsia="Arial" w:cs="Arial"/>
        </w:rPr>
        <w:t xml:space="preserve"> deberá rendir las transferencias de recursos, a través de la plataforma del Sistema de Rendiciones Electrónica de cuentas (SISREC) y de acuerdo a la forma establecida la Resolución N°30, de 2015, de la Contraloría General de la República (CGR) y en el Manual de Rendiciones de SENADIS, aprobado por Resolución Exenta N°2</w:t>
      </w:r>
      <w:r w:rsidR="0039328B">
        <w:rPr>
          <w:rFonts w:eastAsia="Arial" w:cs="Arial"/>
        </w:rPr>
        <w:t>.</w:t>
      </w:r>
      <w:r w:rsidRPr="008D1737">
        <w:rPr>
          <w:rFonts w:eastAsia="Arial" w:cs="Arial"/>
        </w:rPr>
        <w:t xml:space="preserve">684, de 2019. </w:t>
      </w:r>
    </w:p>
    <w:p w14:paraId="4F500CD8" w14:textId="6BEB85D4" w:rsidR="00A05B72" w:rsidRDefault="00DA7C66" w:rsidP="008D1737">
      <w:pPr>
        <w:pBdr>
          <w:top w:val="nil"/>
          <w:left w:val="nil"/>
          <w:bottom w:val="nil"/>
          <w:right w:val="nil"/>
          <w:between w:val="nil"/>
        </w:pBdr>
        <w:spacing w:line="276" w:lineRule="auto"/>
        <w:ind w:left="567" w:right="207"/>
        <w:jc w:val="both"/>
        <w:rPr>
          <w:rFonts w:ascii="Arial" w:eastAsia="Arial" w:hAnsi="Arial" w:cs="Arial"/>
          <w:b/>
        </w:rPr>
      </w:pPr>
      <w:r w:rsidRPr="00F14D97">
        <w:rPr>
          <w:rFonts w:ascii="Arial" w:eastAsia="Arial" w:hAnsi="Arial" w:cs="Arial"/>
        </w:rPr>
        <w:t>La Entidad ejecutora deberá designar a la</w:t>
      </w:r>
      <w:r w:rsidR="0039328B">
        <w:rPr>
          <w:rFonts w:ascii="Arial" w:eastAsia="Arial" w:hAnsi="Arial" w:cs="Arial"/>
        </w:rPr>
        <w:t>/</w:t>
      </w:r>
      <w:r w:rsidRPr="00F14D97">
        <w:rPr>
          <w:rFonts w:ascii="Arial" w:eastAsia="Arial" w:hAnsi="Arial" w:cs="Arial"/>
        </w:rPr>
        <w:t>s persona</w:t>
      </w:r>
      <w:r w:rsidR="0039328B">
        <w:rPr>
          <w:rFonts w:ascii="Arial" w:eastAsia="Arial" w:hAnsi="Arial" w:cs="Arial"/>
        </w:rPr>
        <w:t>/</w:t>
      </w:r>
      <w:r w:rsidRPr="00F14D97">
        <w:rPr>
          <w:rFonts w:ascii="Arial" w:eastAsia="Arial" w:hAnsi="Arial" w:cs="Arial"/>
        </w:rPr>
        <w:t>s que cuente</w:t>
      </w:r>
      <w:r w:rsidR="0039328B">
        <w:rPr>
          <w:rFonts w:ascii="Arial" w:eastAsia="Arial" w:hAnsi="Arial" w:cs="Arial"/>
        </w:rPr>
        <w:t>/</w:t>
      </w:r>
      <w:r w:rsidRPr="00F14D97">
        <w:rPr>
          <w:rFonts w:ascii="Arial" w:eastAsia="Arial" w:hAnsi="Arial" w:cs="Arial"/>
        </w:rPr>
        <w:t>n con las competencias técnicas y atribuciones necesarias para perfilarse en el SISREC en calidad de titular, y al menos un subrogante, en los roles de encargado y analista, respectivamente. Así mismo deberá disponer de los medios tecnológicos de hardware y software que sean precisados para realizar la rendición de cuentas con documentación electrónica y digital a través del SISREC, lo cual incluye, por ejemplo, la adquisición de token para la firma electrónica avanzada del encargado ejecutor, scanner para digitalización de documentos en papel, habilitación de casillas de correo electrónico e internet</w:t>
      </w:r>
      <w:r w:rsidRPr="0061555A">
        <w:rPr>
          <w:rFonts w:ascii="Arial" w:eastAsia="Arial" w:hAnsi="Arial" w:cs="Arial"/>
          <w:b/>
        </w:rPr>
        <w:t>.</w:t>
      </w:r>
    </w:p>
    <w:p w14:paraId="431592C4" w14:textId="7B1FAA02" w:rsidR="00F14D97" w:rsidRDefault="00F14D97">
      <w:pPr>
        <w:pBdr>
          <w:top w:val="nil"/>
          <w:left w:val="nil"/>
          <w:bottom w:val="nil"/>
          <w:right w:val="nil"/>
          <w:between w:val="nil"/>
        </w:pBdr>
        <w:spacing w:line="276" w:lineRule="auto"/>
        <w:ind w:left="302" w:right="207"/>
        <w:jc w:val="both"/>
        <w:rPr>
          <w:rFonts w:ascii="Arial" w:eastAsia="Arial" w:hAnsi="Arial" w:cs="Arial"/>
          <w:b/>
        </w:rPr>
      </w:pPr>
    </w:p>
    <w:p w14:paraId="4D0987B8" w14:textId="215D5831" w:rsidR="00A05B72" w:rsidRPr="0039328B" w:rsidRDefault="00DE590B" w:rsidP="0039328B">
      <w:pPr>
        <w:pStyle w:val="Prrafodelista"/>
        <w:numPr>
          <w:ilvl w:val="1"/>
          <w:numId w:val="43"/>
        </w:numPr>
        <w:pBdr>
          <w:top w:val="nil"/>
          <w:left w:val="nil"/>
          <w:bottom w:val="nil"/>
          <w:right w:val="nil"/>
          <w:between w:val="nil"/>
        </w:pBdr>
        <w:spacing w:line="276" w:lineRule="auto"/>
        <w:ind w:left="567" w:right="207"/>
        <w:jc w:val="both"/>
        <w:rPr>
          <w:rFonts w:eastAsia="Arial" w:cs="Arial"/>
        </w:rPr>
      </w:pPr>
      <w:r>
        <w:rPr>
          <w:rFonts w:eastAsia="Arial" w:cs="Arial"/>
          <w:b/>
        </w:rPr>
        <w:t>Informe Técnico</w:t>
      </w:r>
      <w:r w:rsidR="004A30A2" w:rsidRPr="0039328B">
        <w:rPr>
          <w:rFonts w:eastAsia="Arial" w:cs="Arial"/>
          <w:b/>
        </w:rPr>
        <w:t xml:space="preserve"> de Ejecución</w:t>
      </w:r>
      <w:r w:rsidR="004A30A2" w:rsidRPr="0039328B">
        <w:rPr>
          <w:rFonts w:eastAsia="Arial" w:cs="Arial"/>
        </w:rPr>
        <w:t xml:space="preserve">: El Informe de Ejecución consiste en la sistematización de los antecedentes, resultados y avances en el desarrollo del proyecto. Deberá contener información acerca de las actividades realizadas y de las que se proyecta realizar hasta el cierre completo del proyecto. Este Informe debe ser entregado al </w:t>
      </w:r>
      <w:r w:rsidR="0039328B">
        <w:rPr>
          <w:rFonts w:eastAsia="Arial" w:cs="Arial"/>
        </w:rPr>
        <w:t>N</w:t>
      </w:r>
      <w:r w:rsidR="004A30A2" w:rsidRPr="0039328B">
        <w:rPr>
          <w:rFonts w:eastAsia="Arial" w:cs="Arial"/>
        </w:rPr>
        <w:t xml:space="preserve">ivel </w:t>
      </w:r>
      <w:r w:rsidR="0039328B">
        <w:rPr>
          <w:rFonts w:eastAsia="Arial" w:cs="Arial"/>
        </w:rPr>
        <w:t>C</w:t>
      </w:r>
      <w:r w:rsidR="004A30A2" w:rsidRPr="0039328B">
        <w:rPr>
          <w:rFonts w:eastAsia="Arial" w:cs="Arial"/>
        </w:rPr>
        <w:t>entral</w:t>
      </w:r>
      <w:r w:rsidR="0039328B">
        <w:rPr>
          <w:rFonts w:eastAsia="Arial" w:cs="Arial"/>
        </w:rPr>
        <w:t xml:space="preserve"> de SENADIS</w:t>
      </w:r>
      <w:r w:rsidR="004A30A2" w:rsidRPr="0039328B">
        <w:rPr>
          <w:rFonts w:eastAsia="Arial" w:cs="Arial"/>
        </w:rPr>
        <w:t xml:space="preserve">, de acuerdo a lo establecido en este documento, y a través de </w:t>
      </w:r>
      <w:r w:rsidR="00DA7C66" w:rsidRPr="0039328B">
        <w:rPr>
          <w:rFonts w:eastAsia="Arial" w:cs="Arial"/>
        </w:rPr>
        <w:t>él.</w:t>
      </w:r>
      <w:r w:rsidR="005753E4">
        <w:rPr>
          <w:rFonts w:eastAsia="Arial" w:cs="Arial"/>
        </w:rPr>
        <w:t xml:space="preserve"> En este</w:t>
      </w:r>
      <w:r w:rsidR="004A30A2" w:rsidRPr="0039328B">
        <w:rPr>
          <w:rFonts w:eastAsia="Arial" w:cs="Arial"/>
        </w:rPr>
        <w:t xml:space="preserve"> </w:t>
      </w:r>
      <w:r w:rsidR="0039328B">
        <w:rPr>
          <w:rFonts w:eastAsia="Arial" w:cs="Arial"/>
        </w:rPr>
        <w:t>I</w:t>
      </w:r>
      <w:r w:rsidR="004A30A2" w:rsidRPr="0039328B">
        <w:rPr>
          <w:rFonts w:eastAsia="Arial" w:cs="Arial"/>
        </w:rPr>
        <w:t>nforme se dará cuenta de los indicadores y reportes solicitados, de los resultados consolidados en la ejecución del programa y su gestión</w:t>
      </w:r>
      <w:r w:rsidR="0039328B">
        <w:rPr>
          <w:rFonts w:eastAsia="Arial" w:cs="Arial"/>
        </w:rPr>
        <w:t>, conforme lo estable</w:t>
      </w:r>
      <w:r w:rsidR="00675056">
        <w:rPr>
          <w:rFonts w:eastAsia="Arial" w:cs="Arial"/>
        </w:rPr>
        <w:t>cido en</w:t>
      </w:r>
      <w:r w:rsidR="0039328B">
        <w:rPr>
          <w:rFonts w:eastAsia="Arial" w:cs="Arial"/>
        </w:rPr>
        <w:t xml:space="preserve"> el</w:t>
      </w:r>
      <w:r w:rsidR="0039328B" w:rsidRPr="0039328B">
        <w:rPr>
          <w:rFonts w:eastAsia="Arial" w:cs="Arial"/>
        </w:rPr>
        <w:t xml:space="preserve"> </w:t>
      </w:r>
      <w:r w:rsidR="00205273" w:rsidRPr="0039328B">
        <w:rPr>
          <w:rFonts w:eastAsia="Arial" w:cs="Arial"/>
          <w:b/>
        </w:rPr>
        <w:t>Anexo N°7</w:t>
      </w:r>
      <w:r w:rsidR="0039328B" w:rsidRPr="0039328B">
        <w:rPr>
          <w:rFonts w:eastAsia="Arial" w:cs="Arial"/>
          <w:b/>
        </w:rPr>
        <w:t>: Informe de Avance</w:t>
      </w:r>
      <w:r w:rsidR="0039328B">
        <w:rPr>
          <w:rFonts w:eastAsia="Arial" w:cs="Arial"/>
        </w:rPr>
        <w:t>.</w:t>
      </w:r>
      <w:r w:rsidR="004A30A2" w:rsidRPr="0039328B">
        <w:rPr>
          <w:rFonts w:eastAsia="Arial" w:cs="Arial"/>
        </w:rPr>
        <w:t xml:space="preserve"> </w:t>
      </w:r>
    </w:p>
    <w:p w14:paraId="01A8821A" w14:textId="77777777"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3893D445" w14:textId="71D846B0" w:rsidR="00A05B72" w:rsidRPr="0039328B" w:rsidRDefault="004A30A2" w:rsidP="0039328B">
      <w:pPr>
        <w:pStyle w:val="Prrafodelista"/>
        <w:numPr>
          <w:ilvl w:val="1"/>
          <w:numId w:val="43"/>
        </w:numPr>
        <w:pBdr>
          <w:top w:val="nil"/>
          <w:left w:val="nil"/>
          <w:bottom w:val="nil"/>
          <w:right w:val="nil"/>
          <w:between w:val="nil"/>
        </w:pBdr>
        <w:spacing w:line="276" w:lineRule="auto"/>
        <w:ind w:left="567" w:right="207"/>
        <w:jc w:val="both"/>
        <w:rPr>
          <w:rFonts w:eastAsia="Arial" w:cs="Arial"/>
        </w:rPr>
      </w:pPr>
      <w:r w:rsidRPr="0039328B">
        <w:rPr>
          <w:rFonts w:eastAsia="Arial" w:cs="Arial"/>
          <w:b/>
        </w:rPr>
        <w:t>Visitas o reuniones de Supervisión:</w:t>
      </w:r>
      <w:r w:rsidRPr="0039328B">
        <w:rPr>
          <w:rFonts w:eastAsia="Arial" w:cs="Arial"/>
        </w:rPr>
        <w:t xml:space="preserve"> El/la Supervisor/a de SENADIS podrá convocar a reuniones o visitas a la </w:t>
      </w:r>
      <w:r w:rsidR="0039328B">
        <w:rPr>
          <w:rFonts w:eastAsia="Arial" w:cs="Arial"/>
        </w:rPr>
        <w:t xml:space="preserve">entidad </w:t>
      </w:r>
      <w:r w:rsidR="00C21CA2">
        <w:rPr>
          <w:rFonts w:eastAsia="Arial" w:cs="Arial"/>
        </w:rPr>
        <w:t>ejecutor</w:t>
      </w:r>
      <w:r w:rsidRPr="0039328B">
        <w:rPr>
          <w:rFonts w:eastAsia="Arial" w:cs="Arial"/>
        </w:rPr>
        <w:t xml:space="preserve">a según lo requiera el desarrollo del proyecto. De cada una de estas reuniones o visitas deberá levantarse un Acta la que deberá </w:t>
      </w:r>
      <w:r w:rsidR="00166A56" w:rsidRPr="0039328B">
        <w:rPr>
          <w:rFonts w:eastAsia="Arial" w:cs="Arial"/>
        </w:rPr>
        <w:t>consignar</w:t>
      </w:r>
      <w:r w:rsidR="00166A56">
        <w:rPr>
          <w:rFonts w:eastAsia="Arial" w:cs="Arial"/>
        </w:rPr>
        <w:t xml:space="preserve"> el lugar, </w:t>
      </w:r>
      <w:r w:rsidRPr="0039328B">
        <w:rPr>
          <w:rFonts w:eastAsia="Arial" w:cs="Arial"/>
        </w:rPr>
        <w:t>la fecha de realización y la firma de las partes participantes. Estas reuniones tienen la finalidad de detectar la existencia de algún problema o retrasos en la ejecución, pudiendo prever alguna solución a fin de evitar perjuicios, de acuerdo a lo establecido en la Guía de Gestión Administrativa de SENADIS, aprobada por Resolución Exenta N°1</w:t>
      </w:r>
      <w:r w:rsidR="00166A56">
        <w:rPr>
          <w:rFonts w:eastAsia="Arial" w:cs="Arial"/>
        </w:rPr>
        <w:t>.</w:t>
      </w:r>
      <w:r w:rsidRPr="0039328B">
        <w:rPr>
          <w:rFonts w:eastAsia="Arial" w:cs="Arial"/>
        </w:rPr>
        <w:t>937, de 2020.</w:t>
      </w:r>
    </w:p>
    <w:p w14:paraId="1A433715" w14:textId="77777777" w:rsidR="00445EF5" w:rsidRPr="0061555A" w:rsidRDefault="00445EF5">
      <w:pPr>
        <w:pBdr>
          <w:top w:val="nil"/>
          <w:left w:val="nil"/>
          <w:bottom w:val="nil"/>
          <w:right w:val="nil"/>
          <w:between w:val="nil"/>
        </w:pBdr>
        <w:spacing w:line="276" w:lineRule="auto"/>
        <w:ind w:left="302" w:right="207"/>
        <w:jc w:val="both"/>
        <w:rPr>
          <w:rFonts w:ascii="Arial" w:eastAsia="Arial" w:hAnsi="Arial" w:cs="Arial"/>
        </w:rPr>
      </w:pPr>
    </w:p>
    <w:p w14:paraId="1FA4E1AB" w14:textId="2CD9EA02" w:rsidR="00A05B72" w:rsidRPr="0039328B" w:rsidRDefault="004A30A2" w:rsidP="0039328B">
      <w:pPr>
        <w:pStyle w:val="Prrafodelista"/>
        <w:numPr>
          <w:ilvl w:val="1"/>
          <w:numId w:val="43"/>
        </w:numPr>
        <w:pBdr>
          <w:top w:val="nil"/>
          <w:left w:val="nil"/>
          <w:bottom w:val="nil"/>
          <w:right w:val="nil"/>
          <w:between w:val="nil"/>
        </w:pBdr>
        <w:spacing w:line="276" w:lineRule="auto"/>
        <w:ind w:left="567" w:right="207"/>
        <w:jc w:val="both"/>
        <w:rPr>
          <w:rFonts w:eastAsia="Arial" w:cs="Arial"/>
        </w:rPr>
      </w:pPr>
      <w:r w:rsidRPr="0039328B">
        <w:rPr>
          <w:rFonts w:eastAsia="Arial" w:cs="Arial"/>
          <w:b/>
        </w:rPr>
        <w:t>Informe final de Ejecución:</w:t>
      </w:r>
      <w:r w:rsidRPr="0039328B">
        <w:rPr>
          <w:rFonts w:eastAsia="Arial" w:cs="Arial"/>
        </w:rPr>
        <w:t xml:space="preserve"> El Informe Final deberá ser entregado al término de la ejecución, o hasta quince (15) días hábiles administrativos, posteriores al término del plazo de ejecución.</w:t>
      </w:r>
    </w:p>
    <w:p w14:paraId="13722A13" w14:textId="77777777"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1DC4E349" w14:textId="0765E704" w:rsidR="00A05B72" w:rsidRPr="0061555A" w:rsidRDefault="004A30A2">
      <w:pPr>
        <w:pBdr>
          <w:top w:val="nil"/>
          <w:left w:val="nil"/>
          <w:bottom w:val="nil"/>
          <w:right w:val="nil"/>
          <w:between w:val="nil"/>
        </w:pBdr>
        <w:spacing w:line="276" w:lineRule="auto"/>
        <w:ind w:left="302" w:right="207"/>
        <w:jc w:val="both"/>
        <w:rPr>
          <w:rFonts w:ascii="Arial" w:eastAsia="Arial" w:hAnsi="Arial" w:cs="Arial"/>
        </w:rPr>
      </w:pPr>
      <w:r w:rsidRPr="0061555A">
        <w:rPr>
          <w:rFonts w:ascii="Arial" w:eastAsia="Arial" w:hAnsi="Arial" w:cs="Arial"/>
        </w:rPr>
        <w:t>Todo informe deberá ser entregado mediante Oficio a la Dirección Nacional de SENADIS ubicada en calle Catedral Nº1</w:t>
      </w:r>
      <w:r w:rsidR="00166A56">
        <w:rPr>
          <w:rFonts w:ascii="Arial" w:eastAsia="Arial" w:hAnsi="Arial" w:cs="Arial"/>
        </w:rPr>
        <w:t>.</w:t>
      </w:r>
      <w:r w:rsidRPr="0061555A">
        <w:rPr>
          <w:rFonts w:ascii="Arial" w:eastAsia="Arial" w:hAnsi="Arial" w:cs="Arial"/>
        </w:rPr>
        <w:t>5</w:t>
      </w:r>
      <w:r w:rsidR="00A47851" w:rsidRPr="0061555A">
        <w:rPr>
          <w:rFonts w:ascii="Arial" w:eastAsia="Arial" w:hAnsi="Arial" w:cs="Arial"/>
        </w:rPr>
        <w:t xml:space="preserve">79, de la comuna de Santiago, </w:t>
      </w:r>
      <w:r w:rsidRPr="0061555A">
        <w:rPr>
          <w:rFonts w:ascii="Arial" w:eastAsia="Arial" w:hAnsi="Arial" w:cs="Arial"/>
        </w:rPr>
        <w:t>Oficina de Partes, dirigido a la Sección de Participación e Intersectorialidad, quienes, a su vez, remitirán copia digital a las respectivas Direcciones Regionales donde se realice la ejecución del proyecto.</w:t>
      </w:r>
    </w:p>
    <w:p w14:paraId="25502CD5" w14:textId="77777777"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6A5F7410" w14:textId="46FD0CA2"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6AF48AD6" w14:textId="77777777" w:rsidR="00A05B72" w:rsidRPr="0061555A" w:rsidRDefault="004A30A2">
      <w:pPr>
        <w:pBdr>
          <w:top w:val="nil"/>
          <w:left w:val="nil"/>
          <w:bottom w:val="nil"/>
          <w:right w:val="nil"/>
          <w:between w:val="nil"/>
        </w:pBdr>
        <w:spacing w:line="276" w:lineRule="auto"/>
        <w:ind w:left="302" w:right="207"/>
        <w:jc w:val="both"/>
        <w:rPr>
          <w:rFonts w:ascii="Arial" w:eastAsia="Arial" w:hAnsi="Arial" w:cs="Arial"/>
          <w:b/>
        </w:rPr>
      </w:pPr>
      <w:r w:rsidRPr="0061555A">
        <w:rPr>
          <w:rFonts w:ascii="Arial" w:eastAsia="Arial" w:hAnsi="Arial" w:cs="Arial"/>
          <w:b/>
        </w:rPr>
        <w:t>Cierre de Convenio</w:t>
      </w:r>
    </w:p>
    <w:p w14:paraId="427F2BB4" w14:textId="0ACEC839" w:rsidR="00A05B72" w:rsidRPr="0061555A" w:rsidRDefault="004A30A2">
      <w:pPr>
        <w:pBdr>
          <w:top w:val="nil"/>
          <w:left w:val="nil"/>
          <w:bottom w:val="nil"/>
          <w:right w:val="nil"/>
          <w:between w:val="nil"/>
        </w:pBdr>
        <w:spacing w:line="276" w:lineRule="auto"/>
        <w:ind w:left="302" w:right="207"/>
        <w:jc w:val="both"/>
        <w:rPr>
          <w:rFonts w:ascii="Arial" w:eastAsia="Arial" w:hAnsi="Arial" w:cs="Arial"/>
        </w:rPr>
      </w:pPr>
      <w:r w:rsidRPr="0061555A">
        <w:rPr>
          <w:rFonts w:ascii="Arial" w:eastAsia="Arial" w:hAnsi="Arial" w:cs="Arial"/>
        </w:rPr>
        <w:t xml:space="preserve">Una vez cumplido el plazo de ejecución del convenio, la entidad ejecutora deberá presentar la rendición final de cuentas, dentro de los plazos estipulados en el </w:t>
      </w:r>
      <w:r w:rsidR="00166A56">
        <w:rPr>
          <w:rFonts w:ascii="Arial" w:eastAsia="Arial" w:hAnsi="Arial" w:cs="Arial"/>
        </w:rPr>
        <w:t>C</w:t>
      </w:r>
      <w:r w:rsidRPr="0061555A">
        <w:rPr>
          <w:rFonts w:ascii="Arial" w:eastAsia="Arial" w:hAnsi="Arial" w:cs="Arial"/>
        </w:rPr>
        <w:t xml:space="preserve">onvenio y la Guía de Gestión Administrativa para los Convenios de Transferencia de Recursos. SENADIS certificará la total ejecución y declarará su cierre mediante una Resolución Exenta, enviada a la entidad ejecutora, al domicilio que conste en el Convenio suscrito. </w:t>
      </w:r>
    </w:p>
    <w:p w14:paraId="23BC6AE4" w14:textId="77777777"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04BF90E0" w14:textId="77777777" w:rsidR="00A05B72" w:rsidRPr="0061555A" w:rsidRDefault="00A05B72">
      <w:pPr>
        <w:pBdr>
          <w:top w:val="nil"/>
          <w:left w:val="nil"/>
          <w:bottom w:val="nil"/>
          <w:right w:val="nil"/>
          <w:between w:val="nil"/>
        </w:pBdr>
        <w:spacing w:line="276" w:lineRule="auto"/>
        <w:ind w:left="302" w:right="207"/>
        <w:jc w:val="both"/>
        <w:rPr>
          <w:rFonts w:ascii="Arial" w:eastAsia="Arial" w:hAnsi="Arial" w:cs="Arial"/>
        </w:rPr>
      </w:pPr>
    </w:p>
    <w:p w14:paraId="4425A5C9" w14:textId="77777777" w:rsidR="00A05B72" w:rsidRPr="0061555A" w:rsidRDefault="004A30A2">
      <w:pPr>
        <w:pBdr>
          <w:top w:val="nil"/>
          <w:left w:val="nil"/>
          <w:bottom w:val="nil"/>
          <w:right w:val="nil"/>
          <w:between w:val="nil"/>
        </w:pBdr>
        <w:spacing w:line="276" w:lineRule="auto"/>
        <w:ind w:left="302" w:right="207"/>
        <w:jc w:val="both"/>
        <w:rPr>
          <w:rFonts w:ascii="Arial" w:hAnsi="Arial" w:cs="Arial"/>
        </w:rPr>
      </w:pPr>
      <w:r w:rsidRPr="0061555A">
        <w:rPr>
          <w:rFonts w:ascii="Arial" w:eastAsia="Arial" w:hAnsi="Arial" w:cs="Arial"/>
          <w:b/>
          <w:color w:val="1F497D"/>
        </w:rPr>
        <w:t>10. LISTADO DE ANEXOS</w:t>
      </w:r>
    </w:p>
    <w:p w14:paraId="7355E3A3" w14:textId="77777777" w:rsidR="00A05B72" w:rsidRPr="0061555A" w:rsidRDefault="00A05B72">
      <w:pPr>
        <w:pBdr>
          <w:top w:val="nil"/>
          <w:left w:val="nil"/>
          <w:bottom w:val="nil"/>
          <w:right w:val="nil"/>
          <w:between w:val="nil"/>
        </w:pBdr>
        <w:spacing w:before="1" w:line="276" w:lineRule="auto"/>
        <w:jc w:val="both"/>
        <w:rPr>
          <w:rFonts w:ascii="Arial" w:eastAsia="Arial" w:hAnsi="Arial" w:cs="Arial"/>
          <w:b/>
          <w:color w:val="000000"/>
        </w:rPr>
      </w:pPr>
    </w:p>
    <w:p w14:paraId="410AD954" w14:textId="77777777" w:rsidR="00A05B72" w:rsidRPr="0061555A" w:rsidRDefault="004A30A2">
      <w:pPr>
        <w:spacing w:line="276" w:lineRule="auto"/>
        <w:ind w:left="302" w:right="766"/>
        <w:jc w:val="both"/>
        <w:rPr>
          <w:rFonts w:ascii="Arial" w:eastAsia="Arial" w:hAnsi="Arial" w:cs="Arial"/>
          <w:b/>
        </w:rPr>
      </w:pPr>
      <w:r w:rsidRPr="0061555A">
        <w:rPr>
          <w:rFonts w:ascii="Arial" w:eastAsia="Arial" w:hAnsi="Arial" w:cs="Arial"/>
        </w:rPr>
        <w:t>Se adjuntan los siguientes anexos, los que son parte integrante de las presentes bases</w:t>
      </w:r>
      <w:r w:rsidRPr="0061555A">
        <w:rPr>
          <w:rFonts w:ascii="Arial" w:eastAsia="Arial" w:hAnsi="Arial" w:cs="Arial"/>
          <w:b/>
        </w:rPr>
        <w:t>:</w:t>
      </w:r>
    </w:p>
    <w:p w14:paraId="584041C2" w14:textId="77777777" w:rsidR="00A05B72" w:rsidRPr="0061555A" w:rsidRDefault="00A05B72">
      <w:pPr>
        <w:spacing w:line="276" w:lineRule="auto"/>
        <w:ind w:left="302" w:right="766"/>
        <w:jc w:val="both"/>
        <w:rPr>
          <w:rFonts w:ascii="Arial" w:eastAsia="Arial" w:hAnsi="Arial" w:cs="Arial"/>
          <w:b/>
        </w:rPr>
      </w:pPr>
    </w:p>
    <w:p w14:paraId="34278BF0" w14:textId="77777777" w:rsidR="00A05B72" w:rsidRPr="0061555A" w:rsidRDefault="004A30A2">
      <w:pPr>
        <w:numPr>
          <w:ilvl w:val="0"/>
          <w:numId w:val="14"/>
        </w:numPr>
        <w:spacing w:line="480" w:lineRule="auto"/>
        <w:ind w:right="2276"/>
        <w:jc w:val="both"/>
        <w:rPr>
          <w:rFonts w:ascii="Arial" w:eastAsia="Arial" w:hAnsi="Arial" w:cs="Arial"/>
          <w:b/>
        </w:rPr>
      </w:pPr>
      <w:r w:rsidRPr="0061555A">
        <w:rPr>
          <w:rFonts w:ascii="Arial" w:eastAsia="Arial" w:hAnsi="Arial" w:cs="Arial"/>
          <w:b/>
        </w:rPr>
        <w:t xml:space="preserve">Anexo Nº1: Formulario de Postulación. </w:t>
      </w:r>
    </w:p>
    <w:p w14:paraId="6C305592" w14:textId="77777777" w:rsidR="00A05B72" w:rsidRPr="0061555A" w:rsidRDefault="004A30A2">
      <w:pPr>
        <w:numPr>
          <w:ilvl w:val="0"/>
          <w:numId w:val="14"/>
        </w:numPr>
        <w:spacing w:line="480" w:lineRule="auto"/>
        <w:ind w:right="2276"/>
        <w:jc w:val="both"/>
        <w:rPr>
          <w:rFonts w:ascii="Arial" w:eastAsia="Arial" w:hAnsi="Arial" w:cs="Arial"/>
          <w:b/>
        </w:rPr>
      </w:pPr>
      <w:r w:rsidRPr="0061555A">
        <w:rPr>
          <w:rFonts w:ascii="Arial" w:eastAsia="Arial" w:hAnsi="Arial" w:cs="Arial"/>
          <w:b/>
        </w:rPr>
        <w:t xml:space="preserve">Anexo Nº2: Formulario de Contenido de la Propuesta. </w:t>
      </w:r>
    </w:p>
    <w:p w14:paraId="154FA4A6" w14:textId="77777777" w:rsidR="00A05B72" w:rsidRPr="0061555A" w:rsidRDefault="004A30A2">
      <w:pPr>
        <w:numPr>
          <w:ilvl w:val="0"/>
          <w:numId w:val="14"/>
        </w:numPr>
        <w:spacing w:line="480" w:lineRule="auto"/>
        <w:ind w:right="2276"/>
        <w:jc w:val="both"/>
        <w:rPr>
          <w:rFonts w:ascii="Arial" w:eastAsia="Arial" w:hAnsi="Arial" w:cs="Arial"/>
          <w:b/>
        </w:rPr>
      </w:pPr>
      <w:r w:rsidRPr="0061555A">
        <w:rPr>
          <w:rFonts w:ascii="Arial" w:eastAsia="Arial" w:hAnsi="Arial" w:cs="Arial"/>
          <w:b/>
        </w:rPr>
        <w:t>Anexo Nº3: Presupuesto.</w:t>
      </w:r>
    </w:p>
    <w:p w14:paraId="2B6C2948" w14:textId="77777777" w:rsidR="00A05B72" w:rsidRPr="0061555A" w:rsidRDefault="004A30A2">
      <w:pPr>
        <w:numPr>
          <w:ilvl w:val="0"/>
          <w:numId w:val="14"/>
        </w:numPr>
        <w:spacing w:line="480" w:lineRule="auto"/>
        <w:ind w:right="2276"/>
        <w:jc w:val="both"/>
        <w:rPr>
          <w:rFonts w:ascii="Arial" w:eastAsia="Arial" w:hAnsi="Arial" w:cs="Arial"/>
          <w:b/>
        </w:rPr>
      </w:pPr>
      <w:r w:rsidRPr="0061555A">
        <w:rPr>
          <w:rFonts w:ascii="Arial" w:eastAsia="Arial" w:hAnsi="Arial" w:cs="Arial"/>
          <w:b/>
        </w:rPr>
        <w:t xml:space="preserve">Anexo Nº4: Declaración Jurada. </w:t>
      </w:r>
    </w:p>
    <w:p w14:paraId="6F7872BD" w14:textId="77777777" w:rsidR="00A05B72" w:rsidRPr="0061555A" w:rsidRDefault="004A30A2">
      <w:pPr>
        <w:numPr>
          <w:ilvl w:val="0"/>
          <w:numId w:val="14"/>
        </w:numPr>
        <w:spacing w:line="480" w:lineRule="auto"/>
        <w:ind w:right="2276"/>
        <w:jc w:val="both"/>
        <w:rPr>
          <w:rFonts w:ascii="Arial" w:eastAsia="Arial" w:hAnsi="Arial" w:cs="Arial"/>
          <w:b/>
        </w:rPr>
      </w:pPr>
      <w:r w:rsidRPr="0061555A">
        <w:rPr>
          <w:rFonts w:ascii="Arial" w:eastAsia="Arial" w:hAnsi="Arial" w:cs="Arial"/>
          <w:b/>
        </w:rPr>
        <w:t xml:space="preserve">Anexo Nº5: Orientaciones Técnicas. </w:t>
      </w:r>
    </w:p>
    <w:p w14:paraId="7AD6B6B7" w14:textId="3489D4B0" w:rsidR="00A05B72" w:rsidRDefault="004A30A2">
      <w:pPr>
        <w:numPr>
          <w:ilvl w:val="0"/>
          <w:numId w:val="14"/>
        </w:numPr>
        <w:spacing w:line="480" w:lineRule="auto"/>
        <w:ind w:right="2276"/>
        <w:jc w:val="both"/>
        <w:rPr>
          <w:rFonts w:ascii="Arial" w:eastAsia="Arial" w:hAnsi="Arial" w:cs="Arial"/>
          <w:b/>
        </w:rPr>
      </w:pPr>
      <w:r w:rsidRPr="0061555A">
        <w:rPr>
          <w:rFonts w:ascii="Arial" w:eastAsia="Arial" w:hAnsi="Arial" w:cs="Arial"/>
          <w:b/>
        </w:rPr>
        <w:t xml:space="preserve">Anexo Nº6: Admisibilidad / Evaluación. </w:t>
      </w:r>
    </w:p>
    <w:p w14:paraId="26B12CB2" w14:textId="30A850E2" w:rsidR="00205273" w:rsidRPr="0061555A" w:rsidRDefault="00205273">
      <w:pPr>
        <w:numPr>
          <w:ilvl w:val="0"/>
          <w:numId w:val="14"/>
        </w:numPr>
        <w:spacing w:line="480" w:lineRule="auto"/>
        <w:ind w:right="2276"/>
        <w:jc w:val="both"/>
        <w:rPr>
          <w:rFonts w:ascii="Arial" w:eastAsia="Arial" w:hAnsi="Arial" w:cs="Arial"/>
          <w:b/>
        </w:rPr>
      </w:pPr>
      <w:r>
        <w:rPr>
          <w:rFonts w:ascii="Arial" w:eastAsia="Arial" w:hAnsi="Arial" w:cs="Arial"/>
          <w:b/>
        </w:rPr>
        <w:t>Anexo Nº7: Informe Técnico de Avance</w:t>
      </w:r>
      <w:r w:rsidR="00DE590B">
        <w:rPr>
          <w:rFonts w:ascii="Arial" w:eastAsia="Arial" w:hAnsi="Arial" w:cs="Arial"/>
          <w:b/>
        </w:rPr>
        <w:t>/Final</w:t>
      </w:r>
      <w:r>
        <w:rPr>
          <w:rFonts w:ascii="Arial" w:eastAsia="Arial" w:hAnsi="Arial" w:cs="Arial"/>
          <w:b/>
        </w:rPr>
        <w:t>.</w:t>
      </w:r>
    </w:p>
    <w:p w14:paraId="1A2C86A4" w14:textId="0F3AE561" w:rsidR="00A05B72" w:rsidRDefault="004A30A2" w:rsidP="0061555A">
      <w:pPr>
        <w:numPr>
          <w:ilvl w:val="0"/>
          <w:numId w:val="14"/>
        </w:numPr>
        <w:spacing w:line="480" w:lineRule="auto"/>
        <w:ind w:right="161"/>
        <w:jc w:val="both"/>
        <w:rPr>
          <w:rFonts w:ascii="Arial" w:eastAsia="Arial" w:hAnsi="Arial" w:cs="Arial"/>
          <w:b/>
        </w:rPr>
      </w:pPr>
      <w:r w:rsidRPr="0061555A">
        <w:rPr>
          <w:rFonts w:ascii="Arial" w:eastAsia="Arial" w:hAnsi="Arial" w:cs="Arial"/>
          <w:b/>
        </w:rPr>
        <w:t>Anexo Nº</w:t>
      </w:r>
      <w:r w:rsidR="00205273">
        <w:rPr>
          <w:rFonts w:ascii="Arial" w:eastAsia="Arial" w:hAnsi="Arial" w:cs="Arial"/>
          <w:b/>
        </w:rPr>
        <w:t>8</w:t>
      </w:r>
      <w:r w:rsidRPr="0061555A">
        <w:rPr>
          <w:rFonts w:ascii="Arial" w:eastAsia="Arial" w:hAnsi="Arial" w:cs="Arial"/>
          <w:b/>
        </w:rPr>
        <w:t>: Formulario de Presentación de Recursos de Reposición.</w:t>
      </w:r>
    </w:p>
    <w:p w14:paraId="617E6878" w14:textId="77777777" w:rsidR="008E4747" w:rsidRPr="0061555A" w:rsidRDefault="008E4747" w:rsidP="008E4747">
      <w:pPr>
        <w:spacing w:line="480" w:lineRule="auto"/>
        <w:ind w:right="161"/>
        <w:jc w:val="both"/>
        <w:rPr>
          <w:rFonts w:ascii="Arial" w:eastAsia="Arial" w:hAnsi="Arial" w:cs="Arial"/>
          <w:b/>
        </w:rPr>
        <w:sectPr w:rsidR="008E4747" w:rsidRPr="0061555A" w:rsidSect="0042751B">
          <w:headerReference w:type="default" r:id="rId23"/>
          <w:footerReference w:type="default" r:id="rId24"/>
          <w:pgSz w:w="12242" w:h="18722"/>
          <w:pgMar w:top="2268" w:right="1134" w:bottom="2268" w:left="1701" w:header="164" w:footer="1202" w:gutter="0"/>
          <w:cols w:space="720"/>
        </w:sectPr>
      </w:pPr>
    </w:p>
    <w:p w14:paraId="3935F44E" w14:textId="11FEF649" w:rsidR="00A05B72" w:rsidRPr="0061555A" w:rsidRDefault="00166A56">
      <w:pPr>
        <w:pStyle w:val="Ttulo1"/>
        <w:spacing w:line="276" w:lineRule="auto"/>
        <w:ind w:firstLine="340"/>
        <w:jc w:val="both"/>
        <w:rPr>
          <w:color w:val="000000"/>
          <w:sz w:val="22"/>
          <w:szCs w:val="22"/>
        </w:rPr>
      </w:pPr>
      <w:bookmarkStart w:id="39" w:name="_heading=h.4k668n3" w:colFirst="0" w:colLast="0"/>
      <w:bookmarkEnd w:id="39"/>
      <w:r w:rsidRPr="0061555A">
        <w:rPr>
          <w:sz w:val="22"/>
          <w:szCs w:val="22"/>
        </w:rPr>
        <w:t>ANEXO</w:t>
      </w:r>
      <w:r w:rsidR="004A30A2" w:rsidRPr="0061555A">
        <w:rPr>
          <w:sz w:val="22"/>
          <w:szCs w:val="22"/>
        </w:rPr>
        <w:t xml:space="preserve"> Nº 1: FORMULARIO DE POSTULACIÓN</w:t>
      </w:r>
    </w:p>
    <w:p w14:paraId="65EA2D0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63CF27F5" w14:textId="77777777" w:rsidR="00A05B72" w:rsidRPr="0061555A" w:rsidRDefault="004A30A2">
      <w:pPr>
        <w:widowControl/>
        <w:numPr>
          <w:ilvl w:val="0"/>
          <w:numId w:val="2"/>
        </w:numPr>
        <w:spacing w:before="120" w:line="276" w:lineRule="auto"/>
        <w:ind w:left="426" w:hanging="357"/>
        <w:jc w:val="both"/>
        <w:rPr>
          <w:rFonts w:ascii="Arial" w:eastAsia="Arial" w:hAnsi="Arial" w:cs="Arial"/>
        </w:rPr>
      </w:pPr>
      <w:r w:rsidRPr="0061555A">
        <w:rPr>
          <w:rFonts w:ascii="Arial" w:eastAsia="Arial" w:hAnsi="Arial" w:cs="Arial"/>
          <w:b/>
        </w:rPr>
        <w:t>Antecedentes de la institución postulante</w:t>
      </w:r>
    </w:p>
    <w:p w14:paraId="1D3CD2D9" w14:textId="77777777" w:rsidR="00A05B72" w:rsidRPr="0061555A" w:rsidRDefault="00A05B72">
      <w:pPr>
        <w:pBdr>
          <w:top w:val="nil"/>
          <w:left w:val="nil"/>
          <w:bottom w:val="nil"/>
          <w:right w:val="nil"/>
          <w:between w:val="nil"/>
        </w:pBdr>
        <w:spacing w:before="4" w:line="276" w:lineRule="auto"/>
        <w:jc w:val="both"/>
        <w:rPr>
          <w:rFonts w:ascii="Arial" w:eastAsia="Arial" w:hAnsi="Arial" w:cs="Arial"/>
          <w:b/>
          <w:color w:val="000000"/>
        </w:rPr>
      </w:pPr>
    </w:p>
    <w:tbl>
      <w:tblPr>
        <w:tblStyle w:val="a0"/>
        <w:tblW w:w="5302" w:type="pct"/>
        <w:tblInd w:w="0" w:type="dxa"/>
        <w:tblLook w:val="0000" w:firstRow="0" w:lastRow="0" w:firstColumn="0" w:lastColumn="0" w:noHBand="0" w:noVBand="0"/>
      </w:tblPr>
      <w:tblGrid>
        <w:gridCol w:w="4107"/>
        <w:gridCol w:w="571"/>
        <w:gridCol w:w="4728"/>
        <w:gridCol w:w="569"/>
      </w:tblGrid>
      <w:tr w:rsidR="00A05B72" w:rsidRPr="0061555A" w14:paraId="42A9D511" w14:textId="77777777" w:rsidTr="001F4993">
        <w:trPr>
          <w:gridAfter w:val="1"/>
          <w:wAfter w:w="285" w:type="pct"/>
          <w:trHeight w:val="279"/>
        </w:trPr>
        <w:tc>
          <w:tcPr>
            <w:tcW w:w="2059" w:type="pct"/>
            <w:tcBorders>
              <w:bottom w:val="single" w:sz="4" w:space="0" w:color="000000"/>
            </w:tcBorders>
          </w:tcPr>
          <w:p w14:paraId="41719770" w14:textId="77777777" w:rsidR="00A05B72" w:rsidRPr="0061555A" w:rsidRDefault="004A30A2">
            <w:pPr>
              <w:pBdr>
                <w:top w:val="nil"/>
                <w:left w:val="nil"/>
                <w:bottom w:val="nil"/>
                <w:right w:val="nil"/>
                <w:between w:val="nil"/>
              </w:pBdr>
              <w:spacing w:line="276" w:lineRule="auto"/>
              <w:ind w:left="14"/>
              <w:jc w:val="both"/>
              <w:rPr>
                <w:rFonts w:ascii="Arial" w:eastAsia="Arial" w:hAnsi="Arial" w:cs="Arial"/>
                <w:color w:val="000000"/>
              </w:rPr>
            </w:pPr>
            <w:r w:rsidRPr="0061555A">
              <w:rPr>
                <w:rFonts w:ascii="Arial" w:eastAsia="Arial" w:hAnsi="Arial" w:cs="Arial"/>
              </w:rPr>
              <w:t>Razón Social</w:t>
            </w:r>
            <w:r w:rsidRPr="0061555A">
              <w:rPr>
                <w:rFonts w:ascii="Arial" w:eastAsia="Arial" w:hAnsi="Arial" w:cs="Arial"/>
                <w:color w:val="000000"/>
              </w:rPr>
              <w:t>:</w:t>
            </w:r>
          </w:p>
        </w:tc>
        <w:tc>
          <w:tcPr>
            <w:tcW w:w="2655" w:type="pct"/>
            <w:gridSpan w:val="2"/>
            <w:tcBorders>
              <w:bottom w:val="single" w:sz="4" w:space="0" w:color="000000"/>
            </w:tcBorders>
          </w:tcPr>
          <w:p w14:paraId="3DCB7DE7" w14:textId="77777777" w:rsidR="00A05B72" w:rsidRPr="0061555A" w:rsidRDefault="004A30A2" w:rsidP="00166A56">
            <w:pPr>
              <w:pBdr>
                <w:top w:val="nil"/>
                <w:left w:val="nil"/>
                <w:bottom w:val="nil"/>
                <w:right w:val="nil"/>
                <w:between w:val="nil"/>
              </w:pBdr>
              <w:spacing w:line="276" w:lineRule="auto"/>
              <w:ind w:left="1883" w:right="1385"/>
              <w:jc w:val="both"/>
              <w:rPr>
                <w:rFonts w:ascii="Arial" w:eastAsia="Arial" w:hAnsi="Arial" w:cs="Arial"/>
                <w:color w:val="000000"/>
              </w:rPr>
            </w:pPr>
            <w:r w:rsidRPr="0061555A">
              <w:rPr>
                <w:rFonts w:ascii="Arial" w:eastAsia="Arial" w:hAnsi="Arial" w:cs="Arial"/>
                <w:color w:val="000000"/>
              </w:rPr>
              <w:t>Rut:</w:t>
            </w:r>
          </w:p>
        </w:tc>
      </w:tr>
      <w:tr w:rsidR="00A05B72" w:rsidRPr="0061555A" w14:paraId="307B4FC2" w14:textId="77777777" w:rsidTr="001F4993">
        <w:trPr>
          <w:gridAfter w:val="1"/>
          <w:wAfter w:w="285" w:type="pct"/>
          <w:trHeight w:val="301"/>
        </w:trPr>
        <w:tc>
          <w:tcPr>
            <w:tcW w:w="2059" w:type="pct"/>
            <w:tcBorders>
              <w:top w:val="single" w:sz="4" w:space="0" w:color="000000"/>
              <w:bottom w:val="single" w:sz="4" w:space="0" w:color="000000"/>
            </w:tcBorders>
          </w:tcPr>
          <w:p w14:paraId="085FD854" w14:textId="77777777" w:rsidR="00A05B72" w:rsidRPr="0061555A" w:rsidRDefault="004A30A2">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Dirección:</w:t>
            </w:r>
          </w:p>
        </w:tc>
        <w:tc>
          <w:tcPr>
            <w:tcW w:w="2655" w:type="pct"/>
            <w:gridSpan w:val="2"/>
            <w:tcBorders>
              <w:top w:val="single" w:sz="4" w:space="0" w:color="000000"/>
              <w:bottom w:val="single" w:sz="4" w:space="0" w:color="000000"/>
            </w:tcBorders>
          </w:tcPr>
          <w:p w14:paraId="5FFAB84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112C8319" w14:textId="77777777" w:rsidTr="001F4993">
        <w:trPr>
          <w:gridAfter w:val="1"/>
          <w:wAfter w:w="285" w:type="pct"/>
          <w:trHeight w:val="304"/>
        </w:trPr>
        <w:tc>
          <w:tcPr>
            <w:tcW w:w="2059" w:type="pct"/>
            <w:tcBorders>
              <w:top w:val="single" w:sz="4" w:space="0" w:color="000000"/>
              <w:bottom w:val="single" w:sz="4" w:space="0" w:color="000000"/>
            </w:tcBorders>
          </w:tcPr>
          <w:p w14:paraId="05AF9D85" w14:textId="6431D265" w:rsidR="00A05B72" w:rsidRPr="0061555A" w:rsidRDefault="004A30A2" w:rsidP="00166A56">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C</w:t>
            </w:r>
            <w:r w:rsidR="00166A56">
              <w:rPr>
                <w:rFonts w:ascii="Arial" w:eastAsia="Arial" w:hAnsi="Arial" w:cs="Arial"/>
                <w:color w:val="000000"/>
              </w:rPr>
              <w:t>omuna</w:t>
            </w:r>
            <w:r w:rsidRPr="0061555A">
              <w:rPr>
                <w:rFonts w:ascii="Arial" w:eastAsia="Arial" w:hAnsi="Arial" w:cs="Arial"/>
                <w:color w:val="000000"/>
              </w:rPr>
              <w:t>:</w:t>
            </w:r>
          </w:p>
        </w:tc>
        <w:tc>
          <w:tcPr>
            <w:tcW w:w="2655" w:type="pct"/>
            <w:gridSpan w:val="2"/>
            <w:tcBorders>
              <w:top w:val="single" w:sz="4" w:space="0" w:color="000000"/>
              <w:bottom w:val="single" w:sz="4" w:space="0" w:color="000000"/>
            </w:tcBorders>
          </w:tcPr>
          <w:p w14:paraId="3D3ABB34" w14:textId="0AA517BD" w:rsidR="00A05B72" w:rsidRPr="0061555A" w:rsidRDefault="00166A56" w:rsidP="00166A56">
            <w:pPr>
              <w:pBdr>
                <w:top w:val="nil"/>
                <w:left w:val="nil"/>
                <w:bottom w:val="nil"/>
                <w:right w:val="nil"/>
                <w:between w:val="nil"/>
              </w:pBdr>
              <w:spacing w:line="276" w:lineRule="auto"/>
              <w:ind w:left="1883"/>
              <w:jc w:val="both"/>
              <w:rPr>
                <w:rFonts w:ascii="Arial" w:eastAsia="Arial" w:hAnsi="Arial" w:cs="Arial"/>
                <w:color w:val="000000"/>
              </w:rPr>
            </w:pPr>
            <w:r>
              <w:rPr>
                <w:rFonts w:ascii="Arial" w:eastAsia="Arial" w:hAnsi="Arial" w:cs="Arial"/>
                <w:color w:val="000000"/>
              </w:rPr>
              <w:t>Región:</w:t>
            </w:r>
          </w:p>
        </w:tc>
      </w:tr>
      <w:tr w:rsidR="00A05B72" w:rsidRPr="0061555A" w14:paraId="2A69A951" w14:textId="77777777" w:rsidTr="001F4993">
        <w:trPr>
          <w:gridAfter w:val="1"/>
          <w:wAfter w:w="285" w:type="pct"/>
          <w:trHeight w:val="302"/>
        </w:trPr>
        <w:tc>
          <w:tcPr>
            <w:tcW w:w="2059" w:type="pct"/>
            <w:tcBorders>
              <w:top w:val="single" w:sz="4" w:space="0" w:color="000000"/>
              <w:bottom w:val="single" w:sz="4" w:space="0" w:color="000000"/>
            </w:tcBorders>
          </w:tcPr>
          <w:p w14:paraId="73AE1B50" w14:textId="3C444220" w:rsidR="00A05B72" w:rsidRPr="0061555A" w:rsidRDefault="004A30A2" w:rsidP="00166A56">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C</w:t>
            </w:r>
            <w:r w:rsidR="00166A56">
              <w:rPr>
                <w:rFonts w:ascii="Arial" w:eastAsia="Arial" w:hAnsi="Arial" w:cs="Arial"/>
                <w:color w:val="000000"/>
              </w:rPr>
              <w:t>orreo electrónico</w:t>
            </w:r>
            <w:r w:rsidRPr="0061555A">
              <w:rPr>
                <w:rFonts w:ascii="Arial" w:eastAsia="Arial" w:hAnsi="Arial" w:cs="Arial"/>
                <w:color w:val="000000"/>
              </w:rPr>
              <w:t>:</w:t>
            </w:r>
          </w:p>
        </w:tc>
        <w:tc>
          <w:tcPr>
            <w:tcW w:w="2655" w:type="pct"/>
            <w:gridSpan w:val="2"/>
            <w:tcBorders>
              <w:top w:val="single" w:sz="4" w:space="0" w:color="000000"/>
              <w:bottom w:val="single" w:sz="4" w:space="0" w:color="000000"/>
            </w:tcBorders>
          </w:tcPr>
          <w:p w14:paraId="795AC5F8" w14:textId="352A18DC" w:rsidR="00A05B72" w:rsidRPr="0061555A" w:rsidRDefault="00A05B72">
            <w:pPr>
              <w:pBdr>
                <w:top w:val="nil"/>
                <w:left w:val="nil"/>
                <w:bottom w:val="nil"/>
                <w:right w:val="nil"/>
                <w:between w:val="nil"/>
              </w:pBdr>
              <w:spacing w:before="17" w:line="276" w:lineRule="auto"/>
              <w:ind w:left="1792"/>
              <w:jc w:val="both"/>
              <w:rPr>
                <w:rFonts w:ascii="Arial" w:eastAsia="Arial" w:hAnsi="Arial" w:cs="Arial"/>
                <w:color w:val="000000"/>
              </w:rPr>
            </w:pPr>
          </w:p>
        </w:tc>
      </w:tr>
      <w:tr w:rsidR="00A05B72" w:rsidRPr="0061555A" w14:paraId="09D351A9" w14:textId="77777777" w:rsidTr="001F4993">
        <w:trPr>
          <w:gridAfter w:val="1"/>
          <w:wAfter w:w="285" w:type="pct"/>
          <w:trHeight w:val="302"/>
        </w:trPr>
        <w:tc>
          <w:tcPr>
            <w:tcW w:w="4715" w:type="pct"/>
            <w:gridSpan w:val="3"/>
            <w:tcBorders>
              <w:top w:val="single" w:sz="4" w:space="0" w:color="000000"/>
              <w:bottom w:val="single" w:sz="6" w:space="0" w:color="000000"/>
            </w:tcBorders>
          </w:tcPr>
          <w:p w14:paraId="32914365" w14:textId="39E3DEFE" w:rsidR="00A05B72" w:rsidRPr="0061555A" w:rsidRDefault="004A30A2" w:rsidP="00166A56">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Fecha de constitución persona jurídica:</w:t>
            </w:r>
          </w:p>
        </w:tc>
      </w:tr>
      <w:tr w:rsidR="00A05B72" w:rsidRPr="0061555A" w14:paraId="07344831" w14:textId="77777777" w:rsidTr="001F4993">
        <w:trPr>
          <w:gridAfter w:val="1"/>
          <w:wAfter w:w="285" w:type="pct"/>
          <w:trHeight w:val="299"/>
        </w:trPr>
        <w:tc>
          <w:tcPr>
            <w:tcW w:w="2059" w:type="pct"/>
            <w:tcBorders>
              <w:top w:val="single" w:sz="6" w:space="0" w:color="000000"/>
              <w:bottom w:val="single" w:sz="4" w:space="0" w:color="000000"/>
            </w:tcBorders>
          </w:tcPr>
          <w:p w14:paraId="0AF07D51" w14:textId="79C6CF0B" w:rsidR="00A05B72" w:rsidRPr="0061555A" w:rsidRDefault="004A30A2" w:rsidP="00714B28">
            <w:pPr>
              <w:pBdr>
                <w:top w:val="nil"/>
                <w:left w:val="nil"/>
                <w:bottom w:val="nil"/>
                <w:right w:val="nil"/>
                <w:between w:val="nil"/>
              </w:pBdr>
              <w:spacing w:before="12" w:line="276" w:lineRule="auto"/>
              <w:ind w:left="14"/>
              <w:jc w:val="both"/>
              <w:rPr>
                <w:rFonts w:ascii="Arial" w:eastAsia="Arial" w:hAnsi="Arial" w:cs="Arial"/>
                <w:color w:val="000000"/>
              </w:rPr>
            </w:pPr>
            <w:r w:rsidRPr="0061555A">
              <w:rPr>
                <w:rFonts w:ascii="Arial" w:eastAsia="Arial" w:hAnsi="Arial" w:cs="Arial"/>
                <w:color w:val="000000"/>
              </w:rPr>
              <w:t xml:space="preserve">Tipo de </w:t>
            </w:r>
            <w:r w:rsidR="00714B28">
              <w:rPr>
                <w:rFonts w:ascii="Arial" w:eastAsia="Arial" w:hAnsi="Arial" w:cs="Arial"/>
                <w:color w:val="000000"/>
              </w:rPr>
              <w:t>persona</w:t>
            </w:r>
            <w:r w:rsidR="00714B28" w:rsidRPr="0061555A">
              <w:rPr>
                <w:rFonts w:ascii="Arial" w:eastAsia="Arial" w:hAnsi="Arial" w:cs="Arial"/>
                <w:color w:val="000000"/>
              </w:rPr>
              <w:t xml:space="preserve"> </w:t>
            </w:r>
            <w:r w:rsidRPr="0061555A">
              <w:rPr>
                <w:rFonts w:ascii="Arial" w:eastAsia="Arial" w:hAnsi="Arial" w:cs="Arial"/>
                <w:color w:val="000000"/>
              </w:rPr>
              <w:t>jurídica:</w:t>
            </w:r>
          </w:p>
        </w:tc>
        <w:tc>
          <w:tcPr>
            <w:tcW w:w="2655" w:type="pct"/>
            <w:gridSpan w:val="2"/>
            <w:tcBorders>
              <w:top w:val="single" w:sz="6" w:space="0" w:color="000000"/>
              <w:bottom w:val="single" w:sz="4" w:space="0" w:color="000000"/>
            </w:tcBorders>
          </w:tcPr>
          <w:p w14:paraId="4704336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166A56" w:rsidRPr="0061555A" w14:paraId="10CB5FB7" w14:textId="77777777" w:rsidTr="001F4993">
        <w:trPr>
          <w:gridAfter w:val="1"/>
          <w:wAfter w:w="285" w:type="pct"/>
          <w:trHeight w:val="299"/>
        </w:trPr>
        <w:tc>
          <w:tcPr>
            <w:tcW w:w="2059" w:type="pct"/>
            <w:tcBorders>
              <w:top w:val="single" w:sz="6" w:space="0" w:color="000000"/>
              <w:bottom w:val="single" w:sz="4" w:space="0" w:color="000000"/>
            </w:tcBorders>
          </w:tcPr>
          <w:p w14:paraId="6D4FCED4" w14:textId="27BAE847" w:rsidR="00166A56" w:rsidRPr="0061555A" w:rsidRDefault="00166A56" w:rsidP="00714B28">
            <w:pPr>
              <w:pBdr>
                <w:top w:val="nil"/>
                <w:left w:val="nil"/>
                <w:bottom w:val="nil"/>
                <w:right w:val="nil"/>
                <w:between w:val="nil"/>
              </w:pBdr>
              <w:spacing w:before="12" w:line="276" w:lineRule="auto"/>
              <w:ind w:left="14"/>
              <w:jc w:val="both"/>
              <w:rPr>
                <w:rFonts w:ascii="Arial" w:eastAsia="Arial" w:hAnsi="Arial" w:cs="Arial"/>
                <w:color w:val="000000"/>
              </w:rPr>
            </w:pPr>
            <w:r>
              <w:rPr>
                <w:rFonts w:ascii="Arial" w:eastAsia="Arial" w:hAnsi="Arial" w:cs="Arial"/>
                <w:color w:val="000000"/>
              </w:rPr>
              <w:t xml:space="preserve">Objeto social de </w:t>
            </w:r>
            <w:r w:rsidR="00714B28">
              <w:rPr>
                <w:rFonts w:ascii="Arial" w:eastAsia="Arial" w:hAnsi="Arial" w:cs="Arial"/>
                <w:color w:val="000000"/>
              </w:rPr>
              <w:t>persona</w:t>
            </w:r>
            <w:r>
              <w:rPr>
                <w:rFonts w:ascii="Arial" w:eastAsia="Arial" w:hAnsi="Arial" w:cs="Arial"/>
                <w:color w:val="000000"/>
              </w:rPr>
              <w:t xml:space="preserve"> jurídica:</w:t>
            </w:r>
          </w:p>
        </w:tc>
        <w:tc>
          <w:tcPr>
            <w:tcW w:w="2655" w:type="pct"/>
            <w:gridSpan w:val="2"/>
            <w:tcBorders>
              <w:top w:val="single" w:sz="6" w:space="0" w:color="000000"/>
              <w:bottom w:val="single" w:sz="4" w:space="0" w:color="000000"/>
            </w:tcBorders>
          </w:tcPr>
          <w:p w14:paraId="29BE9E4B" w14:textId="77777777" w:rsidR="00166A56" w:rsidRPr="0061555A" w:rsidRDefault="00166A56">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15F5ECBE" w14:textId="77777777" w:rsidTr="001F4993">
        <w:trPr>
          <w:gridAfter w:val="1"/>
          <w:wAfter w:w="285" w:type="pct"/>
          <w:trHeight w:val="292"/>
        </w:trPr>
        <w:tc>
          <w:tcPr>
            <w:tcW w:w="2059" w:type="pct"/>
            <w:tcBorders>
              <w:top w:val="single" w:sz="4" w:space="0" w:color="000000"/>
              <w:bottom w:val="single" w:sz="4" w:space="0" w:color="000000"/>
            </w:tcBorders>
          </w:tcPr>
          <w:p w14:paraId="7BC23080" w14:textId="77777777" w:rsidR="00A05B72" w:rsidRPr="0061555A" w:rsidRDefault="004A30A2">
            <w:pPr>
              <w:pBdr>
                <w:top w:val="nil"/>
                <w:left w:val="nil"/>
                <w:bottom w:val="nil"/>
                <w:right w:val="nil"/>
                <w:between w:val="nil"/>
              </w:pBdr>
              <w:spacing w:before="7" w:line="276" w:lineRule="auto"/>
              <w:ind w:left="14"/>
              <w:jc w:val="both"/>
              <w:rPr>
                <w:rFonts w:ascii="Arial" w:eastAsia="Arial" w:hAnsi="Arial" w:cs="Arial"/>
                <w:b/>
                <w:color w:val="000000"/>
              </w:rPr>
            </w:pPr>
            <w:r w:rsidRPr="0061555A">
              <w:rPr>
                <w:rFonts w:ascii="Arial" w:eastAsia="Arial" w:hAnsi="Arial" w:cs="Arial"/>
                <w:b/>
                <w:color w:val="000000"/>
              </w:rPr>
              <w:t>Información Bancaria</w:t>
            </w:r>
          </w:p>
        </w:tc>
        <w:tc>
          <w:tcPr>
            <w:tcW w:w="2655" w:type="pct"/>
            <w:gridSpan w:val="2"/>
            <w:tcBorders>
              <w:top w:val="single" w:sz="4" w:space="0" w:color="000000"/>
              <w:bottom w:val="single" w:sz="4" w:space="0" w:color="000000"/>
            </w:tcBorders>
          </w:tcPr>
          <w:p w14:paraId="63CBA13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7B943665" w14:textId="77777777" w:rsidTr="001F4993">
        <w:trPr>
          <w:gridAfter w:val="1"/>
          <w:wAfter w:w="285" w:type="pct"/>
          <w:trHeight w:val="304"/>
        </w:trPr>
        <w:tc>
          <w:tcPr>
            <w:tcW w:w="2059" w:type="pct"/>
            <w:tcBorders>
              <w:top w:val="single" w:sz="4" w:space="0" w:color="000000"/>
              <w:bottom w:val="single" w:sz="4" w:space="0" w:color="000000"/>
            </w:tcBorders>
          </w:tcPr>
          <w:p w14:paraId="1687FC5C" w14:textId="297656B1" w:rsidR="00A05B72" w:rsidRPr="0061555A" w:rsidRDefault="004A30A2" w:rsidP="00166A56">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Nombre o Razón Social:</w:t>
            </w:r>
          </w:p>
        </w:tc>
        <w:tc>
          <w:tcPr>
            <w:tcW w:w="2655" w:type="pct"/>
            <w:gridSpan w:val="2"/>
            <w:tcBorders>
              <w:top w:val="single" w:sz="4" w:space="0" w:color="000000"/>
              <w:bottom w:val="single" w:sz="4" w:space="0" w:color="000000"/>
            </w:tcBorders>
          </w:tcPr>
          <w:p w14:paraId="79E905E6" w14:textId="77777777" w:rsidR="00A05B72" w:rsidRPr="0061555A" w:rsidRDefault="004A30A2" w:rsidP="00166A56">
            <w:pPr>
              <w:pBdr>
                <w:top w:val="nil"/>
                <w:left w:val="nil"/>
                <w:bottom w:val="nil"/>
                <w:right w:val="nil"/>
                <w:between w:val="nil"/>
              </w:pBdr>
              <w:spacing w:before="17" w:line="276" w:lineRule="auto"/>
              <w:ind w:left="1883" w:right="637"/>
              <w:jc w:val="both"/>
              <w:rPr>
                <w:rFonts w:ascii="Arial" w:eastAsia="Arial" w:hAnsi="Arial" w:cs="Arial"/>
                <w:color w:val="000000"/>
              </w:rPr>
            </w:pPr>
            <w:r w:rsidRPr="0061555A">
              <w:rPr>
                <w:rFonts w:ascii="Arial" w:eastAsia="Arial" w:hAnsi="Arial" w:cs="Arial"/>
                <w:color w:val="000000"/>
              </w:rPr>
              <w:t>Rut:</w:t>
            </w:r>
          </w:p>
        </w:tc>
      </w:tr>
      <w:tr w:rsidR="00A05B72" w:rsidRPr="0061555A" w14:paraId="5D572970" w14:textId="77777777" w:rsidTr="001F4993">
        <w:trPr>
          <w:gridAfter w:val="1"/>
          <w:wAfter w:w="285" w:type="pct"/>
          <w:trHeight w:val="301"/>
        </w:trPr>
        <w:tc>
          <w:tcPr>
            <w:tcW w:w="2059" w:type="pct"/>
            <w:tcBorders>
              <w:top w:val="single" w:sz="4" w:space="0" w:color="000000"/>
              <w:bottom w:val="single" w:sz="4" w:space="0" w:color="000000"/>
            </w:tcBorders>
          </w:tcPr>
          <w:p w14:paraId="7FF7CBFB" w14:textId="3BE88C62" w:rsidR="00A05B72" w:rsidRPr="0061555A" w:rsidRDefault="004A30A2">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Tipo de cuenta:</w:t>
            </w:r>
          </w:p>
        </w:tc>
        <w:tc>
          <w:tcPr>
            <w:tcW w:w="2655" w:type="pct"/>
            <w:gridSpan w:val="2"/>
            <w:tcBorders>
              <w:top w:val="single" w:sz="4" w:space="0" w:color="000000"/>
              <w:bottom w:val="single" w:sz="4" w:space="0" w:color="000000"/>
            </w:tcBorders>
          </w:tcPr>
          <w:p w14:paraId="60594FCC" w14:textId="77777777" w:rsidR="00A05B72" w:rsidRPr="0061555A" w:rsidRDefault="004A30A2" w:rsidP="00166A56">
            <w:pPr>
              <w:pBdr>
                <w:top w:val="nil"/>
                <w:left w:val="nil"/>
                <w:bottom w:val="nil"/>
                <w:right w:val="nil"/>
                <w:between w:val="nil"/>
              </w:pBdr>
              <w:spacing w:before="17" w:line="276" w:lineRule="auto"/>
              <w:ind w:left="1883"/>
              <w:jc w:val="both"/>
              <w:rPr>
                <w:rFonts w:ascii="Arial" w:eastAsia="Arial" w:hAnsi="Arial" w:cs="Arial"/>
                <w:color w:val="000000"/>
              </w:rPr>
            </w:pPr>
            <w:r w:rsidRPr="0061555A">
              <w:rPr>
                <w:rFonts w:ascii="Arial" w:eastAsia="Arial" w:hAnsi="Arial" w:cs="Arial"/>
                <w:color w:val="000000"/>
              </w:rPr>
              <w:t>Banco:</w:t>
            </w:r>
          </w:p>
        </w:tc>
      </w:tr>
      <w:tr w:rsidR="00A05B72" w:rsidRPr="0061555A" w14:paraId="6D138ACE" w14:textId="77777777" w:rsidTr="001F4993">
        <w:trPr>
          <w:gridAfter w:val="1"/>
          <w:wAfter w:w="285" w:type="pct"/>
          <w:trHeight w:val="301"/>
        </w:trPr>
        <w:tc>
          <w:tcPr>
            <w:tcW w:w="2059" w:type="pct"/>
            <w:tcBorders>
              <w:top w:val="single" w:sz="4" w:space="0" w:color="000000"/>
              <w:bottom w:val="single" w:sz="4" w:space="0" w:color="000000"/>
            </w:tcBorders>
          </w:tcPr>
          <w:p w14:paraId="73DD8FD7" w14:textId="64D3797A" w:rsidR="00A05B72" w:rsidRPr="0061555A" w:rsidRDefault="004A30A2" w:rsidP="00166A56">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N</w:t>
            </w:r>
            <w:r w:rsidR="00166A56">
              <w:rPr>
                <w:rFonts w:ascii="Arial" w:eastAsia="Arial" w:hAnsi="Arial" w:cs="Arial"/>
                <w:color w:val="000000"/>
              </w:rPr>
              <w:t>º</w:t>
            </w:r>
            <w:r w:rsidRPr="0061555A">
              <w:rPr>
                <w:rFonts w:ascii="Arial" w:eastAsia="Arial" w:hAnsi="Arial" w:cs="Arial"/>
                <w:color w:val="000000"/>
              </w:rPr>
              <w:t xml:space="preserve"> </w:t>
            </w:r>
            <w:r w:rsidR="00166A56">
              <w:rPr>
                <w:rFonts w:ascii="Arial" w:eastAsia="Arial" w:hAnsi="Arial" w:cs="Arial"/>
                <w:color w:val="000000"/>
              </w:rPr>
              <w:t>de c</w:t>
            </w:r>
            <w:r w:rsidRPr="0061555A">
              <w:rPr>
                <w:rFonts w:ascii="Arial" w:eastAsia="Arial" w:hAnsi="Arial" w:cs="Arial"/>
                <w:color w:val="000000"/>
              </w:rPr>
              <w:t>uenta:</w:t>
            </w:r>
          </w:p>
        </w:tc>
        <w:tc>
          <w:tcPr>
            <w:tcW w:w="2655" w:type="pct"/>
            <w:gridSpan w:val="2"/>
            <w:tcBorders>
              <w:top w:val="single" w:sz="4" w:space="0" w:color="000000"/>
              <w:bottom w:val="single" w:sz="4" w:space="0" w:color="000000"/>
            </w:tcBorders>
          </w:tcPr>
          <w:p w14:paraId="15E4295D" w14:textId="77777777" w:rsidR="00A05B72" w:rsidRPr="0061555A" w:rsidRDefault="004A30A2" w:rsidP="00166A56">
            <w:pPr>
              <w:pBdr>
                <w:top w:val="nil"/>
                <w:left w:val="nil"/>
                <w:bottom w:val="nil"/>
                <w:right w:val="nil"/>
                <w:between w:val="nil"/>
              </w:pBdr>
              <w:spacing w:before="17" w:line="276" w:lineRule="auto"/>
              <w:ind w:left="1883" w:right="1847"/>
              <w:jc w:val="both"/>
              <w:rPr>
                <w:rFonts w:ascii="Arial" w:eastAsia="Arial" w:hAnsi="Arial" w:cs="Arial"/>
                <w:color w:val="000000"/>
              </w:rPr>
            </w:pPr>
            <w:r w:rsidRPr="0061555A">
              <w:rPr>
                <w:rFonts w:ascii="Arial" w:eastAsia="Arial" w:hAnsi="Arial" w:cs="Arial"/>
                <w:color w:val="000000"/>
              </w:rPr>
              <w:t>Correo:</w:t>
            </w:r>
          </w:p>
        </w:tc>
      </w:tr>
      <w:tr w:rsidR="00A05B72" w:rsidRPr="0061555A" w14:paraId="1D5EE3CE" w14:textId="77777777" w:rsidTr="001F4993">
        <w:trPr>
          <w:gridAfter w:val="1"/>
          <w:wAfter w:w="285" w:type="pct"/>
          <w:trHeight w:val="294"/>
        </w:trPr>
        <w:tc>
          <w:tcPr>
            <w:tcW w:w="2059" w:type="pct"/>
            <w:tcBorders>
              <w:top w:val="single" w:sz="4" w:space="0" w:color="000000"/>
              <w:bottom w:val="single" w:sz="4" w:space="0" w:color="000000"/>
            </w:tcBorders>
          </w:tcPr>
          <w:p w14:paraId="21C0FF9E" w14:textId="5267508C" w:rsidR="00A05B72" w:rsidRPr="0061555A" w:rsidRDefault="004A30A2">
            <w:pPr>
              <w:pBdr>
                <w:top w:val="nil"/>
                <w:left w:val="nil"/>
                <w:bottom w:val="nil"/>
                <w:right w:val="nil"/>
                <w:between w:val="nil"/>
              </w:pBdr>
              <w:spacing w:before="7" w:line="276" w:lineRule="auto"/>
              <w:ind w:left="14"/>
              <w:jc w:val="both"/>
              <w:rPr>
                <w:rFonts w:ascii="Arial" w:eastAsia="Arial" w:hAnsi="Arial" w:cs="Arial"/>
                <w:b/>
                <w:color w:val="000000"/>
              </w:rPr>
            </w:pPr>
            <w:r w:rsidRPr="0061555A">
              <w:rPr>
                <w:rFonts w:ascii="Arial" w:eastAsia="Arial" w:hAnsi="Arial" w:cs="Arial"/>
                <w:b/>
              </w:rPr>
              <w:t>Nombre del</w:t>
            </w:r>
            <w:r w:rsidR="00B73BA4">
              <w:rPr>
                <w:rFonts w:ascii="Arial" w:eastAsia="Arial" w:hAnsi="Arial" w:cs="Arial"/>
                <w:b/>
              </w:rPr>
              <w:t>/de la</w:t>
            </w:r>
            <w:r w:rsidRPr="0061555A">
              <w:rPr>
                <w:rFonts w:ascii="Arial" w:eastAsia="Arial" w:hAnsi="Arial" w:cs="Arial"/>
                <w:b/>
              </w:rPr>
              <w:t xml:space="preserve"> r</w:t>
            </w:r>
            <w:r w:rsidRPr="0061555A">
              <w:rPr>
                <w:rFonts w:ascii="Arial" w:eastAsia="Arial" w:hAnsi="Arial" w:cs="Arial"/>
                <w:b/>
                <w:color w:val="000000"/>
              </w:rPr>
              <w:t>epresentante Legal:</w:t>
            </w:r>
          </w:p>
        </w:tc>
        <w:tc>
          <w:tcPr>
            <w:tcW w:w="2655" w:type="pct"/>
            <w:gridSpan w:val="2"/>
            <w:tcBorders>
              <w:top w:val="single" w:sz="4" w:space="0" w:color="000000"/>
              <w:bottom w:val="single" w:sz="4" w:space="0" w:color="000000"/>
            </w:tcBorders>
          </w:tcPr>
          <w:p w14:paraId="041B10C4" w14:textId="22747E58" w:rsidR="00A05B72" w:rsidRPr="0061555A" w:rsidRDefault="00166A56" w:rsidP="00166A56">
            <w:pPr>
              <w:pBdr>
                <w:top w:val="nil"/>
                <w:left w:val="nil"/>
                <w:bottom w:val="nil"/>
                <w:right w:val="nil"/>
                <w:between w:val="nil"/>
              </w:pBdr>
              <w:spacing w:before="7" w:line="276" w:lineRule="auto"/>
              <w:ind w:left="1883" w:right="654"/>
              <w:jc w:val="both"/>
              <w:rPr>
                <w:rFonts w:ascii="Arial" w:eastAsia="Arial" w:hAnsi="Arial" w:cs="Arial"/>
                <w:color w:val="000000"/>
              </w:rPr>
            </w:pPr>
            <w:r>
              <w:rPr>
                <w:rFonts w:ascii="Arial" w:eastAsia="Arial" w:hAnsi="Arial" w:cs="Arial"/>
                <w:color w:val="000000"/>
              </w:rPr>
              <w:t>C.I.</w:t>
            </w:r>
            <w:r w:rsidR="004A30A2" w:rsidRPr="0061555A">
              <w:rPr>
                <w:rFonts w:ascii="Arial" w:eastAsia="Arial" w:hAnsi="Arial" w:cs="Arial"/>
                <w:color w:val="000000"/>
              </w:rPr>
              <w:t>:</w:t>
            </w:r>
          </w:p>
        </w:tc>
      </w:tr>
      <w:tr w:rsidR="00A05B72" w:rsidRPr="0061555A" w14:paraId="39024C0A" w14:textId="77777777" w:rsidTr="001F4993">
        <w:trPr>
          <w:gridAfter w:val="1"/>
          <w:wAfter w:w="285" w:type="pct"/>
          <w:trHeight w:val="301"/>
        </w:trPr>
        <w:tc>
          <w:tcPr>
            <w:tcW w:w="2059" w:type="pct"/>
            <w:tcBorders>
              <w:top w:val="single" w:sz="4" w:space="0" w:color="000000"/>
              <w:bottom w:val="single" w:sz="4" w:space="0" w:color="000000"/>
            </w:tcBorders>
          </w:tcPr>
          <w:p w14:paraId="5C561CF1" w14:textId="77777777" w:rsidR="00A05B72" w:rsidRPr="0061555A" w:rsidRDefault="004A30A2">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Teléfonos:</w:t>
            </w:r>
          </w:p>
        </w:tc>
        <w:tc>
          <w:tcPr>
            <w:tcW w:w="2655" w:type="pct"/>
            <w:gridSpan w:val="2"/>
            <w:tcBorders>
              <w:top w:val="single" w:sz="4" w:space="0" w:color="000000"/>
              <w:bottom w:val="single" w:sz="4" w:space="0" w:color="000000"/>
            </w:tcBorders>
          </w:tcPr>
          <w:p w14:paraId="6EA131D9" w14:textId="77777777" w:rsidR="00A05B72" w:rsidRPr="0061555A" w:rsidRDefault="004A30A2" w:rsidP="00166A56">
            <w:pPr>
              <w:pBdr>
                <w:top w:val="nil"/>
                <w:left w:val="nil"/>
                <w:bottom w:val="nil"/>
                <w:right w:val="nil"/>
                <w:between w:val="nil"/>
              </w:pBdr>
              <w:spacing w:before="17" w:line="276" w:lineRule="auto"/>
              <w:ind w:left="1883" w:right="1847"/>
              <w:jc w:val="both"/>
              <w:rPr>
                <w:rFonts w:ascii="Arial" w:eastAsia="Arial" w:hAnsi="Arial" w:cs="Arial"/>
                <w:color w:val="000000"/>
              </w:rPr>
            </w:pPr>
            <w:r w:rsidRPr="0061555A">
              <w:rPr>
                <w:rFonts w:ascii="Arial" w:eastAsia="Arial" w:hAnsi="Arial" w:cs="Arial"/>
                <w:color w:val="000000"/>
              </w:rPr>
              <w:t>Correo:</w:t>
            </w:r>
          </w:p>
        </w:tc>
      </w:tr>
      <w:tr w:rsidR="00A05B72" w:rsidRPr="0061555A" w14:paraId="33283772" w14:textId="77777777" w:rsidTr="001F4993">
        <w:trPr>
          <w:trHeight w:val="304"/>
        </w:trPr>
        <w:tc>
          <w:tcPr>
            <w:tcW w:w="2345" w:type="pct"/>
            <w:gridSpan w:val="2"/>
            <w:tcBorders>
              <w:top w:val="single" w:sz="4" w:space="0" w:color="000000"/>
              <w:bottom w:val="single" w:sz="4" w:space="0" w:color="000000"/>
            </w:tcBorders>
          </w:tcPr>
          <w:p w14:paraId="282BFF5D" w14:textId="291C8A67" w:rsidR="00A05B72" w:rsidRPr="0061555A" w:rsidRDefault="00B73BA4" w:rsidP="00B73BA4">
            <w:pPr>
              <w:pBdr>
                <w:top w:val="nil"/>
                <w:left w:val="nil"/>
                <w:bottom w:val="nil"/>
                <w:right w:val="nil"/>
                <w:between w:val="nil"/>
              </w:pBdr>
              <w:spacing w:before="17" w:line="276" w:lineRule="auto"/>
              <w:ind w:left="14" w:right="-5627"/>
              <w:jc w:val="both"/>
              <w:rPr>
                <w:rFonts w:ascii="Arial" w:eastAsia="Arial" w:hAnsi="Arial" w:cs="Arial"/>
                <w:b/>
                <w:color w:val="000000"/>
              </w:rPr>
            </w:pPr>
            <w:r>
              <w:rPr>
                <w:rFonts w:ascii="Arial" w:eastAsia="Arial" w:hAnsi="Arial" w:cs="Arial"/>
                <w:b/>
                <w:color w:val="000000"/>
              </w:rPr>
              <w:t xml:space="preserve">Nombre de/de la </w:t>
            </w:r>
            <w:r w:rsidR="004A30A2" w:rsidRPr="0061555A">
              <w:rPr>
                <w:rFonts w:ascii="Arial" w:eastAsia="Arial" w:hAnsi="Arial" w:cs="Arial"/>
                <w:b/>
                <w:color w:val="000000"/>
              </w:rPr>
              <w:t>Coordinador/a General:</w:t>
            </w:r>
          </w:p>
        </w:tc>
        <w:tc>
          <w:tcPr>
            <w:tcW w:w="2655" w:type="pct"/>
            <w:gridSpan w:val="2"/>
            <w:tcBorders>
              <w:top w:val="single" w:sz="4" w:space="0" w:color="000000"/>
              <w:bottom w:val="single" w:sz="4" w:space="0" w:color="000000"/>
            </w:tcBorders>
          </w:tcPr>
          <w:p w14:paraId="3AF0638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3C4B91AD" w14:textId="77777777" w:rsidTr="001F4993">
        <w:trPr>
          <w:gridAfter w:val="1"/>
          <w:wAfter w:w="285" w:type="pct"/>
          <w:trHeight w:val="302"/>
        </w:trPr>
        <w:tc>
          <w:tcPr>
            <w:tcW w:w="2059" w:type="pct"/>
            <w:tcBorders>
              <w:top w:val="single" w:sz="4" w:space="0" w:color="000000"/>
              <w:bottom w:val="single" w:sz="4" w:space="0" w:color="000000"/>
            </w:tcBorders>
          </w:tcPr>
          <w:p w14:paraId="28E3E9BB" w14:textId="77777777" w:rsidR="00A05B72" w:rsidRPr="0061555A" w:rsidRDefault="004A30A2">
            <w:pPr>
              <w:pBdr>
                <w:top w:val="nil"/>
                <w:left w:val="nil"/>
                <w:bottom w:val="nil"/>
                <w:right w:val="nil"/>
                <w:between w:val="nil"/>
              </w:pBdr>
              <w:spacing w:before="14" w:line="276" w:lineRule="auto"/>
              <w:ind w:left="14"/>
              <w:jc w:val="both"/>
              <w:rPr>
                <w:rFonts w:ascii="Arial" w:eastAsia="Arial" w:hAnsi="Arial" w:cs="Arial"/>
                <w:color w:val="000000"/>
              </w:rPr>
            </w:pPr>
            <w:r w:rsidRPr="0061555A">
              <w:rPr>
                <w:rFonts w:ascii="Arial" w:eastAsia="Arial" w:hAnsi="Arial" w:cs="Arial"/>
                <w:color w:val="000000"/>
              </w:rPr>
              <w:t>Profesión/Cargo:</w:t>
            </w:r>
          </w:p>
        </w:tc>
        <w:tc>
          <w:tcPr>
            <w:tcW w:w="2655" w:type="pct"/>
            <w:gridSpan w:val="2"/>
            <w:tcBorders>
              <w:top w:val="single" w:sz="4" w:space="0" w:color="000000"/>
              <w:bottom w:val="single" w:sz="4" w:space="0" w:color="000000"/>
            </w:tcBorders>
          </w:tcPr>
          <w:p w14:paraId="4A8A7231" w14:textId="2670F1EE" w:rsidR="00A05B72" w:rsidRPr="0061555A" w:rsidRDefault="00166A56" w:rsidP="00166A56">
            <w:pPr>
              <w:pBdr>
                <w:top w:val="nil"/>
                <w:left w:val="nil"/>
                <w:bottom w:val="nil"/>
                <w:right w:val="nil"/>
                <w:between w:val="nil"/>
              </w:pBdr>
              <w:spacing w:before="14" w:line="276" w:lineRule="auto"/>
              <w:ind w:left="1883" w:right="1640"/>
              <w:jc w:val="both"/>
              <w:rPr>
                <w:rFonts w:ascii="Arial" w:eastAsia="Arial" w:hAnsi="Arial" w:cs="Arial"/>
                <w:color w:val="000000"/>
              </w:rPr>
            </w:pPr>
            <w:r>
              <w:rPr>
                <w:rFonts w:ascii="Arial" w:eastAsia="Arial" w:hAnsi="Arial" w:cs="Arial"/>
                <w:color w:val="000000"/>
              </w:rPr>
              <w:t>C.I.</w:t>
            </w:r>
            <w:r w:rsidR="004A30A2" w:rsidRPr="0061555A">
              <w:rPr>
                <w:rFonts w:ascii="Arial" w:eastAsia="Arial" w:hAnsi="Arial" w:cs="Arial"/>
                <w:color w:val="000000"/>
              </w:rPr>
              <w:t>:</w:t>
            </w:r>
          </w:p>
        </w:tc>
      </w:tr>
      <w:tr w:rsidR="00A05B72" w:rsidRPr="0061555A" w14:paraId="56C5BAD6" w14:textId="77777777" w:rsidTr="001F4993">
        <w:trPr>
          <w:gridAfter w:val="1"/>
          <w:wAfter w:w="285" w:type="pct"/>
          <w:trHeight w:val="301"/>
        </w:trPr>
        <w:tc>
          <w:tcPr>
            <w:tcW w:w="2059" w:type="pct"/>
            <w:tcBorders>
              <w:top w:val="single" w:sz="4" w:space="0" w:color="000000"/>
              <w:bottom w:val="single" w:sz="4" w:space="0" w:color="000000"/>
            </w:tcBorders>
          </w:tcPr>
          <w:p w14:paraId="3A206573" w14:textId="77777777" w:rsidR="00A05B72" w:rsidRPr="0061555A" w:rsidRDefault="004A30A2">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Teléfonos:</w:t>
            </w:r>
          </w:p>
        </w:tc>
        <w:tc>
          <w:tcPr>
            <w:tcW w:w="2655" w:type="pct"/>
            <w:gridSpan w:val="2"/>
            <w:tcBorders>
              <w:top w:val="single" w:sz="4" w:space="0" w:color="000000"/>
              <w:bottom w:val="single" w:sz="4" w:space="0" w:color="000000"/>
            </w:tcBorders>
          </w:tcPr>
          <w:p w14:paraId="07E0D12F" w14:textId="77777777" w:rsidR="00A05B72" w:rsidRPr="0061555A" w:rsidRDefault="004A30A2" w:rsidP="00166A56">
            <w:pPr>
              <w:pBdr>
                <w:top w:val="nil"/>
                <w:left w:val="nil"/>
                <w:bottom w:val="nil"/>
                <w:right w:val="nil"/>
                <w:between w:val="nil"/>
              </w:pBdr>
              <w:spacing w:before="17" w:line="276" w:lineRule="auto"/>
              <w:ind w:left="1883"/>
              <w:jc w:val="both"/>
              <w:rPr>
                <w:rFonts w:ascii="Arial" w:eastAsia="Arial" w:hAnsi="Arial" w:cs="Arial"/>
                <w:color w:val="000000"/>
              </w:rPr>
            </w:pPr>
            <w:r w:rsidRPr="0061555A">
              <w:rPr>
                <w:rFonts w:ascii="Arial" w:eastAsia="Arial" w:hAnsi="Arial" w:cs="Arial"/>
                <w:color w:val="000000"/>
              </w:rPr>
              <w:t>Correo:</w:t>
            </w:r>
          </w:p>
        </w:tc>
      </w:tr>
      <w:tr w:rsidR="00A05B72" w:rsidRPr="0061555A" w14:paraId="1816A6CC" w14:textId="77777777" w:rsidTr="001F4993">
        <w:trPr>
          <w:gridAfter w:val="1"/>
          <w:wAfter w:w="285" w:type="pct"/>
          <w:trHeight w:val="294"/>
        </w:trPr>
        <w:tc>
          <w:tcPr>
            <w:tcW w:w="2059" w:type="pct"/>
            <w:tcBorders>
              <w:top w:val="single" w:sz="4" w:space="0" w:color="000000"/>
              <w:bottom w:val="single" w:sz="4" w:space="0" w:color="000000"/>
            </w:tcBorders>
          </w:tcPr>
          <w:p w14:paraId="7A9D7782" w14:textId="140F597F" w:rsidR="00A05B72" w:rsidRPr="0061555A" w:rsidRDefault="00B73BA4" w:rsidP="00B73BA4">
            <w:pPr>
              <w:pBdr>
                <w:top w:val="nil"/>
                <w:left w:val="nil"/>
                <w:bottom w:val="nil"/>
                <w:right w:val="nil"/>
                <w:between w:val="nil"/>
              </w:pBdr>
              <w:spacing w:before="7" w:line="276" w:lineRule="auto"/>
              <w:ind w:left="14" w:right="-5627"/>
              <w:jc w:val="both"/>
              <w:rPr>
                <w:rFonts w:ascii="Arial" w:eastAsia="Arial" w:hAnsi="Arial" w:cs="Arial"/>
                <w:b/>
                <w:color w:val="000000"/>
              </w:rPr>
            </w:pPr>
            <w:r>
              <w:rPr>
                <w:rFonts w:ascii="Arial" w:eastAsia="Arial" w:hAnsi="Arial" w:cs="Arial"/>
                <w:b/>
                <w:color w:val="000000"/>
              </w:rPr>
              <w:t xml:space="preserve">Nombre del/de la </w:t>
            </w:r>
            <w:r w:rsidR="004A30A2" w:rsidRPr="0061555A">
              <w:rPr>
                <w:rFonts w:ascii="Arial" w:eastAsia="Arial" w:hAnsi="Arial" w:cs="Arial"/>
                <w:b/>
                <w:color w:val="000000"/>
              </w:rPr>
              <w:t>Coordinador/a Técnico:</w:t>
            </w:r>
          </w:p>
        </w:tc>
        <w:tc>
          <w:tcPr>
            <w:tcW w:w="2655" w:type="pct"/>
            <w:gridSpan w:val="2"/>
            <w:tcBorders>
              <w:top w:val="single" w:sz="4" w:space="0" w:color="000000"/>
              <w:bottom w:val="single" w:sz="4" w:space="0" w:color="000000"/>
            </w:tcBorders>
          </w:tcPr>
          <w:p w14:paraId="05FEB94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5499C8BA" w14:textId="77777777" w:rsidTr="001F4993">
        <w:trPr>
          <w:gridAfter w:val="1"/>
          <w:wAfter w:w="285" w:type="pct"/>
          <w:trHeight w:val="302"/>
        </w:trPr>
        <w:tc>
          <w:tcPr>
            <w:tcW w:w="2059" w:type="pct"/>
            <w:tcBorders>
              <w:top w:val="single" w:sz="4" w:space="0" w:color="000000"/>
              <w:bottom w:val="single" w:sz="4" w:space="0" w:color="000000"/>
            </w:tcBorders>
          </w:tcPr>
          <w:p w14:paraId="380996F5" w14:textId="77777777" w:rsidR="00A05B72" w:rsidRPr="0061555A" w:rsidRDefault="004A30A2">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Profesión/Cargo:</w:t>
            </w:r>
          </w:p>
        </w:tc>
        <w:tc>
          <w:tcPr>
            <w:tcW w:w="2655" w:type="pct"/>
            <w:gridSpan w:val="2"/>
            <w:tcBorders>
              <w:top w:val="single" w:sz="4" w:space="0" w:color="000000"/>
              <w:bottom w:val="single" w:sz="4" w:space="0" w:color="000000"/>
            </w:tcBorders>
          </w:tcPr>
          <w:p w14:paraId="62F10D58" w14:textId="3B677CC5" w:rsidR="00A05B72" w:rsidRPr="0061555A" w:rsidRDefault="00166A56" w:rsidP="00166A56">
            <w:pPr>
              <w:pBdr>
                <w:top w:val="nil"/>
                <w:left w:val="nil"/>
                <w:bottom w:val="nil"/>
                <w:right w:val="nil"/>
                <w:between w:val="nil"/>
              </w:pBdr>
              <w:spacing w:before="17" w:line="276" w:lineRule="auto"/>
              <w:ind w:left="1883" w:right="1506"/>
              <w:jc w:val="both"/>
              <w:rPr>
                <w:rFonts w:ascii="Arial" w:eastAsia="Arial" w:hAnsi="Arial" w:cs="Arial"/>
                <w:color w:val="000000"/>
              </w:rPr>
            </w:pPr>
            <w:r>
              <w:rPr>
                <w:rFonts w:ascii="Arial" w:eastAsia="Arial" w:hAnsi="Arial" w:cs="Arial"/>
                <w:color w:val="000000"/>
              </w:rPr>
              <w:t>C.I.</w:t>
            </w:r>
            <w:r w:rsidR="004A30A2" w:rsidRPr="0061555A">
              <w:rPr>
                <w:rFonts w:ascii="Arial" w:eastAsia="Arial" w:hAnsi="Arial" w:cs="Arial"/>
                <w:color w:val="000000"/>
              </w:rPr>
              <w:t>:</w:t>
            </w:r>
          </w:p>
        </w:tc>
      </w:tr>
      <w:tr w:rsidR="00A05B72" w:rsidRPr="0061555A" w14:paraId="668981A9" w14:textId="77777777" w:rsidTr="001F4993">
        <w:trPr>
          <w:gridAfter w:val="1"/>
          <w:wAfter w:w="285" w:type="pct"/>
          <w:trHeight w:val="301"/>
        </w:trPr>
        <w:tc>
          <w:tcPr>
            <w:tcW w:w="2059" w:type="pct"/>
            <w:tcBorders>
              <w:top w:val="single" w:sz="4" w:space="0" w:color="000000"/>
              <w:bottom w:val="single" w:sz="4" w:space="0" w:color="000000"/>
            </w:tcBorders>
          </w:tcPr>
          <w:p w14:paraId="2AB666A8" w14:textId="77777777" w:rsidR="00A05B72" w:rsidRPr="0061555A" w:rsidRDefault="004A30A2">
            <w:pPr>
              <w:pBdr>
                <w:top w:val="nil"/>
                <w:left w:val="nil"/>
                <w:bottom w:val="nil"/>
                <w:right w:val="nil"/>
                <w:between w:val="nil"/>
              </w:pBdr>
              <w:spacing w:before="17" w:line="276" w:lineRule="auto"/>
              <w:ind w:left="14"/>
              <w:jc w:val="both"/>
              <w:rPr>
                <w:rFonts w:ascii="Arial" w:eastAsia="Arial" w:hAnsi="Arial" w:cs="Arial"/>
                <w:color w:val="000000"/>
              </w:rPr>
            </w:pPr>
            <w:r w:rsidRPr="0061555A">
              <w:rPr>
                <w:rFonts w:ascii="Arial" w:eastAsia="Arial" w:hAnsi="Arial" w:cs="Arial"/>
                <w:color w:val="000000"/>
              </w:rPr>
              <w:t>Teléfonos:</w:t>
            </w:r>
          </w:p>
        </w:tc>
        <w:tc>
          <w:tcPr>
            <w:tcW w:w="2655" w:type="pct"/>
            <w:gridSpan w:val="2"/>
            <w:tcBorders>
              <w:top w:val="single" w:sz="4" w:space="0" w:color="000000"/>
              <w:bottom w:val="single" w:sz="4" w:space="0" w:color="000000"/>
            </w:tcBorders>
          </w:tcPr>
          <w:p w14:paraId="328D01C4" w14:textId="77777777" w:rsidR="00A05B72" w:rsidRPr="0061555A" w:rsidRDefault="004A30A2">
            <w:pPr>
              <w:pBdr>
                <w:top w:val="nil"/>
                <w:left w:val="nil"/>
                <w:bottom w:val="nil"/>
                <w:right w:val="nil"/>
                <w:between w:val="nil"/>
              </w:pBdr>
              <w:spacing w:before="17" w:line="276" w:lineRule="auto"/>
              <w:ind w:left="1792"/>
              <w:jc w:val="both"/>
              <w:rPr>
                <w:rFonts w:ascii="Arial" w:eastAsia="Arial" w:hAnsi="Arial" w:cs="Arial"/>
                <w:color w:val="000000"/>
              </w:rPr>
            </w:pPr>
            <w:r w:rsidRPr="0061555A">
              <w:rPr>
                <w:rFonts w:ascii="Arial" w:eastAsia="Arial" w:hAnsi="Arial" w:cs="Arial"/>
                <w:color w:val="000000"/>
              </w:rPr>
              <w:t>Correo:</w:t>
            </w:r>
          </w:p>
        </w:tc>
      </w:tr>
      <w:tr w:rsidR="00A05B72" w:rsidRPr="0061555A" w14:paraId="206BD5C6" w14:textId="77777777" w:rsidTr="001F4993">
        <w:trPr>
          <w:gridAfter w:val="1"/>
          <w:wAfter w:w="285" w:type="pct"/>
          <w:trHeight w:val="276"/>
        </w:trPr>
        <w:tc>
          <w:tcPr>
            <w:tcW w:w="4715" w:type="pct"/>
            <w:gridSpan w:val="3"/>
            <w:tcBorders>
              <w:top w:val="single" w:sz="4" w:space="0" w:color="000000"/>
            </w:tcBorders>
          </w:tcPr>
          <w:p w14:paraId="444018D8" w14:textId="77777777" w:rsidR="00A05B72" w:rsidRPr="0061555A" w:rsidRDefault="004A30A2">
            <w:pPr>
              <w:pBdr>
                <w:top w:val="nil"/>
                <w:left w:val="nil"/>
                <w:bottom w:val="nil"/>
                <w:right w:val="nil"/>
                <w:between w:val="nil"/>
              </w:pBdr>
              <w:spacing w:line="276" w:lineRule="auto"/>
              <w:ind w:left="14"/>
              <w:jc w:val="both"/>
              <w:rPr>
                <w:rFonts w:ascii="Arial" w:eastAsia="Arial" w:hAnsi="Arial" w:cs="Arial"/>
                <w:i/>
                <w:color w:val="000000"/>
              </w:rPr>
            </w:pPr>
            <w:r w:rsidRPr="0061555A">
              <w:rPr>
                <w:rFonts w:ascii="Arial" w:eastAsia="Arial" w:hAnsi="Arial" w:cs="Arial"/>
                <w:i/>
                <w:color w:val="000000"/>
              </w:rPr>
              <w:t>El/La coordinador/a general puede ser también coordinador/a técnico</w:t>
            </w:r>
          </w:p>
          <w:p w14:paraId="6A05F83F" w14:textId="77777777" w:rsidR="00A05B72" w:rsidRPr="0061555A" w:rsidRDefault="00A05B72">
            <w:pPr>
              <w:pBdr>
                <w:top w:val="nil"/>
                <w:left w:val="nil"/>
                <w:bottom w:val="nil"/>
                <w:right w:val="nil"/>
                <w:between w:val="nil"/>
              </w:pBdr>
              <w:spacing w:line="276" w:lineRule="auto"/>
              <w:ind w:left="14"/>
              <w:jc w:val="both"/>
              <w:rPr>
                <w:rFonts w:ascii="Arial" w:eastAsia="Arial" w:hAnsi="Arial" w:cs="Arial"/>
                <w:i/>
              </w:rPr>
            </w:pPr>
          </w:p>
          <w:p w14:paraId="02118AAB" w14:textId="77777777" w:rsidR="00A05B72" w:rsidRPr="0061555A" w:rsidRDefault="00A05B72">
            <w:pPr>
              <w:pBdr>
                <w:top w:val="nil"/>
                <w:left w:val="nil"/>
                <w:bottom w:val="nil"/>
                <w:right w:val="nil"/>
                <w:between w:val="nil"/>
              </w:pBdr>
              <w:spacing w:line="276" w:lineRule="auto"/>
              <w:ind w:left="14"/>
              <w:jc w:val="both"/>
              <w:rPr>
                <w:rFonts w:ascii="Arial" w:eastAsia="Arial" w:hAnsi="Arial" w:cs="Arial"/>
                <w:i/>
              </w:rPr>
            </w:pPr>
          </w:p>
          <w:p w14:paraId="43A1547A" w14:textId="2C9CD69B" w:rsidR="001F4993" w:rsidRDefault="001F4993" w:rsidP="001F4993">
            <w:pPr>
              <w:widowControl/>
              <w:spacing w:before="120" w:line="276" w:lineRule="auto"/>
              <w:ind w:left="426"/>
              <w:jc w:val="both"/>
              <w:rPr>
                <w:rFonts w:ascii="Arial" w:eastAsia="Arial" w:hAnsi="Arial" w:cs="Arial"/>
              </w:rPr>
            </w:pPr>
          </w:p>
          <w:p w14:paraId="17E1BA9F" w14:textId="0E614954" w:rsidR="001F4993" w:rsidRDefault="001F4993" w:rsidP="001F4993">
            <w:pPr>
              <w:widowControl/>
              <w:spacing w:before="120" w:line="276" w:lineRule="auto"/>
              <w:ind w:left="426"/>
              <w:jc w:val="both"/>
              <w:rPr>
                <w:rFonts w:ascii="Arial" w:eastAsia="Arial" w:hAnsi="Arial" w:cs="Arial"/>
              </w:rPr>
            </w:pPr>
          </w:p>
          <w:p w14:paraId="4546C7CC" w14:textId="77777777" w:rsidR="001F4993" w:rsidRPr="001F4993" w:rsidRDefault="001F4993" w:rsidP="001F4993">
            <w:pPr>
              <w:widowControl/>
              <w:spacing w:before="120" w:line="276" w:lineRule="auto"/>
              <w:jc w:val="both"/>
              <w:rPr>
                <w:rFonts w:ascii="Arial" w:eastAsia="Arial" w:hAnsi="Arial" w:cs="Arial"/>
              </w:rPr>
            </w:pPr>
          </w:p>
          <w:p w14:paraId="631E68B4" w14:textId="2F4D1893" w:rsidR="001F4993" w:rsidRPr="001F4993" w:rsidRDefault="001F4993">
            <w:pPr>
              <w:widowControl/>
              <w:numPr>
                <w:ilvl w:val="0"/>
                <w:numId w:val="2"/>
              </w:numPr>
              <w:spacing w:before="120" w:line="276" w:lineRule="auto"/>
              <w:ind w:left="426" w:hanging="357"/>
              <w:jc w:val="both"/>
              <w:rPr>
                <w:rFonts w:ascii="Arial" w:eastAsia="Arial" w:hAnsi="Arial" w:cs="Arial"/>
              </w:rPr>
            </w:pPr>
            <w:r>
              <w:rPr>
                <w:rFonts w:ascii="Arial" w:eastAsia="Arial" w:hAnsi="Arial" w:cs="Arial"/>
              </w:rPr>
              <w:t>Experiencia Institucional</w:t>
            </w:r>
          </w:p>
          <w:p w14:paraId="7601664F" w14:textId="07DC0A3E" w:rsidR="00A05B72" w:rsidRPr="0061555A" w:rsidRDefault="001F4993" w:rsidP="001F4993">
            <w:pPr>
              <w:widowControl/>
              <w:spacing w:before="120" w:line="276" w:lineRule="auto"/>
              <w:ind w:left="426"/>
              <w:jc w:val="both"/>
              <w:rPr>
                <w:rFonts w:ascii="Arial" w:eastAsia="Arial" w:hAnsi="Arial" w:cs="Arial"/>
              </w:rPr>
            </w:pPr>
            <w:r>
              <w:rPr>
                <w:rFonts w:ascii="Arial" w:eastAsia="Arial" w:hAnsi="Arial" w:cs="Arial"/>
                <w:b/>
              </w:rPr>
              <w:t xml:space="preserve">a. </w:t>
            </w:r>
            <w:r w:rsidR="004A30A2" w:rsidRPr="0061555A">
              <w:rPr>
                <w:rFonts w:ascii="Arial" w:eastAsia="Arial" w:hAnsi="Arial" w:cs="Arial"/>
                <w:b/>
              </w:rPr>
              <w:t xml:space="preserve">Proyectos anteriores en accesibilidad universal </w:t>
            </w:r>
            <w:r w:rsidR="004A30A2" w:rsidRPr="0061555A">
              <w:rPr>
                <w:rFonts w:ascii="Arial" w:eastAsia="Arial" w:hAnsi="Arial" w:cs="Arial"/>
              </w:rPr>
              <w:t xml:space="preserve">(Enumerar y describir brevemente los proyectos o prestación de servicios desarrollados por la organización postulante en el área, detallando el organismo que ha financiado su ejecución). </w:t>
            </w: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9"/>
              <w:gridCol w:w="2299"/>
              <w:gridCol w:w="2299"/>
              <w:gridCol w:w="2299"/>
            </w:tblGrid>
            <w:tr w:rsidR="00A05B72" w:rsidRPr="0061555A" w14:paraId="4AFAD254" w14:textId="77777777" w:rsidTr="00166A56">
              <w:trPr>
                <w:trHeight w:val="340"/>
              </w:trPr>
              <w:tc>
                <w:tcPr>
                  <w:tcW w:w="1250" w:type="pct"/>
                  <w:shd w:val="clear" w:color="auto" w:fill="auto"/>
                  <w:vAlign w:val="center"/>
                </w:tcPr>
                <w:p w14:paraId="6AD68C62" w14:textId="77777777" w:rsidR="00A05B72" w:rsidRPr="0061555A" w:rsidRDefault="004A30A2" w:rsidP="00166A56">
                  <w:pPr>
                    <w:spacing w:before="120" w:line="276" w:lineRule="auto"/>
                    <w:jc w:val="center"/>
                    <w:rPr>
                      <w:rFonts w:ascii="Arial" w:eastAsia="Arial" w:hAnsi="Arial" w:cs="Arial"/>
                      <w:b/>
                    </w:rPr>
                  </w:pPr>
                  <w:r w:rsidRPr="0061555A">
                    <w:rPr>
                      <w:rFonts w:ascii="Arial" w:eastAsia="Arial" w:hAnsi="Arial" w:cs="Arial"/>
                      <w:b/>
                    </w:rPr>
                    <w:t>Nombre del Proyecto</w:t>
                  </w:r>
                </w:p>
              </w:tc>
              <w:tc>
                <w:tcPr>
                  <w:tcW w:w="1250" w:type="pct"/>
                  <w:shd w:val="clear" w:color="auto" w:fill="auto"/>
                  <w:vAlign w:val="center"/>
                </w:tcPr>
                <w:p w14:paraId="43D47E64" w14:textId="77777777" w:rsidR="00A05B72" w:rsidRPr="0061555A" w:rsidRDefault="004A30A2" w:rsidP="00166A56">
                  <w:pPr>
                    <w:spacing w:before="120" w:line="276" w:lineRule="auto"/>
                    <w:jc w:val="center"/>
                    <w:rPr>
                      <w:rFonts w:ascii="Arial" w:eastAsia="Arial" w:hAnsi="Arial" w:cs="Arial"/>
                      <w:b/>
                    </w:rPr>
                  </w:pPr>
                  <w:r w:rsidRPr="0061555A">
                    <w:rPr>
                      <w:rFonts w:ascii="Arial" w:eastAsia="Arial" w:hAnsi="Arial" w:cs="Arial"/>
                      <w:b/>
                    </w:rPr>
                    <w:t>Organismo Financiador</w:t>
                  </w:r>
                </w:p>
              </w:tc>
              <w:tc>
                <w:tcPr>
                  <w:tcW w:w="1250" w:type="pct"/>
                  <w:shd w:val="clear" w:color="auto" w:fill="auto"/>
                  <w:vAlign w:val="center"/>
                </w:tcPr>
                <w:p w14:paraId="4A01A6A8" w14:textId="77777777" w:rsidR="00A05B72" w:rsidRPr="0061555A" w:rsidRDefault="004A30A2" w:rsidP="00166A56">
                  <w:pPr>
                    <w:spacing w:before="120" w:line="276" w:lineRule="auto"/>
                    <w:jc w:val="center"/>
                    <w:rPr>
                      <w:rFonts w:ascii="Arial" w:eastAsia="Arial" w:hAnsi="Arial" w:cs="Arial"/>
                      <w:b/>
                    </w:rPr>
                  </w:pPr>
                  <w:r w:rsidRPr="0061555A">
                    <w:rPr>
                      <w:rFonts w:ascii="Arial" w:eastAsia="Arial" w:hAnsi="Arial" w:cs="Arial"/>
                      <w:b/>
                    </w:rPr>
                    <w:t>Año de ejecución</w:t>
                  </w:r>
                </w:p>
              </w:tc>
              <w:tc>
                <w:tcPr>
                  <w:tcW w:w="1250" w:type="pct"/>
                  <w:vAlign w:val="center"/>
                </w:tcPr>
                <w:p w14:paraId="3C635D30" w14:textId="77777777" w:rsidR="00A05B72" w:rsidRPr="0061555A" w:rsidRDefault="004A30A2" w:rsidP="00166A56">
                  <w:pPr>
                    <w:spacing w:before="120" w:line="276" w:lineRule="auto"/>
                    <w:jc w:val="center"/>
                    <w:rPr>
                      <w:rFonts w:ascii="Arial" w:eastAsia="Arial" w:hAnsi="Arial" w:cs="Arial"/>
                      <w:b/>
                    </w:rPr>
                  </w:pPr>
                  <w:r w:rsidRPr="0061555A">
                    <w:rPr>
                      <w:rFonts w:ascii="Arial" w:eastAsia="Arial" w:hAnsi="Arial" w:cs="Arial"/>
                      <w:b/>
                    </w:rPr>
                    <w:t>Descripción del Proyecto</w:t>
                  </w:r>
                </w:p>
              </w:tc>
            </w:tr>
            <w:tr w:rsidR="00A05B72" w:rsidRPr="0061555A" w14:paraId="705B92E8" w14:textId="77777777" w:rsidTr="0069600E">
              <w:trPr>
                <w:trHeight w:val="340"/>
              </w:trPr>
              <w:tc>
                <w:tcPr>
                  <w:tcW w:w="1250" w:type="pct"/>
                  <w:shd w:val="clear" w:color="auto" w:fill="auto"/>
                </w:tcPr>
                <w:p w14:paraId="1363BCD5" w14:textId="77777777" w:rsidR="00A05B72" w:rsidRPr="0061555A" w:rsidRDefault="00A05B72">
                  <w:pPr>
                    <w:widowControl/>
                    <w:numPr>
                      <w:ilvl w:val="0"/>
                      <w:numId w:val="7"/>
                    </w:numPr>
                    <w:spacing w:before="120" w:line="276" w:lineRule="auto"/>
                    <w:ind w:left="347"/>
                    <w:jc w:val="both"/>
                    <w:rPr>
                      <w:rFonts w:ascii="Arial" w:eastAsia="Arial" w:hAnsi="Arial" w:cs="Arial"/>
                      <w:b/>
                    </w:rPr>
                  </w:pPr>
                </w:p>
              </w:tc>
              <w:tc>
                <w:tcPr>
                  <w:tcW w:w="1250" w:type="pct"/>
                  <w:shd w:val="clear" w:color="auto" w:fill="auto"/>
                </w:tcPr>
                <w:p w14:paraId="744FE276" w14:textId="77777777" w:rsidR="00A05B72" w:rsidRPr="0061555A" w:rsidRDefault="00A05B72">
                  <w:pPr>
                    <w:spacing w:before="120" w:line="276" w:lineRule="auto"/>
                    <w:jc w:val="both"/>
                    <w:rPr>
                      <w:rFonts w:ascii="Arial" w:eastAsia="Arial" w:hAnsi="Arial" w:cs="Arial"/>
                      <w:b/>
                    </w:rPr>
                  </w:pPr>
                </w:p>
              </w:tc>
              <w:tc>
                <w:tcPr>
                  <w:tcW w:w="1250" w:type="pct"/>
                  <w:shd w:val="clear" w:color="auto" w:fill="auto"/>
                </w:tcPr>
                <w:p w14:paraId="37AFB3B7" w14:textId="77777777" w:rsidR="00A05B72" w:rsidRPr="0061555A" w:rsidRDefault="00A05B72">
                  <w:pPr>
                    <w:spacing w:before="120" w:line="276" w:lineRule="auto"/>
                    <w:jc w:val="both"/>
                    <w:rPr>
                      <w:rFonts w:ascii="Arial" w:eastAsia="Arial" w:hAnsi="Arial" w:cs="Arial"/>
                      <w:b/>
                    </w:rPr>
                  </w:pPr>
                </w:p>
              </w:tc>
              <w:tc>
                <w:tcPr>
                  <w:tcW w:w="1250" w:type="pct"/>
                </w:tcPr>
                <w:p w14:paraId="6A8E4E37" w14:textId="77777777" w:rsidR="00A05B72" w:rsidRPr="0061555A" w:rsidRDefault="00A05B72">
                  <w:pPr>
                    <w:spacing w:before="120" w:line="276" w:lineRule="auto"/>
                    <w:jc w:val="both"/>
                    <w:rPr>
                      <w:rFonts w:ascii="Arial" w:eastAsia="Arial" w:hAnsi="Arial" w:cs="Arial"/>
                      <w:b/>
                    </w:rPr>
                  </w:pPr>
                </w:p>
              </w:tc>
            </w:tr>
            <w:tr w:rsidR="00A05B72" w:rsidRPr="0061555A" w14:paraId="7E6A874E" w14:textId="77777777" w:rsidTr="0069600E">
              <w:trPr>
                <w:trHeight w:val="340"/>
              </w:trPr>
              <w:tc>
                <w:tcPr>
                  <w:tcW w:w="1250" w:type="pct"/>
                  <w:shd w:val="clear" w:color="auto" w:fill="auto"/>
                </w:tcPr>
                <w:p w14:paraId="041FC2F3" w14:textId="77777777" w:rsidR="00A05B72" w:rsidRPr="0061555A" w:rsidRDefault="00A05B72">
                  <w:pPr>
                    <w:widowControl/>
                    <w:numPr>
                      <w:ilvl w:val="0"/>
                      <w:numId w:val="7"/>
                    </w:numPr>
                    <w:spacing w:before="120" w:line="276" w:lineRule="auto"/>
                    <w:ind w:left="347"/>
                    <w:jc w:val="both"/>
                    <w:rPr>
                      <w:rFonts w:ascii="Arial" w:eastAsia="Arial" w:hAnsi="Arial" w:cs="Arial"/>
                      <w:b/>
                    </w:rPr>
                  </w:pPr>
                </w:p>
              </w:tc>
              <w:tc>
                <w:tcPr>
                  <w:tcW w:w="1250" w:type="pct"/>
                  <w:shd w:val="clear" w:color="auto" w:fill="auto"/>
                </w:tcPr>
                <w:p w14:paraId="518690B6" w14:textId="77777777" w:rsidR="00A05B72" w:rsidRPr="0061555A" w:rsidRDefault="00A05B72">
                  <w:pPr>
                    <w:spacing w:before="120" w:line="276" w:lineRule="auto"/>
                    <w:jc w:val="both"/>
                    <w:rPr>
                      <w:rFonts w:ascii="Arial" w:eastAsia="Arial" w:hAnsi="Arial" w:cs="Arial"/>
                      <w:b/>
                    </w:rPr>
                  </w:pPr>
                </w:p>
              </w:tc>
              <w:tc>
                <w:tcPr>
                  <w:tcW w:w="1250" w:type="pct"/>
                  <w:shd w:val="clear" w:color="auto" w:fill="auto"/>
                </w:tcPr>
                <w:p w14:paraId="326A64F1" w14:textId="77777777" w:rsidR="00A05B72" w:rsidRPr="0061555A" w:rsidRDefault="00A05B72">
                  <w:pPr>
                    <w:spacing w:before="120" w:line="276" w:lineRule="auto"/>
                    <w:jc w:val="both"/>
                    <w:rPr>
                      <w:rFonts w:ascii="Arial" w:eastAsia="Arial" w:hAnsi="Arial" w:cs="Arial"/>
                      <w:b/>
                    </w:rPr>
                  </w:pPr>
                </w:p>
              </w:tc>
              <w:tc>
                <w:tcPr>
                  <w:tcW w:w="1250" w:type="pct"/>
                </w:tcPr>
                <w:p w14:paraId="36AF4EB0" w14:textId="77777777" w:rsidR="00A05B72" w:rsidRPr="0061555A" w:rsidRDefault="00A05B72">
                  <w:pPr>
                    <w:spacing w:before="120" w:line="276" w:lineRule="auto"/>
                    <w:jc w:val="both"/>
                    <w:rPr>
                      <w:rFonts w:ascii="Arial" w:eastAsia="Arial" w:hAnsi="Arial" w:cs="Arial"/>
                      <w:b/>
                    </w:rPr>
                  </w:pPr>
                </w:p>
              </w:tc>
            </w:tr>
            <w:tr w:rsidR="00A05B72" w:rsidRPr="0061555A" w14:paraId="7603FC15" w14:textId="77777777" w:rsidTr="0069600E">
              <w:trPr>
                <w:trHeight w:val="340"/>
              </w:trPr>
              <w:tc>
                <w:tcPr>
                  <w:tcW w:w="1250" w:type="pct"/>
                  <w:shd w:val="clear" w:color="auto" w:fill="auto"/>
                </w:tcPr>
                <w:p w14:paraId="57D5C594" w14:textId="77777777" w:rsidR="00A05B72" w:rsidRPr="0061555A" w:rsidRDefault="00A05B72">
                  <w:pPr>
                    <w:widowControl/>
                    <w:numPr>
                      <w:ilvl w:val="0"/>
                      <w:numId w:val="7"/>
                    </w:numPr>
                    <w:spacing w:before="120" w:line="276" w:lineRule="auto"/>
                    <w:ind w:left="347"/>
                    <w:jc w:val="both"/>
                    <w:rPr>
                      <w:rFonts w:ascii="Arial" w:eastAsia="Arial" w:hAnsi="Arial" w:cs="Arial"/>
                      <w:b/>
                    </w:rPr>
                  </w:pPr>
                </w:p>
              </w:tc>
              <w:tc>
                <w:tcPr>
                  <w:tcW w:w="1250" w:type="pct"/>
                  <w:shd w:val="clear" w:color="auto" w:fill="auto"/>
                </w:tcPr>
                <w:p w14:paraId="3F099D8D" w14:textId="77777777" w:rsidR="00A05B72" w:rsidRPr="0061555A" w:rsidRDefault="00A05B72">
                  <w:pPr>
                    <w:spacing w:before="120" w:line="276" w:lineRule="auto"/>
                    <w:jc w:val="both"/>
                    <w:rPr>
                      <w:rFonts w:ascii="Arial" w:eastAsia="Arial" w:hAnsi="Arial" w:cs="Arial"/>
                      <w:b/>
                    </w:rPr>
                  </w:pPr>
                </w:p>
              </w:tc>
              <w:tc>
                <w:tcPr>
                  <w:tcW w:w="1250" w:type="pct"/>
                  <w:shd w:val="clear" w:color="auto" w:fill="auto"/>
                </w:tcPr>
                <w:p w14:paraId="6EEDFB71" w14:textId="77777777" w:rsidR="00A05B72" w:rsidRPr="0061555A" w:rsidRDefault="00A05B72">
                  <w:pPr>
                    <w:spacing w:before="120" w:line="276" w:lineRule="auto"/>
                    <w:jc w:val="both"/>
                    <w:rPr>
                      <w:rFonts w:ascii="Arial" w:eastAsia="Arial" w:hAnsi="Arial" w:cs="Arial"/>
                      <w:b/>
                    </w:rPr>
                  </w:pPr>
                </w:p>
              </w:tc>
              <w:tc>
                <w:tcPr>
                  <w:tcW w:w="1250" w:type="pct"/>
                </w:tcPr>
                <w:p w14:paraId="3AD41A5C" w14:textId="77777777" w:rsidR="00A05B72" w:rsidRPr="0061555A" w:rsidRDefault="00A05B72">
                  <w:pPr>
                    <w:spacing w:before="120" w:line="276" w:lineRule="auto"/>
                    <w:jc w:val="both"/>
                    <w:rPr>
                      <w:rFonts w:ascii="Arial" w:eastAsia="Arial" w:hAnsi="Arial" w:cs="Arial"/>
                      <w:b/>
                    </w:rPr>
                  </w:pPr>
                </w:p>
              </w:tc>
            </w:tr>
            <w:tr w:rsidR="00A05B72" w:rsidRPr="0061555A" w14:paraId="15B1679E" w14:textId="77777777" w:rsidTr="0069600E">
              <w:trPr>
                <w:trHeight w:val="340"/>
              </w:trPr>
              <w:tc>
                <w:tcPr>
                  <w:tcW w:w="1250" w:type="pct"/>
                  <w:shd w:val="clear" w:color="auto" w:fill="auto"/>
                </w:tcPr>
                <w:p w14:paraId="11EAA878" w14:textId="77777777" w:rsidR="00A05B72" w:rsidRPr="0061555A" w:rsidRDefault="00A05B72">
                  <w:pPr>
                    <w:widowControl/>
                    <w:numPr>
                      <w:ilvl w:val="0"/>
                      <w:numId w:val="7"/>
                    </w:numPr>
                    <w:spacing w:before="120" w:line="276" w:lineRule="auto"/>
                    <w:ind w:left="347"/>
                    <w:jc w:val="both"/>
                    <w:rPr>
                      <w:rFonts w:ascii="Arial" w:eastAsia="Arial" w:hAnsi="Arial" w:cs="Arial"/>
                      <w:b/>
                    </w:rPr>
                  </w:pPr>
                </w:p>
              </w:tc>
              <w:tc>
                <w:tcPr>
                  <w:tcW w:w="1250" w:type="pct"/>
                  <w:shd w:val="clear" w:color="auto" w:fill="auto"/>
                </w:tcPr>
                <w:p w14:paraId="724DBA5D" w14:textId="77777777" w:rsidR="00A05B72" w:rsidRPr="0061555A" w:rsidRDefault="00A05B72">
                  <w:pPr>
                    <w:spacing w:before="120" w:line="276" w:lineRule="auto"/>
                    <w:jc w:val="both"/>
                    <w:rPr>
                      <w:rFonts w:ascii="Arial" w:eastAsia="Arial" w:hAnsi="Arial" w:cs="Arial"/>
                      <w:b/>
                    </w:rPr>
                  </w:pPr>
                </w:p>
              </w:tc>
              <w:tc>
                <w:tcPr>
                  <w:tcW w:w="1250" w:type="pct"/>
                  <w:shd w:val="clear" w:color="auto" w:fill="auto"/>
                </w:tcPr>
                <w:p w14:paraId="2AF37986" w14:textId="77777777" w:rsidR="00A05B72" w:rsidRPr="0061555A" w:rsidRDefault="00A05B72">
                  <w:pPr>
                    <w:spacing w:before="120" w:line="276" w:lineRule="auto"/>
                    <w:jc w:val="both"/>
                    <w:rPr>
                      <w:rFonts w:ascii="Arial" w:eastAsia="Arial" w:hAnsi="Arial" w:cs="Arial"/>
                      <w:b/>
                    </w:rPr>
                  </w:pPr>
                </w:p>
              </w:tc>
              <w:tc>
                <w:tcPr>
                  <w:tcW w:w="1250" w:type="pct"/>
                </w:tcPr>
                <w:p w14:paraId="5989C758" w14:textId="77777777" w:rsidR="00A05B72" w:rsidRPr="0061555A" w:rsidRDefault="00A05B72">
                  <w:pPr>
                    <w:spacing w:before="120" w:line="276" w:lineRule="auto"/>
                    <w:jc w:val="both"/>
                    <w:rPr>
                      <w:rFonts w:ascii="Arial" w:eastAsia="Arial" w:hAnsi="Arial" w:cs="Arial"/>
                      <w:b/>
                    </w:rPr>
                  </w:pPr>
                </w:p>
              </w:tc>
            </w:tr>
            <w:tr w:rsidR="00A05B72" w:rsidRPr="0061555A" w14:paraId="5CC51628" w14:textId="77777777" w:rsidTr="0069600E">
              <w:trPr>
                <w:trHeight w:val="340"/>
              </w:trPr>
              <w:tc>
                <w:tcPr>
                  <w:tcW w:w="1250" w:type="pct"/>
                  <w:shd w:val="clear" w:color="auto" w:fill="auto"/>
                </w:tcPr>
                <w:p w14:paraId="51E0DA69" w14:textId="77777777" w:rsidR="00A05B72" w:rsidRPr="0061555A" w:rsidRDefault="00A05B72">
                  <w:pPr>
                    <w:widowControl/>
                    <w:numPr>
                      <w:ilvl w:val="0"/>
                      <w:numId w:val="7"/>
                    </w:numPr>
                    <w:spacing w:before="120" w:line="276" w:lineRule="auto"/>
                    <w:ind w:left="347"/>
                    <w:jc w:val="both"/>
                    <w:rPr>
                      <w:rFonts w:ascii="Arial" w:eastAsia="Arial" w:hAnsi="Arial" w:cs="Arial"/>
                      <w:b/>
                    </w:rPr>
                  </w:pPr>
                </w:p>
              </w:tc>
              <w:tc>
                <w:tcPr>
                  <w:tcW w:w="1250" w:type="pct"/>
                  <w:shd w:val="clear" w:color="auto" w:fill="auto"/>
                </w:tcPr>
                <w:p w14:paraId="3A27C8F5" w14:textId="77777777" w:rsidR="00A05B72" w:rsidRPr="0061555A" w:rsidRDefault="00A05B72">
                  <w:pPr>
                    <w:spacing w:before="120" w:line="276" w:lineRule="auto"/>
                    <w:jc w:val="both"/>
                    <w:rPr>
                      <w:rFonts w:ascii="Arial" w:eastAsia="Arial" w:hAnsi="Arial" w:cs="Arial"/>
                      <w:b/>
                    </w:rPr>
                  </w:pPr>
                </w:p>
              </w:tc>
              <w:tc>
                <w:tcPr>
                  <w:tcW w:w="1250" w:type="pct"/>
                  <w:shd w:val="clear" w:color="auto" w:fill="auto"/>
                </w:tcPr>
                <w:p w14:paraId="23553E8A" w14:textId="77777777" w:rsidR="00A05B72" w:rsidRPr="0061555A" w:rsidRDefault="00A05B72">
                  <w:pPr>
                    <w:spacing w:before="120" w:line="276" w:lineRule="auto"/>
                    <w:jc w:val="both"/>
                    <w:rPr>
                      <w:rFonts w:ascii="Arial" w:eastAsia="Arial" w:hAnsi="Arial" w:cs="Arial"/>
                      <w:b/>
                    </w:rPr>
                  </w:pPr>
                </w:p>
              </w:tc>
              <w:tc>
                <w:tcPr>
                  <w:tcW w:w="1250" w:type="pct"/>
                </w:tcPr>
                <w:p w14:paraId="184CFE51" w14:textId="77777777" w:rsidR="00A05B72" w:rsidRPr="0061555A" w:rsidRDefault="00A05B72">
                  <w:pPr>
                    <w:spacing w:before="120" w:line="276" w:lineRule="auto"/>
                    <w:jc w:val="both"/>
                    <w:rPr>
                      <w:rFonts w:ascii="Arial" w:eastAsia="Arial" w:hAnsi="Arial" w:cs="Arial"/>
                      <w:b/>
                    </w:rPr>
                  </w:pPr>
                </w:p>
              </w:tc>
            </w:tr>
          </w:tbl>
          <w:p w14:paraId="0FEFE73B" w14:textId="77777777" w:rsidR="00A05B72" w:rsidRPr="0061555A" w:rsidRDefault="00A05B72">
            <w:pPr>
              <w:pBdr>
                <w:top w:val="nil"/>
                <w:left w:val="nil"/>
                <w:bottom w:val="nil"/>
                <w:right w:val="nil"/>
                <w:between w:val="nil"/>
              </w:pBdr>
              <w:spacing w:line="276" w:lineRule="auto"/>
              <w:jc w:val="both"/>
              <w:rPr>
                <w:rFonts w:ascii="Arial" w:eastAsia="Arial" w:hAnsi="Arial" w:cs="Arial"/>
              </w:rPr>
            </w:pPr>
          </w:p>
          <w:p w14:paraId="01868F17" w14:textId="77777777" w:rsidR="00383FE0" w:rsidRPr="0061555A" w:rsidRDefault="00383FE0" w:rsidP="00B73BA4">
            <w:pPr>
              <w:pStyle w:val="Prrafodelista"/>
              <w:widowControl/>
              <w:numPr>
                <w:ilvl w:val="0"/>
                <w:numId w:val="25"/>
              </w:numPr>
              <w:spacing w:after="160" w:line="276" w:lineRule="auto"/>
              <w:contextualSpacing/>
              <w:rPr>
                <w:rFonts w:eastAsia="Arial" w:cs="Arial"/>
              </w:rPr>
            </w:pPr>
            <w:r w:rsidRPr="0061555A">
              <w:rPr>
                <w:rFonts w:eastAsia="Arial" w:cs="Arial"/>
              </w:rPr>
              <w:t xml:space="preserve">Especifique cualquier otro convenio que haya suscrito con la </w:t>
            </w:r>
            <w:r w:rsidRPr="0061555A">
              <w:rPr>
                <w:rFonts w:eastAsia="Arial" w:cs="Arial"/>
                <w:u w:val="single"/>
              </w:rPr>
              <w:t>Administración del Estado</w:t>
            </w:r>
            <w:r w:rsidRPr="0061555A">
              <w:rPr>
                <w:rFonts w:eastAsia="Arial" w:cs="Arial"/>
              </w:rPr>
              <w:t xml:space="preserve"> y que se encuentre </w:t>
            </w:r>
            <w:r w:rsidRPr="0061555A">
              <w:rPr>
                <w:rFonts w:eastAsia="Arial" w:cs="Arial"/>
                <w:u w:val="single"/>
              </w:rPr>
              <w:t>vigente</w:t>
            </w:r>
            <w:r w:rsidRPr="0061555A">
              <w:rPr>
                <w:rFonts w:eastAsia="Arial" w:cs="Arial"/>
              </w:rPr>
              <w:t xml:space="preserve"> al momento de postular a este concurso, el monto y la fecha de término del o los mismos.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7"/>
              <w:gridCol w:w="1802"/>
              <w:gridCol w:w="1615"/>
              <w:gridCol w:w="1701"/>
              <w:gridCol w:w="1701"/>
            </w:tblGrid>
            <w:tr w:rsidR="00383FE0" w:rsidRPr="0061555A" w14:paraId="454E96F5" w14:textId="77777777" w:rsidTr="0069600E">
              <w:trPr>
                <w:trHeight w:val="340"/>
              </w:trPr>
              <w:tc>
                <w:tcPr>
                  <w:tcW w:w="1292" w:type="pct"/>
                  <w:shd w:val="clear" w:color="auto" w:fill="auto"/>
                  <w:vAlign w:val="center"/>
                </w:tcPr>
                <w:p w14:paraId="222C11DD" w14:textId="77777777" w:rsidR="00383FE0" w:rsidRPr="0061555A" w:rsidRDefault="00383FE0" w:rsidP="00383FE0">
                  <w:pPr>
                    <w:jc w:val="center"/>
                    <w:rPr>
                      <w:rFonts w:ascii="Arial" w:eastAsia="Arial" w:hAnsi="Arial" w:cs="Arial"/>
                      <w:b/>
                    </w:rPr>
                  </w:pPr>
                  <w:r w:rsidRPr="0061555A">
                    <w:rPr>
                      <w:rFonts w:ascii="Arial" w:eastAsia="Arial" w:hAnsi="Arial" w:cs="Arial"/>
                      <w:b/>
                    </w:rPr>
                    <w:t>Nombre del Proyecto</w:t>
                  </w:r>
                </w:p>
              </w:tc>
              <w:tc>
                <w:tcPr>
                  <w:tcW w:w="980" w:type="pct"/>
                  <w:shd w:val="clear" w:color="auto" w:fill="auto"/>
                  <w:vAlign w:val="center"/>
                </w:tcPr>
                <w:p w14:paraId="0FB62115" w14:textId="77777777" w:rsidR="00383FE0" w:rsidRPr="0061555A" w:rsidRDefault="00383FE0" w:rsidP="00383FE0">
                  <w:pPr>
                    <w:jc w:val="center"/>
                    <w:rPr>
                      <w:rFonts w:ascii="Arial" w:eastAsia="Arial" w:hAnsi="Arial" w:cs="Arial"/>
                      <w:b/>
                    </w:rPr>
                  </w:pPr>
                  <w:r w:rsidRPr="0061555A">
                    <w:rPr>
                      <w:rFonts w:ascii="Arial" w:eastAsia="Arial" w:hAnsi="Arial" w:cs="Arial"/>
                      <w:b/>
                    </w:rPr>
                    <w:t>Organismo Financiador</w:t>
                  </w:r>
                </w:p>
              </w:tc>
              <w:tc>
                <w:tcPr>
                  <w:tcW w:w="878" w:type="pct"/>
                  <w:shd w:val="clear" w:color="auto" w:fill="auto"/>
                  <w:vAlign w:val="center"/>
                </w:tcPr>
                <w:p w14:paraId="591FE0C8" w14:textId="77777777" w:rsidR="00383FE0" w:rsidRPr="0061555A" w:rsidRDefault="00383FE0" w:rsidP="00383FE0">
                  <w:pPr>
                    <w:jc w:val="center"/>
                    <w:rPr>
                      <w:rFonts w:ascii="Arial" w:eastAsia="Arial" w:hAnsi="Arial" w:cs="Arial"/>
                      <w:b/>
                    </w:rPr>
                  </w:pPr>
                  <w:r w:rsidRPr="0061555A">
                    <w:rPr>
                      <w:rFonts w:ascii="Arial" w:eastAsia="Arial" w:hAnsi="Arial" w:cs="Arial"/>
                      <w:b/>
                    </w:rPr>
                    <w:t>Período de ejecución</w:t>
                  </w:r>
                </w:p>
              </w:tc>
              <w:tc>
                <w:tcPr>
                  <w:tcW w:w="925" w:type="pct"/>
                </w:tcPr>
                <w:p w14:paraId="36FF390D" w14:textId="77777777" w:rsidR="00383FE0" w:rsidRPr="0061555A" w:rsidRDefault="00383FE0" w:rsidP="00383FE0">
                  <w:pPr>
                    <w:jc w:val="center"/>
                    <w:rPr>
                      <w:rFonts w:ascii="Arial" w:eastAsia="Arial" w:hAnsi="Arial" w:cs="Arial"/>
                      <w:b/>
                    </w:rPr>
                  </w:pPr>
                  <w:r w:rsidRPr="0061555A">
                    <w:rPr>
                      <w:rFonts w:ascii="Arial" w:eastAsia="Arial" w:hAnsi="Arial" w:cs="Arial"/>
                      <w:b/>
                    </w:rPr>
                    <w:t>Monto</w:t>
                  </w:r>
                </w:p>
              </w:tc>
              <w:tc>
                <w:tcPr>
                  <w:tcW w:w="925" w:type="pct"/>
                </w:tcPr>
                <w:p w14:paraId="783C8887" w14:textId="77777777" w:rsidR="00383FE0" w:rsidRPr="0061555A" w:rsidRDefault="00383FE0" w:rsidP="00383FE0">
                  <w:pPr>
                    <w:jc w:val="center"/>
                    <w:rPr>
                      <w:rFonts w:ascii="Arial" w:eastAsia="Arial" w:hAnsi="Arial" w:cs="Arial"/>
                      <w:b/>
                    </w:rPr>
                  </w:pPr>
                  <w:r w:rsidRPr="0061555A">
                    <w:rPr>
                      <w:rFonts w:ascii="Arial" w:eastAsia="Arial" w:hAnsi="Arial" w:cs="Arial"/>
                      <w:b/>
                    </w:rPr>
                    <w:t>Descripción del Proyecto</w:t>
                  </w:r>
                </w:p>
              </w:tc>
            </w:tr>
            <w:tr w:rsidR="00383FE0" w:rsidRPr="0061555A" w14:paraId="4E98B31F" w14:textId="77777777" w:rsidTr="0069600E">
              <w:trPr>
                <w:trHeight w:val="340"/>
              </w:trPr>
              <w:tc>
                <w:tcPr>
                  <w:tcW w:w="1292" w:type="pct"/>
                  <w:shd w:val="clear" w:color="auto" w:fill="auto"/>
                </w:tcPr>
                <w:p w14:paraId="73020ED7" w14:textId="77777777" w:rsidR="00383FE0" w:rsidRPr="0061555A" w:rsidRDefault="00383FE0" w:rsidP="00383FE0">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ind w:left="22" w:firstLine="0"/>
                    <w:jc w:val="both"/>
                    <w:rPr>
                      <w:rFonts w:ascii="Arial" w:eastAsia="Arial" w:hAnsi="Arial" w:cs="Arial"/>
                      <w:b/>
                    </w:rPr>
                  </w:pPr>
                </w:p>
              </w:tc>
              <w:tc>
                <w:tcPr>
                  <w:tcW w:w="980" w:type="pct"/>
                  <w:shd w:val="clear" w:color="auto" w:fill="auto"/>
                </w:tcPr>
                <w:p w14:paraId="31004624" w14:textId="77777777" w:rsidR="00383FE0" w:rsidRPr="0061555A" w:rsidRDefault="00383FE0" w:rsidP="00383FE0">
                  <w:pPr>
                    <w:rPr>
                      <w:rFonts w:ascii="Arial" w:eastAsia="Arial" w:hAnsi="Arial" w:cs="Arial"/>
                      <w:b/>
                    </w:rPr>
                  </w:pPr>
                </w:p>
              </w:tc>
              <w:tc>
                <w:tcPr>
                  <w:tcW w:w="878" w:type="pct"/>
                  <w:shd w:val="clear" w:color="auto" w:fill="auto"/>
                </w:tcPr>
                <w:p w14:paraId="728FAC9D" w14:textId="77777777" w:rsidR="00383FE0" w:rsidRPr="0061555A" w:rsidRDefault="00383FE0" w:rsidP="00383FE0">
                  <w:pPr>
                    <w:rPr>
                      <w:rFonts w:ascii="Arial" w:eastAsia="Arial" w:hAnsi="Arial" w:cs="Arial"/>
                      <w:b/>
                    </w:rPr>
                  </w:pPr>
                </w:p>
              </w:tc>
              <w:tc>
                <w:tcPr>
                  <w:tcW w:w="925" w:type="pct"/>
                </w:tcPr>
                <w:p w14:paraId="0CDE0590" w14:textId="77777777" w:rsidR="00383FE0" w:rsidRPr="0061555A" w:rsidRDefault="00383FE0" w:rsidP="00383FE0">
                  <w:pPr>
                    <w:rPr>
                      <w:rFonts w:ascii="Arial" w:eastAsia="Arial" w:hAnsi="Arial" w:cs="Arial"/>
                      <w:b/>
                    </w:rPr>
                  </w:pPr>
                </w:p>
              </w:tc>
              <w:tc>
                <w:tcPr>
                  <w:tcW w:w="925" w:type="pct"/>
                </w:tcPr>
                <w:p w14:paraId="3C8828F9" w14:textId="77777777" w:rsidR="00383FE0" w:rsidRPr="0061555A" w:rsidRDefault="00383FE0" w:rsidP="00383FE0">
                  <w:pPr>
                    <w:rPr>
                      <w:rFonts w:ascii="Arial" w:eastAsia="Arial" w:hAnsi="Arial" w:cs="Arial"/>
                      <w:b/>
                    </w:rPr>
                  </w:pPr>
                </w:p>
              </w:tc>
            </w:tr>
            <w:tr w:rsidR="00383FE0" w:rsidRPr="0061555A" w14:paraId="64FA735D" w14:textId="77777777" w:rsidTr="0069600E">
              <w:trPr>
                <w:trHeight w:val="340"/>
              </w:trPr>
              <w:tc>
                <w:tcPr>
                  <w:tcW w:w="1292" w:type="pct"/>
                  <w:shd w:val="clear" w:color="auto" w:fill="auto"/>
                </w:tcPr>
                <w:p w14:paraId="531C7DDC" w14:textId="77777777" w:rsidR="00383FE0" w:rsidRPr="0061555A" w:rsidRDefault="00383FE0" w:rsidP="00383FE0">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ind w:left="347"/>
                    <w:jc w:val="both"/>
                    <w:rPr>
                      <w:rFonts w:ascii="Arial" w:eastAsia="Arial" w:hAnsi="Arial" w:cs="Arial"/>
                      <w:b/>
                    </w:rPr>
                  </w:pPr>
                </w:p>
              </w:tc>
              <w:tc>
                <w:tcPr>
                  <w:tcW w:w="980" w:type="pct"/>
                  <w:shd w:val="clear" w:color="auto" w:fill="auto"/>
                </w:tcPr>
                <w:p w14:paraId="07153359" w14:textId="77777777" w:rsidR="00383FE0" w:rsidRPr="0061555A" w:rsidRDefault="00383FE0" w:rsidP="00383FE0">
                  <w:pPr>
                    <w:rPr>
                      <w:rFonts w:ascii="Arial" w:eastAsia="Arial" w:hAnsi="Arial" w:cs="Arial"/>
                      <w:b/>
                    </w:rPr>
                  </w:pPr>
                </w:p>
              </w:tc>
              <w:tc>
                <w:tcPr>
                  <w:tcW w:w="878" w:type="pct"/>
                  <w:shd w:val="clear" w:color="auto" w:fill="auto"/>
                </w:tcPr>
                <w:p w14:paraId="535F8950" w14:textId="77777777" w:rsidR="00383FE0" w:rsidRPr="0061555A" w:rsidRDefault="00383FE0" w:rsidP="00383FE0">
                  <w:pPr>
                    <w:rPr>
                      <w:rFonts w:ascii="Arial" w:eastAsia="Arial" w:hAnsi="Arial" w:cs="Arial"/>
                      <w:b/>
                    </w:rPr>
                  </w:pPr>
                </w:p>
              </w:tc>
              <w:tc>
                <w:tcPr>
                  <w:tcW w:w="925" w:type="pct"/>
                </w:tcPr>
                <w:p w14:paraId="1323B3CF" w14:textId="77777777" w:rsidR="00383FE0" w:rsidRPr="0061555A" w:rsidRDefault="00383FE0" w:rsidP="00383FE0">
                  <w:pPr>
                    <w:rPr>
                      <w:rFonts w:ascii="Arial" w:eastAsia="Arial" w:hAnsi="Arial" w:cs="Arial"/>
                      <w:b/>
                    </w:rPr>
                  </w:pPr>
                </w:p>
              </w:tc>
              <w:tc>
                <w:tcPr>
                  <w:tcW w:w="925" w:type="pct"/>
                </w:tcPr>
                <w:p w14:paraId="5BB5B555" w14:textId="77777777" w:rsidR="00383FE0" w:rsidRPr="0061555A" w:rsidRDefault="00383FE0" w:rsidP="00383FE0">
                  <w:pPr>
                    <w:rPr>
                      <w:rFonts w:ascii="Arial" w:eastAsia="Arial" w:hAnsi="Arial" w:cs="Arial"/>
                      <w:b/>
                    </w:rPr>
                  </w:pPr>
                </w:p>
              </w:tc>
            </w:tr>
            <w:tr w:rsidR="00383FE0" w:rsidRPr="0061555A" w14:paraId="7FEB1CA7" w14:textId="77777777" w:rsidTr="0069600E">
              <w:trPr>
                <w:trHeight w:val="340"/>
              </w:trPr>
              <w:tc>
                <w:tcPr>
                  <w:tcW w:w="1292" w:type="pct"/>
                  <w:shd w:val="clear" w:color="auto" w:fill="auto"/>
                </w:tcPr>
                <w:p w14:paraId="7728AFCB" w14:textId="77777777" w:rsidR="00383FE0" w:rsidRPr="0061555A" w:rsidRDefault="00383FE0" w:rsidP="00383FE0">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ind w:left="347"/>
                    <w:jc w:val="both"/>
                    <w:rPr>
                      <w:rFonts w:ascii="Arial" w:eastAsia="Arial" w:hAnsi="Arial" w:cs="Arial"/>
                      <w:b/>
                    </w:rPr>
                  </w:pPr>
                </w:p>
              </w:tc>
              <w:tc>
                <w:tcPr>
                  <w:tcW w:w="980" w:type="pct"/>
                  <w:shd w:val="clear" w:color="auto" w:fill="auto"/>
                </w:tcPr>
                <w:p w14:paraId="6EECE5FF" w14:textId="77777777" w:rsidR="00383FE0" w:rsidRPr="0061555A" w:rsidRDefault="00383FE0" w:rsidP="00383FE0">
                  <w:pPr>
                    <w:rPr>
                      <w:rFonts w:ascii="Arial" w:eastAsia="Arial" w:hAnsi="Arial" w:cs="Arial"/>
                      <w:b/>
                    </w:rPr>
                  </w:pPr>
                </w:p>
              </w:tc>
              <w:tc>
                <w:tcPr>
                  <w:tcW w:w="878" w:type="pct"/>
                  <w:shd w:val="clear" w:color="auto" w:fill="auto"/>
                </w:tcPr>
                <w:p w14:paraId="11404D2B" w14:textId="77777777" w:rsidR="00383FE0" w:rsidRPr="0061555A" w:rsidRDefault="00383FE0" w:rsidP="00383FE0">
                  <w:pPr>
                    <w:rPr>
                      <w:rFonts w:ascii="Arial" w:eastAsia="Arial" w:hAnsi="Arial" w:cs="Arial"/>
                      <w:b/>
                    </w:rPr>
                  </w:pPr>
                </w:p>
              </w:tc>
              <w:tc>
                <w:tcPr>
                  <w:tcW w:w="925" w:type="pct"/>
                </w:tcPr>
                <w:p w14:paraId="6ADD22E4" w14:textId="77777777" w:rsidR="00383FE0" w:rsidRPr="0061555A" w:rsidRDefault="00383FE0" w:rsidP="00383FE0">
                  <w:pPr>
                    <w:rPr>
                      <w:rFonts w:ascii="Arial" w:eastAsia="Arial" w:hAnsi="Arial" w:cs="Arial"/>
                      <w:b/>
                    </w:rPr>
                  </w:pPr>
                </w:p>
              </w:tc>
              <w:tc>
                <w:tcPr>
                  <w:tcW w:w="925" w:type="pct"/>
                </w:tcPr>
                <w:p w14:paraId="40906E7A" w14:textId="77777777" w:rsidR="00383FE0" w:rsidRPr="0061555A" w:rsidRDefault="00383FE0" w:rsidP="00383FE0">
                  <w:pPr>
                    <w:rPr>
                      <w:rFonts w:ascii="Arial" w:eastAsia="Arial" w:hAnsi="Arial" w:cs="Arial"/>
                      <w:b/>
                    </w:rPr>
                  </w:pPr>
                </w:p>
              </w:tc>
            </w:tr>
            <w:tr w:rsidR="00383FE0" w:rsidRPr="0061555A" w14:paraId="539434C2" w14:textId="77777777" w:rsidTr="0069600E">
              <w:trPr>
                <w:trHeight w:val="340"/>
              </w:trPr>
              <w:tc>
                <w:tcPr>
                  <w:tcW w:w="1292" w:type="pct"/>
                  <w:shd w:val="clear" w:color="auto" w:fill="auto"/>
                </w:tcPr>
                <w:p w14:paraId="79B726CE" w14:textId="77777777" w:rsidR="00383FE0" w:rsidRPr="0061555A" w:rsidRDefault="00383FE0" w:rsidP="00383FE0">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ind w:left="347"/>
                    <w:jc w:val="both"/>
                    <w:rPr>
                      <w:rFonts w:ascii="Arial" w:eastAsia="Arial" w:hAnsi="Arial" w:cs="Arial"/>
                      <w:b/>
                    </w:rPr>
                  </w:pPr>
                </w:p>
              </w:tc>
              <w:tc>
                <w:tcPr>
                  <w:tcW w:w="980" w:type="pct"/>
                  <w:shd w:val="clear" w:color="auto" w:fill="auto"/>
                </w:tcPr>
                <w:p w14:paraId="02589BA9" w14:textId="77777777" w:rsidR="00383FE0" w:rsidRPr="0061555A" w:rsidRDefault="00383FE0" w:rsidP="00383FE0">
                  <w:pPr>
                    <w:rPr>
                      <w:rFonts w:ascii="Arial" w:eastAsia="Arial" w:hAnsi="Arial" w:cs="Arial"/>
                      <w:b/>
                    </w:rPr>
                  </w:pPr>
                </w:p>
              </w:tc>
              <w:tc>
                <w:tcPr>
                  <w:tcW w:w="878" w:type="pct"/>
                  <w:shd w:val="clear" w:color="auto" w:fill="auto"/>
                </w:tcPr>
                <w:p w14:paraId="1C584863" w14:textId="77777777" w:rsidR="00383FE0" w:rsidRPr="0061555A" w:rsidRDefault="00383FE0" w:rsidP="00383FE0">
                  <w:pPr>
                    <w:rPr>
                      <w:rFonts w:ascii="Arial" w:eastAsia="Arial" w:hAnsi="Arial" w:cs="Arial"/>
                      <w:b/>
                    </w:rPr>
                  </w:pPr>
                </w:p>
              </w:tc>
              <w:tc>
                <w:tcPr>
                  <w:tcW w:w="925" w:type="pct"/>
                </w:tcPr>
                <w:p w14:paraId="01DDB4F8" w14:textId="77777777" w:rsidR="00383FE0" w:rsidRPr="0061555A" w:rsidRDefault="00383FE0" w:rsidP="00383FE0">
                  <w:pPr>
                    <w:rPr>
                      <w:rFonts w:ascii="Arial" w:eastAsia="Arial" w:hAnsi="Arial" w:cs="Arial"/>
                      <w:b/>
                    </w:rPr>
                  </w:pPr>
                </w:p>
              </w:tc>
              <w:tc>
                <w:tcPr>
                  <w:tcW w:w="925" w:type="pct"/>
                </w:tcPr>
                <w:p w14:paraId="31743EA6" w14:textId="77777777" w:rsidR="00383FE0" w:rsidRPr="0061555A" w:rsidRDefault="00383FE0" w:rsidP="00383FE0">
                  <w:pPr>
                    <w:rPr>
                      <w:rFonts w:ascii="Arial" w:eastAsia="Arial" w:hAnsi="Arial" w:cs="Arial"/>
                      <w:b/>
                    </w:rPr>
                  </w:pPr>
                </w:p>
              </w:tc>
            </w:tr>
            <w:tr w:rsidR="00383FE0" w:rsidRPr="0061555A" w14:paraId="56F480A8" w14:textId="77777777" w:rsidTr="0069600E">
              <w:trPr>
                <w:trHeight w:val="340"/>
              </w:trPr>
              <w:tc>
                <w:tcPr>
                  <w:tcW w:w="1292" w:type="pct"/>
                  <w:shd w:val="clear" w:color="auto" w:fill="auto"/>
                </w:tcPr>
                <w:p w14:paraId="77B8C7C5" w14:textId="77777777" w:rsidR="00383FE0" w:rsidRPr="0061555A" w:rsidRDefault="00383FE0" w:rsidP="00383FE0">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ind w:left="347"/>
                    <w:jc w:val="both"/>
                    <w:rPr>
                      <w:rFonts w:ascii="Arial" w:eastAsia="Arial" w:hAnsi="Arial" w:cs="Arial"/>
                      <w:b/>
                    </w:rPr>
                  </w:pPr>
                </w:p>
              </w:tc>
              <w:tc>
                <w:tcPr>
                  <w:tcW w:w="980" w:type="pct"/>
                  <w:shd w:val="clear" w:color="auto" w:fill="auto"/>
                </w:tcPr>
                <w:p w14:paraId="06D4D3D8" w14:textId="77777777" w:rsidR="00383FE0" w:rsidRPr="0061555A" w:rsidRDefault="00383FE0" w:rsidP="00383FE0">
                  <w:pPr>
                    <w:rPr>
                      <w:rFonts w:ascii="Arial" w:eastAsia="Arial" w:hAnsi="Arial" w:cs="Arial"/>
                      <w:b/>
                    </w:rPr>
                  </w:pPr>
                </w:p>
              </w:tc>
              <w:tc>
                <w:tcPr>
                  <w:tcW w:w="878" w:type="pct"/>
                  <w:shd w:val="clear" w:color="auto" w:fill="auto"/>
                </w:tcPr>
                <w:p w14:paraId="2DCFC1F0" w14:textId="77777777" w:rsidR="00383FE0" w:rsidRPr="0061555A" w:rsidRDefault="00383FE0" w:rsidP="00383FE0">
                  <w:pPr>
                    <w:rPr>
                      <w:rFonts w:ascii="Arial" w:eastAsia="Arial" w:hAnsi="Arial" w:cs="Arial"/>
                      <w:b/>
                    </w:rPr>
                  </w:pPr>
                </w:p>
              </w:tc>
              <w:tc>
                <w:tcPr>
                  <w:tcW w:w="925" w:type="pct"/>
                </w:tcPr>
                <w:p w14:paraId="164FDE12" w14:textId="77777777" w:rsidR="00383FE0" w:rsidRPr="0061555A" w:rsidRDefault="00383FE0" w:rsidP="00383FE0">
                  <w:pPr>
                    <w:rPr>
                      <w:rFonts w:ascii="Arial" w:eastAsia="Arial" w:hAnsi="Arial" w:cs="Arial"/>
                      <w:b/>
                    </w:rPr>
                  </w:pPr>
                </w:p>
              </w:tc>
              <w:tc>
                <w:tcPr>
                  <w:tcW w:w="925" w:type="pct"/>
                </w:tcPr>
                <w:p w14:paraId="11070FC4" w14:textId="77777777" w:rsidR="00383FE0" w:rsidRPr="0061555A" w:rsidRDefault="00383FE0" w:rsidP="00383FE0">
                  <w:pPr>
                    <w:rPr>
                      <w:rFonts w:ascii="Arial" w:eastAsia="Arial" w:hAnsi="Arial" w:cs="Arial"/>
                      <w:b/>
                    </w:rPr>
                  </w:pPr>
                </w:p>
              </w:tc>
            </w:tr>
          </w:tbl>
          <w:p w14:paraId="7CF89E8B" w14:textId="77777777" w:rsidR="00383FE0" w:rsidRPr="0061555A" w:rsidRDefault="00383FE0" w:rsidP="00383FE0">
            <w:pPr>
              <w:widowControl/>
              <w:rPr>
                <w:rFonts w:ascii="Arial" w:eastAsia="Arial" w:hAnsi="Arial" w:cs="Arial"/>
              </w:rPr>
            </w:pPr>
          </w:p>
          <w:p w14:paraId="0AD4CA91" w14:textId="77777777" w:rsidR="00383FE0" w:rsidRPr="00F14D97" w:rsidRDefault="00383FE0">
            <w:pPr>
              <w:pBdr>
                <w:top w:val="nil"/>
                <w:left w:val="nil"/>
                <w:bottom w:val="nil"/>
                <w:right w:val="nil"/>
                <w:between w:val="nil"/>
              </w:pBdr>
              <w:spacing w:line="276" w:lineRule="auto"/>
              <w:jc w:val="both"/>
              <w:rPr>
                <w:rFonts w:ascii="Arial" w:eastAsia="Arial" w:hAnsi="Arial" w:cs="Arial"/>
              </w:rPr>
            </w:pPr>
          </w:p>
        </w:tc>
      </w:tr>
    </w:tbl>
    <w:p w14:paraId="63F4D023" w14:textId="4F000B1A" w:rsidR="00A05B72" w:rsidRPr="0061555A" w:rsidRDefault="004A30A2">
      <w:pPr>
        <w:numPr>
          <w:ilvl w:val="0"/>
          <w:numId w:val="11"/>
        </w:numPr>
        <w:pBdr>
          <w:top w:val="nil"/>
          <w:left w:val="nil"/>
          <w:bottom w:val="nil"/>
          <w:right w:val="nil"/>
          <w:between w:val="nil"/>
        </w:pBdr>
        <w:tabs>
          <w:tab w:val="left" w:pos="1022"/>
        </w:tabs>
        <w:spacing w:before="120" w:line="276" w:lineRule="auto"/>
        <w:ind w:right="775"/>
        <w:jc w:val="both"/>
        <w:rPr>
          <w:rFonts w:ascii="Arial" w:eastAsia="Arial" w:hAnsi="Arial" w:cs="Arial"/>
          <w:color w:val="000000"/>
        </w:rPr>
      </w:pPr>
      <w:r w:rsidRPr="0061555A">
        <w:rPr>
          <w:rFonts w:ascii="Arial" w:eastAsia="Arial" w:hAnsi="Arial" w:cs="Arial"/>
          <w:b/>
        </w:rPr>
        <w:t>De quienes realizan la gestión Técnica.</w:t>
      </w:r>
      <w:r w:rsidRPr="0061555A">
        <w:rPr>
          <w:rFonts w:ascii="Arial" w:eastAsia="Arial" w:hAnsi="Arial" w:cs="Arial"/>
          <w:b/>
          <w:color w:val="000000"/>
        </w:rPr>
        <w:t xml:space="preserve"> </w:t>
      </w:r>
      <w:r w:rsidRPr="0061555A">
        <w:rPr>
          <w:rFonts w:ascii="Arial" w:eastAsia="Arial" w:hAnsi="Arial" w:cs="Arial"/>
          <w:color w:val="000000"/>
        </w:rPr>
        <w:t xml:space="preserve">Indicar antecedentes de las personas naturales que participarán como especialistas </w:t>
      </w:r>
      <w:r w:rsidR="00B73BA4">
        <w:rPr>
          <w:rFonts w:ascii="Arial" w:eastAsia="Arial" w:hAnsi="Arial" w:cs="Arial"/>
          <w:color w:val="000000"/>
        </w:rPr>
        <w:t>del</w:t>
      </w:r>
      <w:r w:rsidRPr="0061555A">
        <w:rPr>
          <w:rFonts w:ascii="Arial" w:eastAsia="Arial" w:hAnsi="Arial" w:cs="Arial"/>
          <w:color w:val="000000"/>
        </w:rPr>
        <w:t xml:space="preserve"> </w:t>
      </w:r>
      <w:r w:rsidR="00B73BA4">
        <w:rPr>
          <w:rFonts w:ascii="Arial" w:eastAsia="Arial" w:hAnsi="Arial" w:cs="Arial"/>
          <w:color w:val="000000"/>
        </w:rPr>
        <w:t>E</w:t>
      </w:r>
      <w:r w:rsidRPr="0061555A">
        <w:rPr>
          <w:rFonts w:ascii="Arial" w:eastAsia="Arial" w:hAnsi="Arial" w:cs="Arial"/>
          <w:color w:val="000000"/>
        </w:rPr>
        <w:t xml:space="preserve">quipo </w:t>
      </w:r>
      <w:r w:rsidR="00B73BA4">
        <w:rPr>
          <w:rFonts w:ascii="Arial" w:eastAsia="Arial" w:hAnsi="Arial" w:cs="Arial"/>
          <w:color w:val="000000"/>
        </w:rPr>
        <w:t>T</w:t>
      </w:r>
      <w:r w:rsidRPr="0061555A">
        <w:rPr>
          <w:rFonts w:ascii="Arial" w:eastAsia="Arial" w:hAnsi="Arial" w:cs="Arial"/>
          <w:color w:val="000000"/>
        </w:rPr>
        <w:t xml:space="preserve">écnico en la ejecución del </w:t>
      </w:r>
      <w:r w:rsidR="00B73BA4">
        <w:rPr>
          <w:rFonts w:ascii="Arial" w:eastAsia="Arial" w:hAnsi="Arial" w:cs="Arial"/>
          <w:color w:val="000000"/>
        </w:rPr>
        <w:t>C</w:t>
      </w:r>
      <w:r w:rsidRPr="0061555A">
        <w:rPr>
          <w:rFonts w:ascii="Arial" w:eastAsia="Arial" w:hAnsi="Arial" w:cs="Arial"/>
          <w:color w:val="000000"/>
        </w:rPr>
        <w:t xml:space="preserve">onvenio, independiente si es o no financiado con recursos de SENADIS. La información aquí presentada debe ser coincidente con lo especificado en la categoría personal del cuadro de presupuesto. Para validar la experiencia de los/as integrantes del </w:t>
      </w:r>
      <w:r w:rsidR="00B73BA4">
        <w:rPr>
          <w:rFonts w:ascii="Arial" w:eastAsia="Arial" w:hAnsi="Arial" w:cs="Arial"/>
          <w:color w:val="000000"/>
        </w:rPr>
        <w:t>E</w:t>
      </w:r>
      <w:r w:rsidRPr="0061555A">
        <w:rPr>
          <w:rFonts w:ascii="Arial" w:eastAsia="Arial" w:hAnsi="Arial" w:cs="Arial"/>
          <w:color w:val="000000"/>
        </w:rPr>
        <w:t xml:space="preserve">quipo </w:t>
      </w:r>
      <w:r w:rsidR="00B73BA4">
        <w:rPr>
          <w:rFonts w:ascii="Arial" w:eastAsia="Arial" w:hAnsi="Arial" w:cs="Arial"/>
          <w:color w:val="000000"/>
        </w:rPr>
        <w:t>Técnico E</w:t>
      </w:r>
      <w:r w:rsidRPr="0061555A">
        <w:rPr>
          <w:rFonts w:ascii="Arial" w:eastAsia="Arial" w:hAnsi="Arial" w:cs="Arial"/>
          <w:color w:val="000000"/>
        </w:rPr>
        <w:t xml:space="preserve">jecutor se solicita adjuntar currículum </w:t>
      </w:r>
      <w:r w:rsidR="00B73BA4">
        <w:rPr>
          <w:rFonts w:ascii="Arial" w:eastAsia="Arial" w:hAnsi="Arial" w:cs="Arial"/>
          <w:color w:val="000000"/>
        </w:rPr>
        <w:t xml:space="preserve">vitae </w:t>
      </w:r>
      <w:r w:rsidRPr="0061555A">
        <w:rPr>
          <w:rFonts w:ascii="Arial" w:eastAsia="Arial" w:hAnsi="Arial" w:cs="Arial"/>
          <w:color w:val="000000"/>
        </w:rPr>
        <w:t>de cada participante).</w:t>
      </w:r>
    </w:p>
    <w:p w14:paraId="0E674393" w14:textId="77777777" w:rsidR="00A05B72" w:rsidRPr="0061555A" w:rsidRDefault="004A30A2">
      <w:pPr>
        <w:pBdr>
          <w:top w:val="nil"/>
          <w:left w:val="nil"/>
          <w:bottom w:val="nil"/>
          <w:right w:val="nil"/>
          <w:between w:val="nil"/>
        </w:pBdr>
        <w:tabs>
          <w:tab w:val="left" w:pos="1022"/>
        </w:tabs>
        <w:spacing w:before="120" w:line="276" w:lineRule="auto"/>
        <w:ind w:right="775"/>
        <w:jc w:val="both"/>
        <w:rPr>
          <w:rFonts w:ascii="Arial" w:eastAsia="Arial" w:hAnsi="Arial" w:cs="Arial"/>
          <w:i/>
          <w:color w:val="A6A6A6"/>
        </w:rPr>
      </w:pPr>
      <w:r w:rsidRPr="0061555A">
        <w:rPr>
          <w:rFonts w:ascii="Arial" w:eastAsia="Arial" w:hAnsi="Arial" w:cs="Arial"/>
          <w:b/>
        </w:rPr>
        <w:t>Integrante N°1</w:t>
      </w:r>
    </w:p>
    <w:tbl>
      <w:tblPr>
        <w:tblStyle w:val="a2"/>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A05B72" w:rsidRPr="0061555A" w14:paraId="36D157A4" w14:textId="77777777">
        <w:trPr>
          <w:trHeight w:val="340"/>
          <w:jc w:val="center"/>
        </w:trPr>
        <w:tc>
          <w:tcPr>
            <w:tcW w:w="4692" w:type="dxa"/>
            <w:shd w:val="clear" w:color="auto" w:fill="auto"/>
            <w:vAlign w:val="center"/>
          </w:tcPr>
          <w:p w14:paraId="2A980837"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Nombre:</w:t>
            </w:r>
          </w:p>
        </w:tc>
        <w:tc>
          <w:tcPr>
            <w:tcW w:w="5106" w:type="dxa"/>
            <w:gridSpan w:val="6"/>
            <w:shd w:val="clear" w:color="auto" w:fill="auto"/>
            <w:vAlign w:val="center"/>
          </w:tcPr>
          <w:p w14:paraId="257FE71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45AC0760" w14:textId="77777777">
        <w:trPr>
          <w:trHeight w:val="340"/>
          <w:jc w:val="center"/>
        </w:trPr>
        <w:tc>
          <w:tcPr>
            <w:tcW w:w="4692" w:type="dxa"/>
            <w:shd w:val="clear" w:color="auto" w:fill="auto"/>
            <w:vAlign w:val="center"/>
          </w:tcPr>
          <w:p w14:paraId="181BF2D7" w14:textId="1B9F0567" w:rsidR="00A05B72" w:rsidRPr="0061555A" w:rsidRDefault="00B73BA4">
            <w:pPr>
              <w:spacing w:before="120" w:line="276" w:lineRule="auto"/>
              <w:jc w:val="both"/>
              <w:rPr>
                <w:rFonts w:ascii="Arial" w:eastAsia="Arial" w:hAnsi="Arial" w:cs="Arial"/>
              </w:rPr>
            </w:pPr>
            <w:r>
              <w:rPr>
                <w:rFonts w:ascii="Arial" w:eastAsia="Arial" w:hAnsi="Arial" w:cs="Arial"/>
              </w:rPr>
              <w:t>C.I.</w:t>
            </w:r>
            <w:r w:rsidR="004A30A2" w:rsidRPr="0061555A">
              <w:rPr>
                <w:rFonts w:ascii="Arial" w:eastAsia="Arial" w:hAnsi="Arial" w:cs="Arial"/>
              </w:rPr>
              <w:t>:</w:t>
            </w:r>
          </w:p>
        </w:tc>
        <w:tc>
          <w:tcPr>
            <w:tcW w:w="5106" w:type="dxa"/>
            <w:gridSpan w:val="6"/>
            <w:shd w:val="clear" w:color="auto" w:fill="auto"/>
            <w:vAlign w:val="center"/>
          </w:tcPr>
          <w:p w14:paraId="033FE7CB"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32C73B3B" w14:textId="77777777">
        <w:trPr>
          <w:trHeight w:val="340"/>
          <w:jc w:val="center"/>
        </w:trPr>
        <w:tc>
          <w:tcPr>
            <w:tcW w:w="4692" w:type="dxa"/>
            <w:shd w:val="clear" w:color="auto" w:fill="auto"/>
            <w:vAlign w:val="center"/>
          </w:tcPr>
          <w:p w14:paraId="73A3C34B"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Profesión o actividad:</w:t>
            </w:r>
          </w:p>
        </w:tc>
        <w:tc>
          <w:tcPr>
            <w:tcW w:w="1250" w:type="dxa"/>
            <w:gridSpan w:val="2"/>
            <w:shd w:val="clear" w:color="auto" w:fill="auto"/>
            <w:vAlign w:val="center"/>
          </w:tcPr>
          <w:p w14:paraId="6C8807C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c>
          <w:tcPr>
            <w:tcW w:w="2034" w:type="dxa"/>
            <w:gridSpan w:val="3"/>
            <w:shd w:val="clear" w:color="auto" w:fill="auto"/>
            <w:vAlign w:val="center"/>
          </w:tcPr>
          <w:p w14:paraId="399F8775" w14:textId="77777777" w:rsidR="00A05B72" w:rsidRPr="0061555A" w:rsidRDefault="00A05B72">
            <w:pPr>
              <w:spacing w:before="120" w:line="276" w:lineRule="auto"/>
              <w:jc w:val="both"/>
              <w:rPr>
                <w:rFonts w:ascii="Arial" w:eastAsia="Arial" w:hAnsi="Arial" w:cs="Arial"/>
              </w:rPr>
            </w:pPr>
          </w:p>
        </w:tc>
        <w:tc>
          <w:tcPr>
            <w:tcW w:w="1822" w:type="dxa"/>
            <w:shd w:val="clear" w:color="auto" w:fill="auto"/>
            <w:vAlign w:val="center"/>
          </w:tcPr>
          <w:p w14:paraId="381C5A76" w14:textId="77777777" w:rsidR="00A05B72" w:rsidRPr="0061555A" w:rsidRDefault="00A05B72">
            <w:pPr>
              <w:spacing w:before="120" w:line="276" w:lineRule="auto"/>
              <w:jc w:val="both"/>
              <w:rPr>
                <w:rFonts w:ascii="Arial" w:eastAsia="Arial" w:hAnsi="Arial" w:cs="Arial"/>
              </w:rPr>
            </w:pPr>
          </w:p>
        </w:tc>
      </w:tr>
      <w:tr w:rsidR="00A05B72" w:rsidRPr="0061555A" w14:paraId="7033FA8D" w14:textId="77777777">
        <w:trPr>
          <w:trHeight w:val="340"/>
          <w:jc w:val="center"/>
        </w:trPr>
        <w:tc>
          <w:tcPr>
            <w:tcW w:w="4692" w:type="dxa"/>
            <w:shd w:val="clear" w:color="auto" w:fill="auto"/>
            <w:vAlign w:val="center"/>
          </w:tcPr>
          <w:p w14:paraId="20382286"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Cargo a desempeñar en el proyecto:</w:t>
            </w:r>
          </w:p>
        </w:tc>
        <w:tc>
          <w:tcPr>
            <w:tcW w:w="5106" w:type="dxa"/>
            <w:gridSpan w:val="6"/>
            <w:shd w:val="clear" w:color="auto" w:fill="auto"/>
            <w:vAlign w:val="center"/>
          </w:tcPr>
          <w:p w14:paraId="24912B39"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1A9AD4BF" w14:textId="77777777">
        <w:trPr>
          <w:trHeight w:val="340"/>
          <w:jc w:val="center"/>
        </w:trPr>
        <w:tc>
          <w:tcPr>
            <w:tcW w:w="4692" w:type="dxa"/>
            <w:shd w:val="clear" w:color="auto" w:fill="auto"/>
            <w:vAlign w:val="center"/>
          </w:tcPr>
          <w:p w14:paraId="151FF30E"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Funciones a desarrollar en el proyecto:</w:t>
            </w:r>
          </w:p>
        </w:tc>
        <w:tc>
          <w:tcPr>
            <w:tcW w:w="5106" w:type="dxa"/>
            <w:gridSpan w:val="6"/>
            <w:shd w:val="clear" w:color="auto" w:fill="auto"/>
            <w:vAlign w:val="center"/>
          </w:tcPr>
          <w:p w14:paraId="05BC0F1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270CBD1F" w14:textId="77777777">
        <w:trPr>
          <w:trHeight w:val="340"/>
          <w:jc w:val="center"/>
        </w:trPr>
        <w:tc>
          <w:tcPr>
            <w:tcW w:w="4692" w:type="dxa"/>
            <w:shd w:val="clear" w:color="auto" w:fill="auto"/>
            <w:vAlign w:val="center"/>
          </w:tcPr>
          <w:p w14:paraId="40E0677F"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Horas por mes:</w:t>
            </w:r>
          </w:p>
        </w:tc>
        <w:tc>
          <w:tcPr>
            <w:tcW w:w="5106" w:type="dxa"/>
            <w:gridSpan w:val="6"/>
            <w:shd w:val="clear" w:color="auto" w:fill="auto"/>
            <w:vAlign w:val="center"/>
          </w:tcPr>
          <w:p w14:paraId="7BEF513E"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0B011ABA" w14:textId="77777777">
        <w:trPr>
          <w:trHeight w:val="340"/>
          <w:jc w:val="center"/>
        </w:trPr>
        <w:tc>
          <w:tcPr>
            <w:tcW w:w="4692" w:type="dxa"/>
            <w:shd w:val="clear" w:color="auto" w:fill="auto"/>
            <w:vAlign w:val="center"/>
          </w:tcPr>
          <w:p w14:paraId="2EC0230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Número de meses:</w:t>
            </w:r>
          </w:p>
        </w:tc>
        <w:tc>
          <w:tcPr>
            <w:tcW w:w="5106" w:type="dxa"/>
            <w:gridSpan w:val="6"/>
            <w:shd w:val="clear" w:color="auto" w:fill="auto"/>
            <w:vAlign w:val="center"/>
          </w:tcPr>
          <w:p w14:paraId="1C0BC7EA"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6336676F" w14:textId="77777777">
        <w:trPr>
          <w:trHeight w:val="340"/>
          <w:jc w:val="center"/>
        </w:trPr>
        <w:tc>
          <w:tcPr>
            <w:tcW w:w="4692" w:type="dxa"/>
            <w:shd w:val="clear" w:color="auto" w:fill="auto"/>
            <w:vAlign w:val="center"/>
          </w:tcPr>
          <w:p w14:paraId="446B065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Valor por hora:</w:t>
            </w:r>
          </w:p>
        </w:tc>
        <w:tc>
          <w:tcPr>
            <w:tcW w:w="5106" w:type="dxa"/>
            <w:gridSpan w:val="6"/>
            <w:shd w:val="clear" w:color="auto" w:fill="auto"/>
            <w:vAlign w:val="center"/>
          </w:tcPr>
          <w:p w14:paraId="58DE4CD5"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14F2538A" w14:textId="77777777">
        <w:trPr>
          <w:trHeight w:val="340"/>
          <w:jc w:val="center"/>
        </w:trPr>
        <w:tc>
          <w:tcPr>
            <w:tcW w:w="4692" w:type="dxa"/>
            <w:shd w:val="clear" w:color="auto" w:fill="auto"/>
            <w:vAlign w:val="center"/>
          </w:tcPr>
          <w:p w14:paraId="392B084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¿Tiene RND (Carné de Registro Nacional de Discapacidad)?:</w:t>
            </w:r>
          </w:p>
        </w:tc>
        <w:tc>
          <w:tcPr>
            <w:tcW w:w="831" w:type="dxa"/>
            <w:shd w:val="clear" w:color="auto" w:fill="auto"/>
            <w:vAlign w:val="center"/>
          </w:tcPr>
          <w:p w14:paraId="42E98EC5"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Sí</w:t>
            </w:r>
          </w:p>
        </w:tc>
        <w:tc>
          <w:tcPr>
            <w:tcW w:w="1250" w:type="dxa"/>
            <w:gridSpan w:val="2"/>
            <w:vAlign w:val="center"/>
          </w:tcPr>
          <w:p w14:paraId="1516E287"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c>
          <w:tcPr>
            <w:tcW w:w="541" w:type="dxa"/>
            <w:vAlign w:val="center"/>
          </w:tcPr>
          <w:p w14:paraId="29FD090B"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No</w:t>
            </w:r>
          </w:p>
        </w:tc>
        <w:tc>
          <w:tcPr>
            <w:tcW w:w="2484" w:type="dxa"/>
            <w:gridSpan w:val="2"/>
            <w:vAlign w:val="center"/>
          </w:tcPr>
          <w:p w14:paraId="6B50C715"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bl>
    <w:p w14:paraId="2F7B7F9E" w14:textId="77777777" w:rsidR="00A05B72" w:rsidRPr="0061555A" w:rsidRDefault="00A05B72">
      <w:pPr>
        <w:pBdr>
          <w:top w:val="nil"/>
          <w:left w:val="nil"/>
          <w:bottom w:val="nil"/>
          <w:right w:val="nil"/>
          <w:between w:val="nil"/>
        </w:pBdr>
        <w:spacing w:before="120" w:line="276" w:lineRule="auto"/>
        <w:jc w:val="both"/>
        <w:rPr>
          <w:rFonts w:ascii="Arial" w:eastAsia="Arial" w:hAnsi="Arial" w:cs="Arial"/>
          <w:b/>
        </w:rPr>
      </w:pPr>
    </w:p>
    <w:p w14:paraId="2FDBA9DD" w14:textId="77777777" w:rsidR="00A05B72" w:rsidRPr="0061555A" w:rsidRDefault="00A05B72">
      <w:pPr>
        <w:pBdr>
          <w:top w:val="nil"/>
          <w:left w:val="nil"/>
          <w:bottom w:val="nil"/>
          <w:right w:val="nil"/>
          <w:between w:val="nil"/>
        </w:pBdr>
        <w:spacing w:before="120" w:line="276" w:lineRule="auto"/>
        <w:jc w:val="both"/>
        <w:rPr>
          <w:rFonts w:ascii="Arial" w:eastAsia="Arial" w:hAnsi="Arial" w:cs="Arial"/>
          <w:b/>
        </w:rPr>
      </w:pPr>
    </w:p>
    <w:p w14:paraId="1910587B" w14:textId="77777777" w:rsidR="00A47851" w:rsidRPr="0061555A" w:rsidRDefault="00A47851">
      <w:pPr>
        <w:pBdr>
          <w:top w:val="nil"/>
          <w:left w:val="nil"/>
          <w:bottom w:val="nil"/>
          <w:right w:val="nil"/>
          <w:between w:val="nil"/>
        </w:pBdr>
        <w:spacing w:before="120" w:line="276" w:lineRule="auto"/>
        <w:jc w:val="both"/>
        <w:rPr>
          <w:rFonts w:ascii="Arial" w:eastAsia="Arial" w:hAnsi="Arial" w:cs="Arial"/>
          <w:b/>
        </w:rPr>
      </w:pPr>
    </w:p>
    <w:p w14:paraId="231F2E51" w14:textId="77777777" w:rsidR="00A05B72" w:rsidRPr="0061555A" w:rsidRDefault="004A30A2">
      <w:pPr>
        <w:pBdr>
          <w:top w:val="nil"/>
          <w:left w:val="nil"/>
          <w:bottom w:val="nil"/>
          <w:right w:val="nil"/>
          <w:between w:val="nil"/>
        </w:pBdr>
        <w:spacing w:before="120" w:line="276" w:lineRule="auto"/>
        <w:jc w:val="both"/>
        <w:rPr>
          <w:rFonts w:ascii="Arial" w:eastAsia="Arial" w:hAnsi="Arial" w:cs="Arial"/>
          <w:i/>
          <w:color w:val="A6A6A6"/>
        </w:rPr>
      </w:pPr>
      <w:r w:rsidRPr="0061555A">
        <w:rPr>
          <w:rFonts w:ascii="Arial" w:eastAsia="Arial" w:hAnsi="Arial" w:cs="Arial"/>
          <w:b/>
          <w:color w:val="000000"/>
        </w:rPr>
        <w:t>Integrante N°2</w:t>
      </w:r>
    </w:p>
    <w:tbl>
      <w:tblPr>
        <w:tblStyle w:val="a3"/>
        <w:tblW w:w="9802"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5"/>
        <w:gridCol w:w="831"/>
        <w:gridCol w:w="420"/>
        <w:gridCol w:w="831"/>
        <w:gridCol w:w="541"/>
        <w:gridCol w:w="663"/>
        <w:gridCol w:w="1821"/>
      </w:tblGrid>
      <w:tr w:rsidR="00A05B72" w:rsidRPr="0061555A" w14:paraId="45340D18" w14:textId="77777777">
        <w:trPr>
          <w:trHeight w:val="340"/>
          <w:jc w:val="center"/>
        </w:trPr>
        <w:tc>
          <w:tcPr>
            <w:tcW w:w="4695" w:type="dxa"/>
            <w:shd w:val="clear" w:color="auto" w:fill="auto"/>
            <w:vAlign w:val="center"/>
          </w:tcPr>
          <w:p w14:paraId="7E40A5C6"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Nombre:</w:t>
            </w:r>
          </w:p>
        </w:tc>
        <w:tc>
          <w:tcPr>
            <w:tcW w:w="5107" w:type="dxa"/>
            <w:gridSpan w:val="6"/>
            <w:shd w:val="clear" w:color="auto" w:fill="auto"/>
            <w:vAlign w:val="center"/>
          </w:tcPr>
          <w:p w14:paraId="1124A0A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7DD17047" w14:textId="77777777">
        <w:trPr>
          <w:trHeight w:val="340"/>
          <w:jc w:val="center"/>
        </w:trPr>
        <w:tc>
          <w:tcPr>
            <w:tcW w:w="4695" w:type="dxa"/>
            <w:shd w:val="clear" w:color="auto" w:fill="auto"/>
            <w:vAlign w:val="center"/>
          </w:tcPr>
          <w:p w14:paraId="78E7372B" w14:textId="07FB7304" w:rsidR="00A05B72" w:rsidRPr="0061555A" w:rsidRDefault="00B73BA4">
            <w:pPr>
              <w:spacing w:before="120" w:line="276" w:lineRule="auto"/>
              <w:jc w:val="both"/>
              <w:rPr>
                <w:rFonts w:ascii="Arial" w:eastAsia="Arial" w:hAnsi="Arial" w:cs="Arial"/>
              </w:rPr>
            </w:pPr>
            <w:r>
              <w:rPr>
                <w:rFonts w:ascii="Arial" w:eastAsia="Arial" w:hAnsi="Arial" w:cs="Arial"/>
              </w:rPr>
              <w:t>C.I.</w:t>
            </w:r>
            <w:r w:rsidR="004A30A2" w:rsidRPr="0061555A">
              <w:rPr>
                <w:rFonts w:ascii="Arial" w:eastAsia="Arial" w:hAnsi="Arial" w:cs="Arial"/>
              </w:rPr>
              <w:t>:</w:t>
            </w:r>
          </w:p>
        </w:tc>
        <w:tc>
          <w:tcPr>
            <w:tcW w:w="5107" w:type="dxa"/>
            <w:gridSpan w:val="6"/>
            <w:shd w:val="clear" w:color="auto" w:fill="auto"/>
            <w:vAlign w:val="center"/>
          </w:tcPr>
          <w:p w14:paraId="593C6A93"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04BBD721" w14:textId="77777777">
        <w:trPr>
          <w:trHeight w:val="340"/>
          <w:jc w:val="center"/>
        </w:trPr>
        <w:tc>
          <w:tcPr>
            <w:tcW w:w="4695" w:type="dxa"/>
            <w:shd w:val="clear" w:color="auto" w:fill="auto"/>
            <w:vAlign w:val="center"/>
          </w:tcPr>
          <w:p w14:paraId="66CD3CB1"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Profesión o actividad:</w:t>
            </w:r>
          </w:p>
        </w:tc>
        <w:tc>
          <w:tcPr>
            <w:tcW w:w="1251" w:type="dxa"/>
            <w:gridSpan w:val="2"/>
            <w:shd w:val="clear" w:color="auto" w:fill="auto"/>
            <w:vAlign w:val="center"/>
          </w:tcPr>
          <w:p w14:paraId="6A9E3787"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c>
          <w:tcPr>
            <w:tcW w:w="2035" w:type="dxa"/>
            <w:gridSpan w:val="3"/>
            <w:shd w:val="clear" w:color="auto" w:fill="auto"/>
            <w:vAlign w:val="center"/>
          </w:tcPr>
          <w:p w14:paraId="52C51F17" w14:textId="77777777" w:rsidR="00A05B72" w:rsidRPr="0061555A" w:rsidRDefault="00A05B72">
            <w:pPr>
              <w:spacing w:before="120" w:line="276" w:lineRule="auto"/>
              <w:jc w:val="both"/>
              <w:rPr>
                <w:rFonts w:ascii="Arial" w:eastAsia="Arial" w:hAnsi="Arial" w:cs="Arial"/>
              </w:rPr>
            </w:pPr>
          </w:p>
        </w:tc>
        <w:tc>
          <w:tcPr>
            <w:tcW w:w="1821" w:type="dxa"/>
            <w:shd w:val="clear" w:color="auto" w:fill="auto"/>
            <w:vAlign w:val="center"/>
          </w:tcPr>
          <w:p w14:paraId="6F46A885" w14:textId="77777777" w:rsidR="00A05B72" w:rsidRPr="0061555A" w:rsidRDefault="00A05B72">
            <w:pPr>
              <w:spacing w:before="120" w:line="276" w:lineRule="auto"/>
              <w:jc w:val="both"/>
              <w:rPr>
                <w:rFonts w:ascii="Arial" w:eastAsia="Arial" w:hAnsi="Arial" w:cs="Arial"/>
              </w:rPr>
            </w:pPr>
          </w:p>
        </w:tc>
      </w:tr>
      <w:tr w:rsidR="00A05B72" w:rsidRPr="0061555A" w14:paraId="4C28AF3D" w14:textId="77777777">
        <w:trPr>
          <w:trHeight w:val="340"/>
          <w:jc w:val="center"/>
        </w:trPr>
        <w:tc>
          <w:tcPr>
            <w:tcW w:w="4695" w:type="dxa"/>
            <w:shd w:val="clear" w:color="auto" w:fill="auto"/>
            <w:vAlign w:val="center"/>
          </w:tcPr>
          <w:p w14:paraId="3538B42D"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Cargo a desempeñar en el proyecto:</w:t>
            </w:r>
          </w:p>
        </w:tc>
        <w:tc>
          <w:tcPr>
            <w:tcW w:w="5107" w:type="dxa"/>
            <w:gridSpan w:val="6"/>
            <w:shd w:val="clear" w:color="auto" w:fill="auto"/>
            <w:vAlign w:val="center"/>
          </w:tcPr>
          <w:p w14:paraId="5B64FC1C"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769CAA83" w14:textId="77777777">
        <w:trPr>
          <w:trHeight w:val="340"/>
          <w:jc w:val="center"/>
        </w:trPr>
        <w:tc>
          <w:tcPr>
            <w:tcW w:w="4695" w:type="dxa"/>
            <w:shd w:val="clear" w:color="auto" w:fill="auto"/>
            <w:vAlign w:val="center"/>
          </w:tcPr>
          <w:p w14:paraId="4FD794AC"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Funciones a desarrollar en el proyecto:</w:t>
            </w:r>
          </w:p>
        </w:tc>
        <w:tc>
          <w:tcPr>
            <w:tcW w:w="5107" w:type="dxa"/>
            <w:gridSpan w:val="6"/>
            <w:shd w:val="clear" w:color="auto" w:fill="auto"/>
            <w:vAlign w:val="center"/>
          </w:tcPr>
          <w:p w14:paraId="1C6F5856"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7FFEE05D" w14:textId="77777777">
        <w:trPr>
          <w:trHeight w:val="340"/>
          <w:jc w:val="center"/>
        </w:trPr>
        <w:tc>
          <w:tcPr>
            <w:tcW w:w="4695" w:type="dxa"/>
            <w:shd w:val="clear" w:color="auto" w:fill="auto"/>
            <w:vAlign w:val="center"/>
          </w:tcPr>
          <w:p w14:paraId="73466A8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Horas por mes:</w:t>
            </w:r>
          </w:p>
        </w:tc>
        <w:tc>
          <w:tcPr>
            <w:tcW w:w="5107" w:type="dxa"/>
            <w:gridSpan w:val="6"/>
            <w:shd w:val="clear" w:color="auto" w:fill="auto"/>
            <w:vAlign w:val="center"/>
          </w:tcPr>
          <w:p w14:paraId="6F71E8DA"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11F362EE" w14:textId="77777777">
        <w:trPr>
          <w:trHeight w:val="340"/>
          <w:jc w:val="center"/>
        </w:trPr>
        <w:tc>
          <w:tcPr>
            <w:tcW w:w="4695" w:type="dxa"/>
            <w:shd w:val="clear" w:color="auto" w:fill="auto"/>
            <w:vAlign w:val="center"/>
          </w:tcPr>
          <w:p w14:paraId="6FF242A6"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Número de meses:</w:t>
            </w:r>
          </w:p>
        </w:tc>
        <w:tc>
          <w:tcPr>
            <w:tcW w:w="5107" w:type="dxa"/>
            <w:gridSpan w:val="6"/>
            <w:shd w:val="clear" w:color="auto" w:fill="auto"/>
            <w:vAlign w:val="center"/>
          </w:tcPr>
          <w:p w14:paraId="3BF3C5AD"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41367074" w14:textId="77777777">
        <w:trPr>
          <w:trHeight w:val="340"/>
          <w:jc w:val="center"/>
        </w:trPr>
        <w:tc>
          <w:tcPr>
            <w:tcW w:w="4695" w:type="dxa"/>
            <w:shd w:val="clear" w:color="auto" w:fill="auto"/>
            <w:vAlign w:val="center"/>
          </w:tcPr>
          <w:p w14:paraId="4126F936"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Valor por hora:</w:t>
            </w:r>
          </w:p>
        </w:tc>
        <w:tc>
          <w:tcPr>
            <w:tcW w:w="5107" w:type="dxa"/>
            <w:gridSpan w:val="6"/>
            <w:shd w:val="clear" w:color="auto" w:fill="auto"/>
            <w:vAlign w:val="center"/>
          </w:tcPr>
          <w:p w14:paraId="0F3361AA"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295A7500" w14:textId="77777777">
        <w:trPr>
          <w:trHeight w:val="340"/>
          <w:jc w:val="center"/>
        </w:trPr>
        <w:tc>
          <w:tcPr>
            <w:tcW w:w="4695" w:type="dxa"/>
            <w:shd w:val="clear" w:color="auto" w:fill="auto"/>
            <w:vAlign w:val="center"/>
          </w:tcPr>
          <w:p w14:paraId="6084E6BC"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¿Tiene RND?:</w:t>
            </w:r>
          </w:p>
        </w:tc>
        <w:tc>
          <w:tcPr>
            <w:tcW w:w="831" w:type="dxa"/>
            <w:shd w:val="clear" w:color="auto" w:fill="auto"/>
            <w:vAlign w:val="center"/>
          </w:tcPr>
          <w:p w14:paraId="659496E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Sí</w:t>
            </w:r>
          </w:p>
        </w:tc>
        <w:tc>
          <w:tcPr>
            <w:tcW w:w="1251" w:type="dxa"/>
            <w:gridSpan w:val="2"/>
            <w:vAlign w:val="center"/>
          </w:tcPr>
          <w:p w14:paraId="106E2F9B"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c>
          <w:tcPr>
            <w:tcW w:w="541" w:type="dxa"/>
            <w:vAlign w:val="center"/>
          </w:tcPr>
          <w:p w14:paraId="6E25014E"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No</w:t>
            </w:r>
          </w:p>
        </w:tc>
        <w:tc>
          <w:tcPr>
            <w:tcW w:w="2484" w:type="dxa"/>
            <w:gridSpan w:val="2"/>
            <w:vAlign w:val="center"/>
          </w:tcPr>
          <w:p w14:paraId="1CB00FCA"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bl>
    <w:p w14:paraId="0E4758D2" w14:textId="77777777" w:rsidR="00A05B72" w:rsidRPr="0061555A" w:rsidRDefault="00A05B72">
      <w:pPr>
        <w:pBdr>
          <w:top w:val="nil"/>
          <w:left w:val="nil"/>
          <w:bottom w:val="nil"/>
          <w:right w:val="nil"/>
          <w:between w:val="nil"/>
        </w:pBdr>
        <w:spacing w:before="120" w:line="276" w:lineRule="auto"/>
        <w:jc w:val="both"/>
        <w:rPr>
          <w:rFonts w:ascii="Arial" w:eastAsia="Arial" w:hAnsi="Arial" w:cs="Arial"/>
          <w:b/>
        </w:rPr>
      </w:pPr>
    </w:p>
    <w:p w14:paraId="62271F44" w14:textId="77777777" w:rsidR="00A05B72" w:rsidRPr="0061555A" w:rsidRDefault="004A30A2">
      <w:pPr>
        <w:pBdr>
          <w:top w:val="nil"/>
          <w:left w:val="nil"/>
          <w:bottom w:val="nil"/>
          <w:right w:val="nil"/>
          <w:between w:val="nil"/>
        </w:pBdr>
        <w:spacing w:before="120" w:line="276" w:lineRule="auto"/>
        <w:jc w:val="both"/>
        <w:rPr>
          <w:rFonts w:ascii="Arial" w:eastAsia="Arial" w:hAnsi="Arial" w:cs="Arial"/>
          <w:i/>
          <w:color w:val="A6A6A6"/>
        </w:rPr>
      </w:pPr>
      <w:r w:rsidRPr="0061555A">
        <w:rPr>
          <w:rFonts w:ascii="Arial" w:eastAsia="Arial" w:hAnsi="Arial" w:cs="Arial"/>
          <w:b/>
          <w:color w:val="000000"/>
        </w:rPr>
        <w:t>Integrante N°3</w:t>
      </w:r>
    </w:p>
    <w:tbl>
      <w:tblPr>
        <w:tblStyle w:val="a4"/>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A05B72" w:rsidRPr="0061555A" w14:paraId="398B4243" w14:textId="77777777">
        <w:trPr>
          <w:trHeight w:val="340"/>
          <w:jc w:val="center"/>
        </w:trPr>
        <w:tc>
          <w:tcPr>
            <w:tcW w:w="4692" w:type="dxa"/>
            <w:shd w:val="clear" w:color="auto" w:fill="auto"/>
            <w:vAlign w:val="center"/>
          </w:tcPr>
          <w:p w14:paraId="11E76FA3"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Nombre:</w:t>
            </w:r>
          </w:p>
        </w:tc>
        <w:tc>
          <w:tcPr>
            <w:tcW w:w="5106" w:type="dxa"/>
            <w:gridSpan w:val="6"/>
            <w:shd w:val="clear" w:color="auto" w:fill="auto"/>
            <w:vAlign w:val="center"/>
          </w:tcPr>
          <w:p w14:paraId="76B2845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7AABBD1E" w14:textId="77777777">
        <w:trPr>
          <w:trHeight w:val="340"/>
          <w:jc w:val="center"/>
        </w:trPr>
        <w:tc>
          <w:tcPr>
            <w:tcW w:w="4692" w:type="dxa"/>
            <w:shd w:val="clear" w:color="auto" w:fill="auto"/>
            <w:vAlign w:val="center"/>
          </w:tcPr>
          <w:p w14:paraId="2E79E393" w14:textId="406EBA1A" w:rsidR="00A05B72" w:rsidRPr="0061555A" w:rsidRDefault="00B73BA4">
            <w:pPr>
              <w:spacing w:before="120" w:line="276" w:lineRule="auto"/>
              <w:jc w:val="both"/>
              <w:rPr>
                <w:rFonts w:ascii="Arial" w:eastAsia="Arial" w:hAnsi="Arial" w:cs="Arial"/>
              </w:rPr>
            </w:pPr>
            <w:r>
              <w:rPr>
                <w:rFonts w:ascii="Arial" w:eastAsia="Arial" w:hAnsi="Arial" w:cs="Arial"/>
              </w:rPr>
              <w:t>C.I.</w:t>
            </w:r>
            <w:r w:rsidR="004A30A2" w:rsidRPr="0061555A">
              <w:rPr>
                <w:rFonts w:ascii="Arial" w:eastAsia="Arial" w:hAnsi="Arial" w:cs="Arial"/>
              </w:rPr>
              <w:t>:</w:t>
            </w:r>
          </w:p>
        </w:tc>
        <w:tc>
          <w:tcPr>
            <w:tcW w:w="5106" w:type="dxa"/>
            <w:gridSpan w:val="6"/>
            <w:shd w:val="clear" w:color="auto" w:fill="auto"/>
            <w:vAlign w:val="center"/>
          </w:tcPr>
          <w:p w14:paraId="151C5313"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56E83BB7" w14:textId="77777777">
        <w:trPr>
          <w:trHeight w:val="340"/>
          <w:jc w:val="center"/>
        </w:trPr>
        <w:tc>
          <w:tcPr>
            <w:tcW w:w="4692" w:type="dxa"/>
            <w:shd w:val="clear" w:color="auto" w:fill="auto"/>
            <w:vAlign w:val="center"/>
          </w:tcPr>
          <w:p w14:paraId="29831119"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Profesión o actividad:</w:t>
            </w:r>
          </w:p>
        </w:tc>
        <w:tc>
          <w:tcPr>
            <w:tcW w:w="1250" w:type="dxa"/>
            <w:gridSpan w:val="2"/>
            <w:shd w:val="clear" w:color="auto" w:fill="auto"/>
            <w:vAlign w:val="center"/>
          </w:tcPr>
          <w:p w14:paraId="2433C6D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c>
          <w:tcPr>
            <w:tcW w:w="2034" w:type="dxa"/>
            <w:gridSpan w:val="3"/>
            <w:shd w:val="clear" w:color="auto" w:fill="auto"/>
            <w:vAlign w:val="center"/>
          </w:tcPr>
          <w:p w14:paraId="715F3EDA" w14:textId="77777777" w:rsidR="00A05B72" w:rsidRPr="0061555A" w:rsidRDefault="00A05B72">
            <w:pPr>
              <w:spacing w:before="120" w:line="276" w:lineRule="auto"/>
              <w:jc w:val="both"/>
              <w:rPr>
                <w:rFonts w:ascii="Arial" w:eastAsia="Arial" w:hAnsi="Arial" w:cs="Arial"/>
              </w:rPr>
            </w:pPr>
          </w:p>
        </w:tc>
        <w:tc>
          <w:tcPr>
            <w:tcW w:w="1822" w:type="dxa"/>
            <w:shd w:val="clear" w:color="auto" w:fill="auto"/>
            <w:vAlign w:val="center"/>
          </w:tcPr>
          <w:p w14:paraId="6DFB25DB" w14:textId="77777777" w:rsidR="00A05B72" w:rsidRPr="0061555A" w:rsidRDefault="00A05B72">
            <w:pPr>
              <w:spacing w:before="120" w:line="276" w:lineRule="auto"/>
              <w:jc w:val="both"/>
              <w:rPr>
                <w:rFonts w:ascii="Arial" w:eastAsia="Arial" w:hAnsi="Arial" w:cs="Arial"/>
              </w:rPr>
            </w:pPr>
          </w:p>
        </w:tc>
      </w:tr>
      <w:tr w:rsidR="00A05B72" w:rsidRPr="0061555A" w14:paraId="5FD8D83D" w14:textId="77777777">
        <w:trPr>
          <w:trHeight w:val="340"/>
          <w:jc w:val="center"/>
        </w:trPr>
        <w:tc>
          <w:tcPr>
            <w:tcW w:w="4692" w:type="dxa"/>
            <w:shd w:val="clear" w:color="auto" w:fill="auto"/>
            <w:vAlign w:val="center"/>
          </w:tcPr>
          <w:p w14:paraId="2647D0BF"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Cargo a desempeñar en el proyecto:</w:t>
            </w:r>
          </w:p>
        </w:tc>
        <w:tc>
          <w:tcPr>
            <w:tcW w:w="5106" w:type="dxa"/>
            <w:gridSpan w:val="6"/>
            <w:shd w:val="clear" w:color="auto" w:fill="auto"/>
            <w:vAlign w:val="center"/>
          </w:tcPr>
          <w:p w14:paraId="2C1FED21"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08D6B1AE" w14:textId="77777777">
        <w:trPr>
          <w:trHeight w:val="340"/>
          <w:jc w:val="center"/>
        </w:trPr>
        <w:tc>
          <w:tcPr>
            <w:tcW w:w="4692" w:type="dxa"/>
            <w:shd w:val="clear" w:color="auto" w:fill="auto"/>
            <w:vAlign w:val="center"/>
          </w:tcPr>
          <w:p w14:paraId="1CEC806B"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Funciones a desarrollar en el proyecto:</w:t>
            </w:r>
          </w:p>
        </w:tc>
        <w:tc>
          <w:tcPr>
            <w:tcW w:w="5106" w:type="dxa"/>
            <w:gridSpan w:val="6"/>
            <w:shd w:val="clear" w:color="auto" w:fill="auto"/>
            <w:vAlign w:val="center"/>
          </w:tcPr>
          <w:p w14:paraId="38073DB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4E738700" w14:textId="77777777">
        <w:trPr>
          <w:trHeight w:val="340"/>
          <w:jc w:val="center"/>
        </w:trPr>
        <w:tc>
          <w:tcPr>
            <w:tcW w:w="4692" w:type="dxa"/>
            <w:shd w:val="clear" w:color="auto" w:fill="auto"/>
            <w:vAlign w:val="center"/>
          </w:tcPr>
          <w:p w14:paraId="2F6B15C9"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Horas por mes:</w:t>
            </w:r>
          </w:p>
        </w:tc>
        <w:tc>
          <w:tcPr>
            <w:tcW w:w="5106" w:type="dxa"/>
            <w:gridSpan w:val="6"/>
            <w:shd w:val="clear" w:color="auto" w:fill="auto"/>
            <w:vAlign w:val="center"/>
          </w:tcPr>
          <w:p w14:paraId="3A2F94FD"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62C1C052" w14:textId="77777777">
        <w:trPr>
          <w:trHeight w:val="340"/>
          <w:jc w:val="center"/>
        </w:trPr>
        <w:tc>
          <w:tcPr>
            <w:tcW w:w="4692" w:type="dxa"/>
            <w:shd w:val="clear" w:color="auto" w:fill="auto"/>
            <w:vAlign w:val="center"/>
          </w:tcPr>
          <w:p w14:paraId="410EE3B7"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Número de meses:</w:t>
            </w:r>
          </w:p>
        </w:tc>
        <w:tc>
          <w:tcPr>
            <w:tcW w:w="5106" w:type="dxa"/>
            <w:gridSpan w:val="6"/>
            <w:shd w:val="clear" w:color="auto" w:fill="auto"/>
            <w:vAlign w:val="center"/>
          </w:tcPr>
          <w:p w14:paraId="7342BFB7"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47E49C3B" w14:textId="77777777">
        <w:trPr>
          <w:trHeight w:val="340"/>
          <w:jc w:val="center"/>
        </w:trPr>
        <w:tc>
          <w:tcPr>
            <w:tcW w:w="4692" w:type="dxa"/>
            <w:shd w:val="clear" w:color="auto" w:fill="auto"/>
            <w:vAlign w:val="center"/>
          </w:tcPr>
          <w:p w14:paraId="3DFBF8E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Valor por hora:</w:t>
            </w:r>
          </w:p>
        </w:tc>
        <w:tc>
          <w:tcPr>
            <w:tcW w:w="5106" w:type="dxa"/>
            <w:gridSpan w:val="6"/>
            <w:shd w:val="clear" w:color="auto" w:fill="auto"/>
            <w:vAlign w:val="center"/>
          </w:tcPr>
          <w:p w14:paraId="0688C46F"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1A8CB344" w14:textId="77777777">
        <w:trPr>
          <w:trHeight w:val="340"/>
          <w:jc w:val="center"/>
        </w:trPr>
        <w:tc>
          <w:tcPr>
            <w:tcW w:w="4692" w:type="dxa"/>
            <w:shd w:val="clear" w:color="auto" w:fill="auto"/>
            <w:vAlign w:val="center"/>
          </w:tcPr>
          <w:p w14:paraId="284A6F55"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¿Tiene RND?:</w:t>
            </w:r>
          </w:p>
        </w:tc>
        <w:tc>
          <w:tcPr>
            <w:tcW w:w="831" w:type="dxa"/>
            <w:shd w:val="clear" w:color="auto" w:fill="auto"/>
            <w:vAlign w:val="center"/>
          </w:tcPr>
          <w:p w14:paraId="4A9DD8EF"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Sí</w:t>
            </w:r>
          </w:p>
        </w:tc>
        <w:tc>
          <w:tcPr>
            <w:tcW w:w="1250" w:type="dxa"/>
            <w:gridSpan w:val="2"/>
            <w:vAlign w:val="center"/>
          </w:tcPr>
          <w:p w14:paraId="2498267D"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c>
          <w:tcPr>
            <w:tcW w:w="541" w:type="dxa"/>
            <w:vAlign w:val="center"/>
          </w:tcPr>
          <w:p w14:paraId="7C093ED5"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No</w:t>
            </w:r>
          </w:p>
        </w:tc>
        <w:tc>
          <w:tcPr>
            <w:tcW w:w="2484" w:type="dxa"/>
            <w:gridSpan w:val="2"/>
            <w:vAlign w:val="center"/>
          </w:tcPr>
          <w:p w14:paraId="09BC5EC7"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bl>
    <w:p w14:paraId="503CEE6E" w14:textId="77777777" w:rsidR="00A47851" w:rsidRPr="0061555A" w:rsidRDefault="00A47851">
      <w:pPr>
        <w:pBdr>
          <w:top w:val="nil"/>
          <w:left w:val="nil"/>
          <w:bottom w:val="nil"/>
          <w:right w:val="nil"/>
          <w:between w:val="nil"/>
        </w:pBdr>
        <w:spacing w:before="120" w:line="276" w:lineRule="auto"/>
        <w:jc w:val="both"/>
        <w:rPr>
          <w:rFonts w:ascii="Arial" w:eastAsia="Arial" w:hAnsi="Arial" w:cs="Arial"/>
          <w:b/>
        </w:rPr>
      </w:pPr>
    </w:p>
    <w:p w14:paraId="4C93C907" w14:textId="77777777" w:rsidR="00A05B72" w:rsidRPr="0061555A" w:rsidRDefault="004A30A2">
      <w:pPr>
        <w:pBdr>
          <w:top w:val="nil"/>
          <w:left w:val="nil"/>
          <w:bottom w:val="nil"/>
          <w:right w:val="nil"/>
          <w:between w:val="nil"/>
        </w:pBdr>
        <w:spacing w:before="120" w:line="276" w:lineRule="auto"/>
        <w:jc w:val="both"/>
        <w:rPr>
          <w:rFonts w:ascii="Arial" w:eastAsia="Arial" w:hAnsi="Arial" w:cs="Arial"/>
          <w:b/>
          <w:color w:val="000000"/>
        </w:rPr>
      </w:pPr>
      <w:r w:rsidRPr="0061555A">
        <w:rPr>
          <w:rFonts w:ascii="Arial" w:eastAsia="Arial" w:hAnsi="Arial" w:cs="Arial"/>
          <w:b/>
          <w:color w:val="000000"/>
        </w:rPr>
        <w:t>Integrante N°4</w:t>
      </w:r>
    </w:p>
    <w:tbl>
      <w:tblPr>
        <w:tblStyle w:val="a5"/>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A05B72" w:rsidRPr="0061555A" w14:paraId="6837C719" w14:textId="77777777">
        <w:trPr>
          <w:trHeight w:val="340"/>
          <w:jc w:val="center"/>
        </w:trPr>
        <w:tc>
          <w:tcPr>
            <w:tcW w:w="4692" w:type="dxa"/>
            <w:shd w:val="clear" w:color="auto" w:fill="auto"/>
            <w:vAlign w:val="center"/>
          </w:tcPr>
          <w:p w14:paraId="5C93EDEE"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Nombre:</w:t>
            </w:r>
          </w:p>
        </w:tc>
        <w:tc>
          <w:tcPr>
            <w:tcW w:w="5106" w:type="dxa"/>
            <w:gridSpan w:val="6"/>
            <w:shd w:val="clear" w:color="auto" w:fill="auto"/>
            <w:vAlign w:val="center"/>
          </w:tcPr>
          <w:p w14:paraId="321B9BE1"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2F59B98D" w14:textId="77777777">
        <w:trPr>
          <w:trHeight w:val="340"/>
          <w:jc w:val="center"/>
        </w:trPr>
        <w:tc>
          <w:tcPr>
            <w:tcW w:w="4692" w:type="dxa"/>
            <w:shd w:val="clear" w:color="auto" w:fill="auto"/>
            <w:vAlign w:val="center"/>
          </w:tcPr>
          <w:p w14:paraId="3EDE0B69" w14:textId="122CBF8B" w:rsidR="00A05B72" w:rsidRPr="0061555A" w:rsidRDefault="00B73BA4">
            <w:pPr>
              <w:spacing w:before="120" w:line="276" w:lineRule="auto"/>
              <w:jc w:val="both"/>
              <w:rPr>
                <w:rFonts w:ascii="Arial" w:eastAsia="Arial" w:hAnsi="Arial" w:cs="Arial"/>
              </w:rPr>
            </w:pPr>
            <w:r>
              <w:rPr>
                <w:rFonts w:ascii="Arial" w:eastAsia="Arial" w:hAnsi="Arial" w:cs="Arial"/>
              </w:rPr>
              <w:t>C.I.</w:t>
            </w:r>
            <w:r w:rsidR="004A30A2" w:rsidRPr="0061555A">
              <w:rPr>
                <w:rFonts w:ascii="Arial" w:eastAsia="Arial" w:hAnsi="Arial" w:cs="Arial"/>
              </w:rPr>
              <w:t>:</w:t>
            </w:r>
          </w:p>
        </w:tc>
        <w:tc>
          <w:tcPr>
            <w:tcW w:w="5106" w:type="dxa"/>
            <w:gridSpan w:val="6"/>
            <w:shd w:val="clear" w:color="auto" w:fill="auto"/>
            <w:vAlign w:val="center"/>
          </w:tcPr>
          <w:p w14:paraId="67688240"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42C18E1D" w14:textId="77777777">
        <w:trPr>
          <w:trHeight w:val="340"/>
          <w:jc w:val="center"/>
        </w:trPr>
        <w:tc>
          <w:tcPr>
            <w:tcW w:w="4692" w:type="dxa"/>
            <w:shd w:val="clear" w:color="auto" w:fill="auto"/>
            <w:vAlign w:val="center"/>
          </w:tcPr>
          <w:p w14:paraId="20302A1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Profesión o actividad:</w:t>
            </w:r>
          </w:p>
        </w:tc>
        <w:tc>
          <w:tcPr>
            <w:tcW w:w="1250" w:type="dxa"/>
            <w:gridSpan w:val="2"/>
            <w:shd w:val="clear" w:color="auto" w:fill="auto"/>
            <w:vAlign w:val="center"/>
          </w:tcPr>
          <w:p w14:paraId="72CAB1D4"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c>
          <w:tcPr>
            <w:tcW w:w="2034" w:type="dxa"/>
            <w:gridSpan w:val="3"/>
            <w:shd w:val="clear" w:color="auto" w:fill="auto"/>
            <w:vAlign w:val="center"/>
          </w:tcPr>
          <w:p w14:paraId="6515022E" w14:textId="77777777" w:rsidR="00A05B72" w:rsidRPr="0061555A" w:rsidRDefault="00A05B72">
            <w:pPr>
              <w:spacing w:before="120" w:line="276" w:lineRule="auto"/>
              <w:jc w:val="both"/>
              <w:rPr>
                <w:rFonts w:ascii="Arial" w:eastAsia="Arial" w:hAnsi="Arial" w:cs="Arial"/>
              </w:rPr>
            </w:pPr>
          </w:p>
        </w:tc>
        <w:tc>
          <w:tcPr>
            <w:tcW w:w="1822" w:type="dxa"/>
            <w:shd w:val="clear" w:color="auto" w:fill="auto"/>
            <w:vAlign w:val="center"/>
          </w:tcPr>
          <w:p w14:paraId="72019BC3" w14:textId="77777777" w:rsidR="00A05B72" w:rsidRPr="0061555A" w:rsidRDefault="00A05B72">
            <w:pPr>
              <w:spacing w:before="120" w:line="276" w:lineRule="auto"/>
              <w:jc w:val="both"/>
              <w:rPr>
                <w:rFonts w:ascii="Arial" w:eastAsia="Arial" w:hAnsi="Arial" w:cs="Arial"/>
              </w:rPr>
            </w:pPr>
          </w:p>
        </w:tc>
      </w:tr>
      <w:tr w:rsidR="00A05B72" w:rsidRPr="0061555A" w14:paraId="0673DC3E" w14:textId="77777777">
        <w:trPr>
          <w:trHeight w:val="340"/>
          <w:jc w:val="center"/>
        </w:trPr>
        <w:tc>
          <w:tcPr>
            <w:tcW w:w="4692" w:type="dxa"/>
            <w:shd w:val="clear" w:color="auto" w:fill="auto"/>
            <w:vAlign w:val="center"/>
          </w:tcPr>
          <w:p w14:paraId="1675B53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Cargo a desempeñar en el proyecto:</w:t>
            </w:r>
          </w:p>
        </w:tc>
        <w:tc>
          <w:tcPr>
            <w:tcW w:w="5106" w:type="dxa"/>
            <w:gridSpan w:val="6"/>
            <w:shd w:val="clear" w:color="auto" w:fill="auto"/>
            <w:vAlign w:val="center"/>
          </w:tcPr>
          <w:p w14:paraId="3CB4FDA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528A0DD4" w14:textId="77777777">
        <w:trPr>
          <w:trHeight w:val="340"/>
          <w:jc w:val="center"/>
        </w:trPr>
        <w:tc>
          <w:tcPr>
            <w:tcW w:w="4692" w:type="dxa"/>
            <w:shd w:val="clear" w:color="auto" w:fill="auto"/>
            <w:vAlign w:val="center"/>
          </w:tcPr>
          <w:p w14:paraId="25D4F19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Funciones a desarrollar en el proyecto:</w:t>
            </w:r>
          </w:p>
        </w:tc>
        <w:tc>
          <w:tcPr>
            <w:tcW w:w="5106" w:type="dxa"/>
            <w:gridSpan w:val="6"/>
            <w:shd w:val="clear" w:color="auto" w:fill="auto"/>
            <w:vAlign w:val="center"/>
          </w:tcPr>
          <w:p w14:paraId="7544269B"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3835D056" w14:textId="77777777">
        <w:trPr>
          <w:trHeight w:val="340"/>
          <w:jc w:val="center"/>
        </w:trPr>
        <w:tc>
          <w:tcPr>
            <w:tcW w:w="4692" w:type="dxa"/>
            <w:shd w:val="clear" w:color="auto" w:fill="auto"/>
            <w:vAlign w:val="center"/>
          </w:tcPr>
          <w:p w14:paraId="1541723B"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Horas por mes:</w:t>
            </w:r>
          </w:p>
        </w:tc>
        <w:tc>
          <w:tcPr>
            <w:tcW w:w="5106" w:type="dxa"/>
            <w:gridSpan w:val="6"/>
            <w:shd w:val="clear" w:color="auto" w:fill="auto"/>
            <w:vAlign w:val="center"/>
          </w:tcPr>
          <w:p w14:paraId="0AC810B6"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65D51DD1" w14:textId="77777777">
        <w:trPr>
          <w:trHeight w:val="340"/>
          <w:jc w:val="center"/>
        </w:trPr>
        <w:tc>
          <w:tcPr>
            <w:tcW w:w="4692" w:type="dxa"/>
            <w:shd w:val="clear" w:color="auto" w:fill="auto"/>
            <w:vAlign w:val="center"/>
          </w:tcPr>
          <w:p w14:paraId="03865241"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Número de meses:</w:t>
            </w:r>
          </w:p>
        </w:tc>
        <w:tc>
          <w:tcPr>
            <w:tcW w:w="5106" w:type="dxa"/>
            <w:gridSpan w:val="6"/>
            <w:shd w:val="clear" w:color="auto" w:fill="auto"/>
            <w:vAlign w:val="center"/>
          </w:tcPr>
          <w:p w14:paraId="530E4760"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7E22C5FD" w14:textId="77777777">
        <w:trPr>
          <w:trHeight w:val="340"/>
          <w:jc w:val="center"/>
        </w:trPr>
        <w:tc>
          <w:tcPr>
            <w:tcW w:w="4692" w:type="dxa"/>
            <w:shd w:val="clear" w:color="auto" w:fill="auto"/>
            <w:vAlign w:val="center"/>
          </w:tcPr>
          <w:p w14:paraId="3BE5C300"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Valor por hora:</w:t>
            </w:r>
          </w:p>
        </w:tc>
        <w:tc>
          <w:tcPr>
            <w:tcW w:w="5106" w:type="dxa"/>
            <w:gridSpan w:val="6"/>
            <w:shd w:val="clear" w:color="auto" w:fill="auto"/>
            <w:vAlign w:val="center"/>
          </w:tcPr>
          <w:p w14:paraId="7876BC4D"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r w:rsidR="00A05B72" w:rsidRPr="0061555A" w14:paraId="62247B8D" w14:textId="77777777">
        <w:trPr>
          <w:trHeight w:val="340"/>
          <w:jc w:val="center"/>
        </w:trPr>
        <w:tc>
          <w:tcPr>
            <w:tcW w:w="4692" w:type="dxa"/>
            <w:shd w:val="clear" w:color="auto" w:fill="auto"/>
            <w:vAlign w:val="center"/>
          </w:tcPr>
          <w:p w14:paraId="17126A08"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¿Tiene RND?:</w:t>
            </w:r>
          </w:p>
        </w:tc>
        <w:tc>
          <w:tcPr>
            <w:tcW w:w="831" w:type="dxa"/>
            <w:shd w:val="clear" w:color="auto" w:fill="auto"/>
            <w:vAlign w:val="center"/>
          </w:tcPr>
          <w:p w14:paraId="387A76C5"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Sí</w:t>
            </w:r>
          </w:p>
        </w:tc>
        <w:tc>
          <w:tcPr>
            <w:tcW w:w="1250" w:type="dxa"/>
            <w:gridSpan w:val="2"/>
            <w:vAlign w:val="center"/>
          </w:tcPr>
          <w:p w14:paraId="4D2B3071"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c>
          <w:tcPr>
            <w:tcW w:w="541" w:type="dxa"/>
            <w:vAlign w:val="center"/>
          </w:tcPr>
          <w:p w14:paraId="0CEE46D4"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No</w:t>
            </w:r>
          </w:p>
        </w:tc>
        <w:tc>
          <w:tcPr>
            <w:tcW w:w="2484" w:type="dxa"/>
            <w:gridSpan w:val="2"/>
            <w:vAlign w:val="center"/>
          </w:tcPr>
          <w:p w14:paraId="2C1FFC72"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w:t>
            </w:r>
          </w:p>
        </w:tc>
      </w:tr>
    </w:tbl>
    <w:p w14:paraId="2CA4BDC5" w14:textId="77777777" w:rsidR="00A05B72" w:rsidRPr="0061555A" w:rsidRDefault="00A05B72">
      <w:pPr>
        <w:pBdr>
          <w:top w:val="nil"/>
          <w:left w:val="nil"/>
          <w:bottom w:val="nil"/>
          <w:right w:val="nil"/>
          <w:between w:val="nil"/>
        </w:pBdr>
        <w:tabs>
          <w:tab w:val="left" w:pos="1022"/>
        </w:tabs>
        <w:spacing w:before="92" w:line="276" w:lineRule="auto"/>
        <w:ind w:right="775"/>
        <w:jc w:val="both"/>
        <w:rPr>
          <w:rFonts w:ascii="Arial" w:hAnsi="Arial" w:cs="Arial"/>
          <w:color w:val="000000"/>
        </w:rPr>
      </w:pPr>
    </w:p>
    <w:p w14:paraId="4710F779" w14:textId="786CDEAF" w:rsidR="00A05B72" w:rsidRPr="005753E4" w:rsidRDefault="004A30A2" w:rsidP="002A7CA9">
      <w:pPr>
        <w:spacing w:before="155" w:line="276" w:lineRule="auto"/>
        <w:rPr>
          <w:rFonts w:ascii="Arial" w:eastAsia="Arial" w:hAnsi="Arial" w:cs="Arial"/>
          <w:b/>
        </w:rPr>
      </w:pPr>
      <w:r w:rsidRPr="005753E4">
        <w:rPr>
          <w:rFonts w:ascii="Arial" w:eastAsia="Arial" w:hAnsi="Arial" w:cs="Arial"/>
          <w:b/>
        </w:rPr>
        <w:t xml:space="preserve">Notas al </w:t>
      </w:r>
      <w:r w:rsidR="00B73BA4" w:rsidRPr="005753E4">
        <w:rPr>
          <w:rFonts w:ascii="Arial" w:eastAsia="Arial" w:hAnsi="Arial" w:cs="Arial"/>
          <w:b/>
        </w:rPr>
        <w:t>E</w:t>
      </w:r>
      <w:r w:rsidRPr="005753E4">
        <w:rPr>
          <w:rFonts w:ascii="Arial" w:eastAsia="Arial" w:hAnsi="Arial" w:cs="Arial"/>
          <w:b/>
        </w:rPr>
        <w:t xml:space="preserve">quipo </w:t>
      </w:r>
      <w:r w:rsidR="00B73BA4" w:rsidRPr="005753E4">
        <w:rPr>
          <w:rFonts w:ascii="Arial" w:eastAsia="Arial" w:hAnsi="Arial" w:cs="Arial"/>
          <w:b/>
        </w:rPr>
        <w:t>T</w:t>
      </w:r>
      <w:r w:rsidRPr="005753E4">
        <w:rPr>
          <w:rFonts w:ascii="Arial" w:eastAsia="Arial" w:hAnsi="Arial" w:cs="Arial"/>
          <w:b/>
        </w:rPr>
        <w:t xml:space="preserve">écnico </w:t>
      </w:r>
      <w:r w:rsidR="00B73BA4" w:rsidRPr="005753E4">
        <w:rPr>
          <w:rFonts w:ascii="Arial" w:eastAsia="Arial" w:hAnsi="Arial" w:cs="Arial"/>
          <w:b/>
        </w:rPr>
        <w:t>E</w:t>
      </w:r>
      <w:r w:rsidRPr="005753E4">
        <w:rPr>
          <w:rFonts w:ascii="Arial" w:eastAsia="Arial" w:hAnsi="Arial" w:cs="Arial"/>
          <w:b/>
        </w:rPr>
        <w:t>jecutor</w:t>
      </w:r>
      <w:r w:rsidR="005753E4">
        <w:rPr>
          <w:rFonts w:ascii="Arial" w:eastAsia="Arial" w:hAnsi="Arial" w:cs="Arial"/>
          <w:b/>
        </w:rPr>
        <w:t xml:space="preserve"> de la entidad postulante</w:t>
      </w:r>
      <w:r w:rsidRPr="005753E4">
        <w:rPr>
          <w:rFonts w:ascii="Arial" w:eastAsia="Arial" w:hAnsi="Arial" w:cs="Arial"/>
          <w:b/>
        </w:rPr>
        <w:t>:</w:t>
      </w:r>
    </w:p>
    <w:p w14:paraId="70F2ACAE" w14:textId="77777777" w:rsidR="00A05B72" w:rsidRPr="0061555A" w:rsidRDefault="004A30A2">
      <w:pPr>
        <w:numPr>
          <w:ilvl w:val="0"/>
          <w:numId w:val="18"/>
        </w:numPr>
        <w:pBdr>
          <w:top w:val="nil"/>
          <w:left w:val="nil"/>
          <w:bottom w:val="nil"/>
          <w:right w:val="nil"/>
          <w:between w:val="nil"/>
        </w:pBdr>
        <w:tabs>
          <w:tab w:val="left" w:pos="869"/>
        </w:tabs>
        <w:spacing w:before="40" w:line="276" w:lineRule="auto"/>
        <w:ind w:right="778"/>
        <w:jc w:val="both"/>
        <w:rPr>
          <w:rFonts w:ascii="Arial" w:eastAsia="Arial" w:hAnsi="Arial" w:cs="Arial"/>
          <w:color w:val="000000"/>
        </w:rPr>
      </w:pPr>
      <w:r w:rsidRPr="0061555A">
        <w:rPr>
          <w:rFonts w:ascii="Arial" w:eastAsia="Arial" w:hAnsi="Arial" w:cs="Arial"/>
          <w:color w:val="000000"/>
        </w:rPr>
        <w:t>Indicar expresamente quienes son especialistas en materias relacionadas a Discapacidad y especialmente en Accesibilidad y sus normas.</w:t>
      </w:r>
    </w:p>
    <w:p w14:paraId="28D7733E" w14:textId="77777777" w:rsidR="00A05B72" w:rsidRPr="0061555A" w:rsidRDefault="004A30A2">
      <w:pPr>
        <w:numPr>
          <w:ilvl w:val="0"/>
          <w:numId w:val="18"/>
        </w:numPr>
        <w:pBdr>
          <w:top w:val="nil"/>
          <w:left w:val="nil"/>
          <w:bottom w:val="nil"/>
          <w:right w:val="nil"/>
          <w:between w:val="nil"/>
        </w:pBdr>
        <w:tabs>
          <w:tab w:val="left" w:pos="869"/>
        </w:tabs>
        <w:spacing w:line="276" w:lineRule="auto"/>
        <w:ind w:right="777"/>
        <w:jc w:val="both"/>
        <w:rPr>
          <w:rFonts w:ascii="Arial" w:eastAsia="Arial" w:hAnsi="Arial" w:cs="Arial"/>
          <w:color w:val="000000"/>
        </w:rPr>
      </w:pPr>
      <w:r w:rsidRPr="0061555A">
        <w:rPr>
          <w:rFonts w:ascii="Arial" w:eastAsia="Arial" w:hAnsi="Arial" w:cs="Arial"/>
          <w:color w:val="000000"/>
        </w:rPr>
        <w:t>Respaldar con muestras, imágenes y otros la experiencia señalada en materia de accesibilidad, en formato PDF, especialmente en materia de diagnósticos, material técnico y jornadas de capacitación.</w:t>
      </w:r>
    </w:p>
    <w:p w14:paraId="6C6CD7E1" w14:textId="77777777" w:rsidR="00A05B72" w:rsidRPr="0061555A" w:rsidRDefault="004A30A2">
      <w:pPr>
        <w:numPr>
          <w:ilvl w:val="0"/>
          <w:numId w:val="18"/>
        </w:numPr>
        <w:pBdr>
          <w:top w:val="nil"/>
          <w:left w:val="nil"/>
          <w:bottom w:val="nil"/>
          <w:right w:val="nil"/>
          <w:between w:val="nil"/>
        </w:pBdr>
        <w:tabs>
          <w:tab w:val="left" w:pos="869"/>
        </w:tabs>
        <w:spacing w:before="1" w:line="276" w:lineRule="auto"/>
        <w:ind w:right="784"/>
        <w:jc w:val="both"/>
        <w:rPr>
          <w:rFonts w:ascii="Arial" w:eastAsia="Arial" w:hAnsi="Arial" w:cs="Arial"/>
          <w:color w:val="000000"/>
        </w:rPr>
      </w:pPr>
      <w:r w:rsidRPr="0061555A">
        <w:rPr>
          <w:rFonts w:ascii="Arial" w:eastAsia="Arial" w:hAnsi="Arial" w:cs="Arial"/>
          <w:color w:val="000000"/>
        </w:rPr>
        <w:t>La información aquí presentada debe ser coincidente con lo especificado en la categoría personal del cuadro de presupuesto.</w:t>
      </w:r>
    </w:p>
    <w:p w14:paraId="26A2C215" w14:textId="4AEC9029" w:rsidR="00A05B72" w:rsidRPr="0061555A" w:rsidRDefault="004A30A2">
      <w:pPr>
        <w:numPr>
          <w:ilvl w:val="0"/>
          <w:numId w:val="18"/>
        </w:numPr>
        <w:pBdr>
          <w:top w:val="nil"/>
          <w:left w:val="nil"/>
          <w:bottom w:val="nil"/>
          <w:right w:val="nil"/>
          <w:between w:val="nil"/>
        </w:pBdr>
        <w:tabs>
          <w:tab w:val="left" w:pos="869"/>
        </w:tabs>
        <w:spacing w:before="1" w:line="276" w:lineRule="auto"/>
        <w:ind w:right="784"/>
        <w:jc w:val="both"/>
        <w:rPr>
          <w:rFonts w:ascii="Arial" w:eastAsia="Arial" w:hAnsi="Arial" w:cs="Arial"/>
        </w:rPr>
      </w:pPr>
      <w:r w:rsidRPr="0061555A">
        <w:rPr>
          <w:rFonts w:ascii="Arial" w:eastAsia="Arial" w:hAnsi="Arial" w:cs="Arial"/>
        </w:rPr>
        <w:t>Más información sobre el detalle de los medios de</w:t>
      </w:r>
      <w:r w:rsidR="002A7CA9">
        <w:rPr>
          <w:rFonts w:ascii="Arial" w:eastAsia="Arial" w:hAnsi="Arial" w:cs="Arial"/>
        </w:rPr>
        <w:t xml:space="preserve"> verificación está contenida en </w:t>
      </w:r>
      <w:r w:rsidRPr="0061555A">
        <w:rPr>
          <w:rFonts w:ascii="Arial" w:eastAsia="Arial" w:hAnsi="Arial" w:cs="Arial"/>
        </w:rPr>
        <w:t xml:space="preserve">el </w:t>
      </w:r>
      <w:r w:rsidR="00B73BA4" w:rsidRPr="00B73BA4">
        <w:rPr>
          <w:rFonts w:ascii="Arial" w:eastAsia="Arial" w:hAnsi="Arial" w:cs="Arial"/>
          <w:b/>
        </w:rPr>
        <w:t>A</w:t>
      </w:r>
      <w:r w:rsidRPr="00B73BA4">
        <w:rPr>
          <w:rFonts w:ascii="Arial" w:eastAsia="Arial" w:hAnsi="Arial" w:cs="Arial"/>
          <w:b/>
        </w:rPr>
        <w:t>nexo Nº7</w:t>
      </w:r>
      <w:r w:rsidR="00B73BA4" w:rsidRPr="00B73BA4">
        <w:rPr>
          <w:rFonts w:ascii="Arial" w:eastAsia="Arial" w:hAnsi="Arial" w:cs="Arial"/>
          <w:b/>
        </w:rPr>
        <w:t>: Informe de Avance</w:t>
      </w:r>
      <w:r w:rsidRPr="0061555A">
        <w:rPr>
          <w:rFonts w:ascii="Arial" w:eastAsia="Arial" w:hAnsi="Arial" w:cs="Arial"/>
        </w:rPr>
        <w:t>.</w:t>
      </w:r>
    </w:p>
    <w:p w14:paraId="0C59C771" w14:textId="3099C431" w:rsidR="00A05B72" w:rsidRPr="0061555A" w:rsidRDefault="00B73BA4">
      <w:pPr>
        <w:pStyle w:val="Ttulo1"/>
        <w:spacing w:line="276" w:lineRule="auto"/>
        <w:ind w:left="0"/>
        <w:jc w:val="both"/>
        <w:rPr>
          <w:sz w:val="22"/>
          <w:szCs w:val="22"/>
        </w:rPr>
      </w:pPr>
      <w:bookmarkStart w:id="40" w:name="_heading=h.2zbgiuw" w:colFirst="0" w:colLast="0"/>
      <w:bookmarkEnd w:id="40"/>
      <w:r w:rsidRPr="0061555A">
        <w:rPr>
          <w:sz w:val="22"/>
          <w:szCs w:val="22"/>
        </w:rPr>
        <w:t xml:space="preserve">ANEXO </w:t>
      </w:r>
      <w:r w:rsidR="004A30A2" w:rsidRPr="0061555A">
        <w:rPr>
          <w:sz w:val="22"/>
          <w:szCs w:val="22"/>
        </w:rPr>
        <w:t>Nº2: CONTENIDO TÉCNICO Y ACTIVIDADES</w:t>
      </w:r>
    </w:p>
    <w:p w14:paraId="6B44F877" w14:textId="77777777" w:rsidR="00A05B72" w:rsidRPr="0061555A" w:rsidRDefault="00A05B72">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4FFCD2D5" w14:textId="77777777" w:rsidR="00A05B72" w:rsidRPr="0061555A" w:rsidRDefault="00A05B72">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31311AE8" w14:textId="77777777" w:rsidR="00A05B72" w:rsidRPr="0061555A" w:rsidRDefault="004A30A2">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61555A">
        <w:rPr>
          <w:rFonts w:ascii="Arial" w:eastAsia="Arial" w:hAnsi="Arial" w:cs="Arial"/>
          <w:b/>
          <w:color w:val="000000"/>
        </w:rPr>
        <w:t xml:space="preserve">NOMBRE DEL PROYECTO </w:t>
      </w:r>
      <w:r w:rsidRPr="0061555A">
        <w:rPr>
          <w:rFonts w:ascii="Arial" w:eastAsia="Arial" w:hAnsi="Arial" w:cs="Arial"/>
          <w:color w:val="000000"/>
        </w:rPr>
        <w:t>(Nombre breve y descriptivo o nombre de fantasía. No incluir el objetivo del proyecto en el nombre)</w:t>
      </w:r>
    </w:p>
    <w:tbl>
      <w:tblPr>
        <w:tblStyle w:val="a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97"/>
      </w:tblGrid>
      <w:tr w:rsidR="00A05B72" w:rsidRPr="0061555A" w14:paraId="4DAF2753" w14:textId="77777777" w:rsidTr="002A7CA9">
        <w:tc>
          <w:tcPr>
            <w:tcW w:w="5000" w:type="pct"/>
            <w:shd w:val="clear" w:color="auto" w:fill="auto"/>
          </w:tcPr>
          <w:p w14:paraId="43E214D7" w14:textId="77777777" w:rsidR="00A05B72" w:rsidRPr="0061555A" w:rsidRDefault="00A05B72">
            <w:pPr>
              <w:spacing w:before="120" w:line="276" w:lineRule="auto"/>
              <w:jc w:val="both"/>
              <w:rPr>
                <w:rFonts w:ascii="Arial" w:eastAsia="Arial" w:hAnsi="Arial" w:cs="Arial"/>
              </w:rPr>
            </w:pPr>
          </w:p>
          <w:p w14:paraId="53465EC9" w14:textId="77777777" w:rsidR="00A05B72" w:rsidRPr="0061555A" w:rsidRDefault="00A05B72">
            <w:pPr>
              <w:spacing w:before="120" w:line="276" w:lineRule="auto"/>
              <w:jc w:val="both"/>
              <w:rPr>
                <w:rFonts w:ascii="Arial" w:eastAsia="Arial" w:hAnsi="Arial" w:cs="Arial"/>
              </w:rPr>
            </w:pPr>
          </w:p>
        </w:tc>
      </w:tr>
    </w:tbl>
    <w:p w14:paraId="538480FB" w14:textId="77777777" w:rsidR="00A05B72" w:rsidRPr="0061555A" w:rsidRDefault="00A05B72">
      <w:pPr>
        <w:spacing w:line="276" w:lineRule="auto"/>
        <w:jc w:val="both"/>
        <w:rPr>
          <w:rFonts w:ascii="Arial" w:hAnsi="Arial" w:cs="Arial"/>
        </w:rPr>
      </w:pPr>
    </w:p>
    <w:tbl>
      <w:tblPr>
        <w:tblStyle w:val="a8"/>
        <w:tblW w:w="5000" w:type="pct"/>
        <w:tblInd w:w="0" w:type="dxa"/>
        <w:tblLook w:val="0400" w:firstRow="0" w:lastRow="0" w:firstColumn="0" w:lastColumn="0" w:noHBand="0" w:noVBand="1"/>
      </w:tblPr>
      <w:tblGrid>
        <w:gridCol w:w="9407"/>
      </w:tblGrid>
      <w:tr w:rsidR="00A05B72" w:rsidRPr="0061555A" w14:paraId="04C04B2B" w14:textId="77777777" w:rsidTr="002A7CA9">
        <w:trPr>
          <w:trHeight w:val="280"/>
        </w:trPr>
        <w:tc>
          <w:tcPr>
            <w:tcW w:w="5000" w:type="pct"/>
            <w:tcBorders>
              <w:bottom w:val="single" w:sz="4" w:space="0" w:color="000000"/>
            </w:tcBorders>
            <w:shd w:val="clear" w:color="auto" w:fill="auto"/>
          </w:tcPr>
          <w:p w14:paraId="54F6379C" w14:textId="77777777" w:rsidR="00A05B72" w:rsidRPr="0061555A" w:rsidRDefault="004A30A2">
            <w:pPr>
              <w:numPr>
                <w:ilvl w:val="0"/>
                <w:numId w:val="20"/>
              </w:numPr>
              <w:pBdr>
                <w:top w:val="nil"/>
                <w:left w:val="nil"/>
                <w:bottom w:val="nil"/>
                <w:right w:val="nil"/>
                <w:between w:val="nil"/>
              </w:pBdr>
              <w:tabs>
                <w:tab w:val="left" w:pos="601"/>
              </w:tabs>
              <w:spacing w:before="120" w:line="276" w:lineRule="auto"/>
              <w:jc w:val="both"/>
              <w:rPr>
                <w:rFonts w:ascii="Arial" w:hAnsi="Arial" w:cs="Arial"/>
              </w:rPr>
            </w:pPr>
            <w:r w:rsidRPr="0061555A">
              <w:rPr>
                <w:rFonts w:ascii="Arial" w:eastAsia="Arial" w:hAnsi="Arial" w:cs="Arial"/>
                <w:b/>
                <w:color w:val="000000"/>
              </w:rPr>
              <w:t>OBJETIVO DEL PROYECTO</w:t>
            </w:r>
          </w:p>
        </w:tc>
      </w:tr>
      <w:tr w:rsidR="00A05B72" w:rsidRPr="0061555A" w14:paraId="717AD221" w14:textId="77777777" w:rsidTr="002A7CA9">
        <w:trPr>
          <w:trHeight w:val="78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0106EE3" w14:textId="77777777" w:rsidR="00A05B72" w:rsidRPr="0061555A" w:rsidRDefault="00A05B72">
            <w:pPr>
              <w:spacing w:before="120" w:line="276" w:lineRule="auto"/>
              <w:jc w:val="both"/>
              <w:rPr>
                <w:rFonts w:ascii="Arial" w:eastAsia="Arial" w:hAnsi="Arial" w:cs="Arial"/>
              </w:rPr>
            </w:pPr>
          </w:p>
        </w:tc>
      </w:tr>
    </w:tbl>
    <w:p w14:paraId="0FDC29C3" w14:textId="77777777" w:rsidR="00A05B72" w:rsidRPr="0061555A" w:rsidRDefault="00A05B72">
      <w:pPr>
        <w:spacing w:line="276" w:lineRule="auto"/>
        <w:jc w:val="both"/>
        <w:rPr>
          <w:rFonts w:ascii="Arial" w:hAnsi="Arial" w:cs="Arial"/>
        </w:rPr>
      </w:pPr>
    </w:p>
    <w:tbl>
      <w:tblPr>
        <w:tblStyle w:val="a9"/>
        <w:tblW w:w="5000" w:type="pct"/>
        <w:tblInd w:w="0" w:type="dxa"/>
        <w:tblLook w:val="0400" w:firstRow="0" w:lastRow="0" w:firstColumn="0" w:lastColumn="0" w:noHBand="0" w:noVBand="1"/>
      </w:tblPr>
      <w:tblGrid>
        <w:gridCol w:w="9407"/>
      </w:tblGrid>
      <w:tr w:rsidR="00A05B72" w:rsidRPr="0061555A" w14:paraId="5FD50891" w14:textId="77777777" w:rsidTr="002A7CA9">
        <w:trPr>
          <w:trHeight w:val="240"/>
        </w:trPr>
        <w:tc>
          <w:tcPr>
            <w:tcW w:w="5000" w:type="pct"/>
            <w:tcBorders>
              <w:bottom w:val="single" w:sz="4" w:space="0" w:color="000000"/>
            </w:tcBorders>
            <w:shd w:val="clear" w:color="auto" w:fill="auto"/>
          </w:tcPr>
          <w:p w14:paraId="0C3AD55D" w14:textId="77777777" w:rsidR="00A05B72" w:rsidRPr="0061555A" w:rsidRDefault="004A30A2">
            <w:pPr>
              <w:numPr>
                <w:ilvl w:val="0"/>
                <w:numId w:val="20"/>
              </w:numPr>
              <w:pBdr>
                <w:top w:val="nil"/>
                <w:left w:val="nil"/>
                <w:bottom w:val="nil"/>
                <w:right w:val="nil"/>
                <w:between w:val="nil"/>
              </w:pBdr>
              <w:tabs>
                <w:tab w:val="left" w:pos="601"/>
              </w:tabs>
              <w:spacing w:before="120" w:line="276" w:lineRule="auto"/>
              <w:jc w:val="both"/>
              <w:rPr>
                <w:rFonts w:ascii="Arial" w:eastAsia="Arial" w:hAnsi="Arial" w:cs="Arial"/>
                <w:b/>
                <w:color w:val="000000"/>
              </w:rPr>
            </w:pPr>
            <w:r w:rsidRPr="0061555A">
              <w:rPr>
                <w:rFonts w:ascii="Arial" w:eastAsia="Arial" w:hAnsi="Arial" w:cs="Arial"/>
                <w:b/>
                <w:color w:val="000000"/>
              </w:rPr>
              <w:t>PROPUESTA TÉCNICA</w:t>
            </w:r>
          </w:p>
          <w:p w14:paraId="48181B1D" w14:textId="77777777" w:rsidR="00A05B72" w:rsidRPr="0061555A" w:rsidRDefault="004A30A2">
            <w:pPr>
              <w:tabs>
                <w:tab w:val="left" w:pos="601"/>
              </w:tabs>
              <w:spacing w:before="120" w:line="276" w:lineRule="auto"/>
              <w:jc w:val="both"/>
              <w:rPr>
                <w:rFonts w:ascii="Arial" w:eastAsia="Arial" w:hAnsi="Arial" w:cs="Arial"/>
              </w:rPr>
            </w:pPr>
            <w:r w:rsidRPr="0061555A">
              <w:rPr>
                <w:rFonts w:ascii="Arial" w:eastAsia="Arial" w:hAnsi="Arial" w:cs="Arial"/>
              </w:rPr>
              <w:t>Descripción de la estrategia técnica y operativa para la ejecución del proyecto, indicando cómo se aborda cada producto y actividad. Describa el Modelo de trabajo del proyecto según objetivos generales y específicos de éste llamado; las acciones, etapas, metodologías, contenidos, entre otros elementos solicitados y que son parte del proceso de evaluación técnica.</w:t>
            </w:r>
          </w:p>
        </w:tc>
      </w:tr>
      <w:tr w:rsidR="00A05B72" w:rsidRPr="0061555A" w14:paraId="6918D17F" w14:textId="77777777" w:rsidTr="002A7CA9">
        <w:trPr>
          <w:trHeight w:val="8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AB68523" w14:textId="77777777" w:rsidR="00A05B72" w:rsidRPr="0061555A" w:rsidRDefault="00A05B72">
            <w:pPr>
              <w:spacing w:before="120" w:line="276" w:lineRule="auto"/>
              <w:jc w:val="both"/>
              <w:rPr>
                <w:rFonts w:ascii="Arial" w:eastAsia="Arial" w:hAnsi="Arial" w:cs="Arial"/>
              </w:rPr>
            </w:pPr>
          </w:p>
          <w:p w14:paraId="171E36C1" w14:textId="77777777" w:rsidR="00A05B72" w:rsidRPr="0061555A" w:rsidRDefault="00A05B72">
            <w:pPr>
              <w:spacing w:before="120" w:line="276" w:lineRule="auto"/>
              <w:jc w:val="both"/>
              <w:rPr>
                <w:rFonts w:ascii="Arial" w:eastAsia="Arial" w:hAnsi="Arial" w:cs="Arial"/>
              </w:rPr>
            </w:pPr>
          </w:p>
          <w:p w14:paraId="7D2755F0" w14:textId="77777777" w:rsidR="00A05B72" w:rsidRPr="0061555A" w:rsidRDefault="00A05B72">
            <w:pPr>
              <w:spacing w:before="120" w:line="276" w:lineRule="auto"/>
              <w:jc w:val="both"/>
              <w:rPr>
                <w:rFonts w:ascii="Arial" w:eastAsia="Arial" w:hAnsi="Arial" w:cs="Arial"/>
              </w:rPr>
            </w:pPr>
          </w:p>
        </w:tc>
      </w:tr>
    </w:tbl>
    <w:p w14:paraId="7829D1F8" w14:textId="77777777" w:rsidR="00A05B72" w:rsidRPr="0061555A" w:rsidRDefault="00A05B72">
      <w:pPr>
        <w:spacing w:line="276" w:lineRule="auto"/>
        <w:jc w:val="both"/>
        <w:rPr>
          <w:rFonts w:ascii="Arial" w:hAnsi="Arial" w:cs="Arial"/>
        </w:rPr>
      </w:pPr>
    </w:p>
    <w:p w14:paraId="77691951" w14:textId="77777777" w:rsidR="00A05B72" w:rsidRPr="0061555A" w:rsidRDefault="004A30A2">
      <w:pPr>
        <w:numPr>
          <w:ilvl w:val="0"/>
          <w:numId w:val="20"/>
        </w:numPr>
        <w:spacing w:before="120" w:line="276" w:lineRule="auto"/>
        <w:jc w:val="both"/>
        <w:rPr>
          <w:rFonts w:ascii="Arial" w:eastAsia="Arial" w:hAnsi="Arial" w:cs="Arial"/>
          <w:color w:val="000000"/>
        </w:rPr>
      </w:pPr>
      <w:r w:rsidRPr="0061555A">
        <w:rPr>
          <w:rFonts w:ascii="Arial" w:eastAsia="Arial" w:hAnsi="Arial" w:cs="Arial"/>
          <w:b/>
        </w:rPr>
        <w:t>RESULTADOS ESPERADOS</w:t>
      </w:r>
      <w:r w:rsidRPr="0061555A">
        <w:rPr>
          <w:rFonts w:ascii="Arial" w:eastAsia="Arial" w:hAnsi="Arial" w:cs="Arial"/>
        </w:rPr>
        <w:t xml:space="preserve"> (Describir los resultados generales que espera obtener, especificando su contribución al cumplimiento de los objetivos una vez culminado el proyecto. El resultado debe expresarse en forma de meta, es decir, debe ser medible y cuantificable).</w:t>
      </w:r>
    </w:p>
    <w:p w14:paraId="15FD2CF1" w14:textId="77777777" w:rsidR="00A05B72" w:rsidRPr="0061555A" w:rsidRDefault="00A05B72">
      <w:pPr>
        <w:spacing w:before="120" w:line="276" w:lineRule="auto"/>
        <w:ind w:left="357"/>
        <w:jc w:val="both"/>
        <w:rPr>
          <w:rFonts w:ascii="Arial" w:eastAsia="Arial" w:hAnsi="Arial" w:cs="Arial"/>
        </w:rPr>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1"/>
        <w:gridCol w:w="3443"/>
        <w:gridCol w:w="2913"/>
      </w:tblGrid>
      <w:tr w:rsidR="00A05B72" w:rsidRPr="0061555A" w14:paraId="6BC163C7" w14:textId="77777777" w:rsidTr="002A7CA9">
        <w:trPr>
          <w:trHeight w:val="260"/>
        </w:trPr>
        <w:tc>
          <w:tcPr>
            <w:tcW w:w="1618" w:type="pct"/>
          </w:tcPr>
          <w:p w14:paraId="2CB1DE69" w14:textId="77777777" w:rsidR="00A05B72" w:rsidRPr="0061555A" w:rsidRDefault="004A30A2">
            <w:pPr>
              <w:spacing w:before="120" w:line="276" w:lineRule="auto"/>
              <w:jc w:val="both"/>
              <w:rPr>
                <w:rFonts w:ascii="Arial" w:eastAsia="Arial" w:hAnsi="Arial" w:cs="Arial"/>
                <w:b/>
              </w:rPr>
            </w:pPr>
            <w:r w:rsidRPr="0061555A">
              <w:rPr>
                <w:rFonts w:ascii="Arial" w:eastAsia="Arial" w:hAnsi="Arial" w:cs="Arial"/>
                <w:b/>
              </w:rPr>
              <w:t xml:space="preserve">Resultado Esperado </w:t>
            </w:r>
            <w:r w:rsidRPr="0061555A">
              <w:rPr>
                <w:rFonts w:ascii="Arial" w:eastAsia="Arial" w:hAnsi="Arial" w:cs="Arial"/>
              </w:rPr>
              <w:t>(Bienes y Servicios que se realizan para garantizar el logro del objetivo).</w:t>
            </w:r>
          </w:p>
        </w:tc>
        <w:tc>
          <w:tcPr>
            <w:tcW w:w="1832" w:type="pct"/>
          </w:tcPr>
          <w:p w14:paraId="3EAE3936" w14:textId="77777777" w:rsidR="00A05B72" w:rsidRPr="0061555A" w:rsidRDefault="004A30A2">
            <w:pPr>
              <w:spacing w:before="120" w:line="276" w:lineRule="auto"/>
              <w:jc w:val="both"/>
              <w:rPr>
                <w:rFonts w:ascii="Arial" w:eastAsia="Arial" w:hAnsi="Arial" w:cs="Arial"/>
                <w:b/>
              </w:rPr>
            </w:pPr>
            <w:r w:rsidRPr="0061555A">
              <w:rPr>
                <w:rFonts w:ascii="Arial" w:eastAsia="Arial" w:hAnsi="Arial" w:cs="Arial"/>
                <w:b/>
              </w:rPr>
              <w:t xml:space="preserve">Indicador </w:t>
            </w:r>
            <w:r w:rsidRPr="0061555A">
              <w:rPr>
                <w:rFonts w:ascii="Arial" w:eastAsia="Arial" w:hAnsi="Arial" w:cs="Arial"/>
              </w:rPr>
              <w:t>(Definen las metas específicas que se espera alcanzar en relación al respectivo resultado. Consiste en información cuantitativa (Porcentajes).</w:t>
            </w:r>
          </w:p>
        </w:tc>
        <w:tc>
          <w:tcPr>
            <w:tcW w:w="1550" w:type="pct"/>
          </w:tcPr>
          <w:p w14:paraId="3CD5A901" w14:textId="77777777" w:rsidR="00A05B72" w:rsidRPr="0061555A" w:rsidRDefault="004A30A2">
            <w:pPr>
              <w:spacing w:before="120" w:line="276" w:lineRule="auto"/>
              <w:jc w:val="both"/>
              <w:rPr>
                <w:rFonts w:ascii="Arial" w:eastAsia="Arial" w:hAnsi="Arial" w:cs="Arial"/>
                <w:b/>
              </w:rPr>
            </w:pPr>
            <w:r w:rsidRPr="0061555A">
              <w:rPr>
                <w:rFonts w:ascii="Arial" w:eastAsia="Arial" w:hAnsi="Arial" w:cs="Arial"/>
                <w:b/>
              </w:rPr>
              <w:t xml:space="preserve">Medios de Verificación </w:t>
            </w:r>
            <w:r w:rsidRPr="0061555A">
              <w:rPr>
                <w:rFonts w:ascii="Arial" w:eastAsia="Arial" w:hAnsi="Arial" w:cs="Arial"/>
              </w:rPr>
              <w:t>(Indican las fuentes de información que permitirán demostrar el logro de los resultados).</w:t>
            </w:r>
          </w:p>
        </w:tc>
      </w:tr>
      <w:tr w:rsidR="00A05B72" w:rsidRPr="0061555A" w14:paraId="79C927E6" w14:textId="77777777" w:rsidTr="002A7CA9">
        <w:trPr>
          <w:trHeight w:val="240"/>
        </w:trPr>
        <w:tc>
          <w:tcPr>
            <w:tcW w:w="1618" w:type="pct"/>
          </w:tcPr>
          <w:p w14:paraId="751DB004"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xml:space="preserve">1 </w:t>
            </w:r>
          </w:p>
        </w:tc>
        <w:tc>
          <w:tcPr>
            <w:tcW w:w="1832" w:type="pct"/>
          </w:tcPr>
          <w:p w14:paraId="0EF68ADC" w14:textId="77777777" w:rsidR="00A05B72" w:rsidRPr="0061555A" w:rsidRDefault="00A05B72">
            <w:pPr>
              <w:spacing w:before="120" w:line="276" w:lineRule="auto"/>
              <w:jc w:val="both"/>
              <w:rPr>
                <w:rFonts w:ascii="Arial" w:eastAsia="Arial" w:hAnsi="Arial" w:cs="Arial"/>
                <w:highlight w:val="yellow"/>
              </w:rPr>
            </w:pPr>
          </w:p>
        </w:tc>
        <w:tc>
          <w:tcPr>
            <w:tcW w:w="1550" w:type="pct"/>
          </w:tcPr>
          <w:p w14:paraId="2339C1B6" w14:textId="77777777" w:rsidR="00A05B72" w:rsidRPr="0061555A" w:rsidRDefault="00A05B72">
            <w:pPr>
              <w:spacing w:before="120" w:line="276" w:lineRule="auto"/>
              <w:jc w:val="both"/>
              <w:rPr>
                <w:rFonts w:ascii="Arial" w:eastAsia="Arial" w:hAnsi="Arial" w:cs="Arial"/>
                <w:highlight w:val="yellow"/>
              </w:rPr>
            </w:pPr>
          </w:p>
        </w:tc>
      </w:tr>
      <w:tr w:rsidR="00A05B72" w:rsidRPr="0061555A" w14:paraId="3DFFA8EC" w14:textId="77777777" w:rsidTr="002A7CA9">
        <w:trPr>
          <w:trHeight w:val="260"/>
        </w:trPr>
        <w:tc>
          <w:tcPr>
            <w:tcW w:w="1618" w:type="pct"/>
          </w:tcPr>
          <w:p w14:paraId="350C9904"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 xml:space="preserve">2 </w:t>
            </w:r>
          </w:p>
        </w:tc>
        <w:tc>
          <w:tcPr>
            <w:tcW w:w="1832" w:type="pct"/>
          </w:tcPr>
          <w:p w14:paraId="3F570F09" w14:textId="77777777" w:rsidR="00A05B72" w:rsidRPr="0061555A" w:rsidRDefault="00A05B72">
            <w:pPr>
              <w:spacing w:before="120" w:line="276" w:lineRule="auto"/>
              <w:jc w:val="both"/>
              <w:rPr>
                <w:rFonts w:ascii="Arial" w:eastAsia="Arial" w:hAnsi="Arial" w:cs="Arial"/>
                <w:highlight w:val="yellow"/>
              </w:rPr>
            </w:pPr>
          </w:p>
        </w:tc>
        <w:tc>
          <w:tcPr>
            <w:tcW w:w="1550" w:type="pct"/>
          </w:tcPr>
          <w:p w14:paraId="09E8AB48" w14:textId="77777777" w:rsidR="00A05B72" w:rsidRPr="0061555A" w:rsidRDefault="00A05B72">
            <w:pPr>
              <w:spacing w:before="120" w:line="276" w:lineRule="auto"/>
              <w:jc w:val="both"/>
              <w:rPr>
                <w:rFonts w:ascii="Arial" w:eastAsia="Arial" w:hAnsi="Arial" w:cs="Arial"/>
                <w:highlight w:val="yellow"/>
              </w:rPr>
            </w:pPr>
          </w:p>
        </w:tc>
      </w:tr>
      <w:tr w:rsidR="00A05B72" w:rsidRPr="0061555A" w14:paraId="6A525578" w14:textId="77777777" w:rsidTr="002A7CA9">
        <w:trPr>
          <w:trHeight w:val="260"/>
        </w:trPr>
        <w:tc>
          <w:tcPr>
            <w:tcW w:w="1618" w:type="pct"/>
          </w:tcPr>
          <w:p w14:paraId="14002F51" w14:textId="77777777" w:rsidR="00A05B72" w:rsidRPr="0061555A" w:rsidRDefault="004A30A2">
            <w:pPr>
              <w:spacing w:before="120" w:line="276" w:lineRule="auto"/>
              <w:jc w:val="both"/>
              <w:rPr>
                <w:rFonts w:ascii="Arial" w:eastAsia="Arial" w:hAnsi="Arial" w:cs="Arial"/>
              </w:rPr>
            </w:pPr>
            <w:r w:rsidRPr="0061555A">
              <w:rPr>
                <w:rFonts w:ascii="Arial" w:eastAsia="Arial" w:hAnsi="Arial" w:cs="Arial"/>
              </w:rPr>
              <w:t>3</w:t>
            </w:r>
          </w:p>
        </w:tc>
        <w:tc>
          <w:tcPr>
            <w:tcW w:w="1832" w:type="pct"/>
          </w:tcPr>
          <w:p w14:paraId="6623F823" w14:textId="77777777" w:rsidR="00A05B72" w:rsidRPr="0061555A" w:rsidRDefault="00A05B72">
            <w:pPr>
              <w:spacing w:before="120" w:line="276" w:lineRule="auto"/>
              <w:jc w:val="both"/>
              <w:rPr>
                <w:rFonts w:ascii="Arial" w:eastAsia="Arial" w:hAnsi="Arial" w:cs="Arial"/>
                <w:highlight w:val="yellow"/>
              </w:rPr>
            </w:pPr>
          </w:p>
        </w:tc>
        <w:tc>
          <w:tcPr>
            <w:tcW w:w="1550" w:type="pct"/>
          </w:tcPr>
          <w:p w14:paraId="0CF33C05" w14:textId="77777777" w:rsidR="00A05B72" w:rsidRPr="0061555A" w:rsidRDefault="00A05B72">
            <w:pPr>
              <w:spacing w:before="120" w:line="276" w:lineRule="auto"/>
              <w:jc w:val="both"/>
              <w:rPr>
                <w:rFonts w:ascii="Arial" w:eastAsia="Arial" w:hAnsi="Arial" w:cs="Arial"/>
                <w:highlight w:val="yellow"/>
              </w:rPr>
            </w:pPr>
          </w:p>
        </w:tc>
      </w:tr>
      <w:tr w:rsidR="00A05B72" w:rsidRPr="0061555A" w14:paraId="45CD0D06" w14:textId="77777777" w:rsidTr="002A7CA9">
        <w:trPr>
          <w:trHeight w:val="260"/>
        </w:trPr>
        <w:tc>
          <w:tcPr>
            <w:tcW w:w="1618" w:type="pct"/>
          </w:tcPr>
          <w:p w14:paraId="73A5CBA2" w14:textId="77777777" w:rsidR="00A05B72" w:rsidRPr="0061555A" w:rsidRDefault="00A05B72">
            <w:pPr>
              <w:spacing w:before="120" w:line="276" w:lineRule="auto"/>
              <w:jc w:val="both"/>
              <w:rPr>
                <w:rFonts w:ascii="Arial" w:eastAsia="Arial" w:hAnsi="Arial" w:cs="Arial"/>
              </w:rPr>
            </w:pPr>
          </w:p>
        </w:tc>
        <w:tc>
          <w:tcPr>
            <w:tcW w:w="1832" w:type="pct"/>
          </w:tcPr>
          <w:p w14:paraId="3A820D66" w14:textId="77777777" w:rsidR="00A05B72" w:rsidRPr="0061555A" w:rsidRDefault="00A05B72">
            <w:pPr>
              <w:spacing w:before="120" w:line="276" w:lineRule="auto"/>
              <w:jc w:val="both"/>
              <w:rPr>
                <w:rFonts w:ascii="Arial" w:eastAsia="Arial" w:hAnsi="Arial" w:cs="Arial"/>
                <w:highlight w:val="yellow"/>
              </w:rPr>
            </w:pPr>
          </w:p>
        </w:tc>
        <w:tc>
          <w:tcPr>
            <w:tcW w:w="1550" w:type="pct"/>
          </w:tcPr>
          <w:p w14:paraId="2A48CC29" w14:textId="77777777" w:rsidR="00A05B72" w:rsidRPr="0061555A" w:rsidRDefault="00A05B72">
            <w:pPr>
              <w:spacing w:before="120" w:line="276" w:lineRule="auto"/>
              <w:jc w:val="both"/>
              <w:rPr>
                <w:rFonts w:ascii="Arial" w:eastAsia="Arial" w:hAnsi="Arial" w:cs="Arial"/>
                <w:highlight w:val="yellow"/>
              </w:rPr>
            </w:pPr>
          </w:p>
        </w:tc>
      </w:tr>
    </w:tbl>
    <w:p w14:paraId="667967A2" w14:textId="77777777" w:rsidR="00A05B72" w:rsidRPr="0061555A" w:rsidRDefault="00A05B72">
      <w:pPr>
        <w:pBdr>
          <w:top w:val="nil"/>
          <w:left w:val="nil"/>
          <w:bottom w:val="nil"/>
          <w:right w:val="nil"/>
          <w:between w:val="nil"/>
        </w:pBdr>
        <w:spacing w:before="2" w:line="276" w:lineRule="auto"/>
        <w:jc w:val="both"/>
        <w:rPr>
          <w:rFonts w:ascii="Arial" w:eastAsia="Arial" w:hAnsi="Arial" w:cs="Arial"/>
          <w:b/>
          <w:color w:val="000000"/>
        </w:rPr>
      </w:pPr>
    </w:p>
    <w:p w14:paraId="5A89A47E" w14:textId="77777777" w:rsidR="00A47851" w:rsidRPr="0061555A" w:rsidRDefault="00A47851">
      <w:pPr>
        <w:pBdr>
          <w:top w:val="nil"/>
          <w:left w:val="nil"/>
          <w:bottom w:val="nil"/>
          <w:right w:val="nil"/>
          <w:between w:val="nil"/>
        </w:pBdr>
        <w:spacing w:before="2" w:line="276" w:lineRule="auto"/>
        <w:jc w:val="both"/>
        <w:rPr>
          <w:rFonts w:ascii="Arial" w:eastAsia="Arial" w:hAnsi="Arial" w:cs="Arial"/>
          <w:b/>
          <w:color w:val="000000"/>
        </w:rPr>
      </w:pPr>
    </w:p>
    <w:p w14:paraId="6D784C2A" w14:textId="77777777" w:rsidR="00A05B72" w:rsidRPr="0061555A" w:rsidRDefault="004A30A2">
      <w:pPr>
        <w:numPr>
          <w:ilvl w:val="0"/>
          <w:numId w:val="20"/>
        </w:numPr>
        <w:spacing w:before="120" w:line="276" w:lineRule="auto"/>
        <w:jc w:val="both"/>
        <w:rPr>
          <w:rFonts w:ascii="Arial" w:eastAsia="Arial" w:hAnsi="Arial" w:cs="Arial"/>
          <w:b/>
        </w:rPr>
      </w:pPr>
      <w:r w:rsidRPr="0061555A">
        <w:rPr>
          <w:rFonts w:ascii="Arial" w:eastAsia="Arial" w:hAnsi="Arial" w:cs="Arial"/>
          <w:b/>
        </w:rPr>
        <w:t>DESARROLLO DE CADA CATEGORÍA</w:t>
      </w: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5"/>
        <w:gridCol w:w="5242"/>
      </w:tblGrid>
      <w:tr w:rsidR="00A05B72" w:rsidRPr="0061555A" w14:paraId="428DF12C" w14:textId="77777777" w:rsidTr="002A7CA9">
        <w:trPr>
          <w:trHeight w:val="360"/>
        </w:trPr>
        <w:tc>
          <w:tcPr>
            <w:tcW w:w="5000" w:type="pct"/>
            <w:gridSpan w:val="2"/>
          </w:tcPr>
          <w:p w14:paraId="3B0ED1A8" w14:textId="77777777" w:rsidR="00A05B72" w:rsidRPr="0061555A" w:rsidRDefault="004A30A2">
            <w:pPr>
              <w:pBdr>
                <w:top w:val="nil"/>
                <w:left w:val="nil"/>
                <w:bottom w:val="nil"/>
                <w:right w:val="nil"/>
                <w:between w:val="nil"/>
              </w:pBdr>
              <w:spacing w:line="276" w:lineRule="auto"/>
              <w:ind w:left="107"/>
              <w:jc w:val="both"/>
              <w:rPr>
                <w:rFonts w:ascii="Arial" w:eastAsia="Arial" w:hAnsi="Arial" w:cs="Arial"/>
                <w:color w:val="000000"/>
              </w:rPr>
            </w:pPr>
            <w:r w:rsidRPr="0061555A">
              <w:rPr>
                <w:rFonts w:ascii="Arial" w:eastAsia="Arial" w:hAnsi="Arial" w:cs="Arial"/>
                <w:color w:val="000000"/>
              </w:rPr>
              <w:t xml:space="preserve">Indicar cómo se abordará </w:t>
            </w:r>
            <w:r w:rsidRPr="0061555A">
              <w:rPr>
                <w:rFonts w:ascii="Arial" w:eastAsia="Arial" w:hAnsi="Arial" w:cs="Arial"/>
              </w:rPr>
              <w:t>cada sub producto.</w:t>
            </w:r>
          </w:p>
        </w:tc>
      </w:tr>
      <w:tr w:rsidR="00A05B72" w:rsidRPr="0061555A" w14:paraId="30CEC5E7" w14:textId="77777777" w:rsidTr="002A7CA9">
        <w:trPr>
          <w:trHeight w:val="275"/>
        </w:trPr>
        <w:tc>
          <w:tcPr>
            <w:tcW w:w="5000" w:type="pct"/>
            <w:gridSpan w:val="2"/>
          </w:tcPr>
          <w:p w14:paraId="5A6A0857" w14:textId="36BD7E89" w:rsidR="00A05B72" w:rsidRPr="0061555A" w:rsidRDefault="004A30A2">
            <w:pPr>
              <w:pBdr>
                <w:top w:val="nil"/>
                <w:left w:val="nil"/>
                <w:bottom w:val="nil"/>
                <w:right w:val="nil"/>
                <w:between w:val="nil"/>
              </w:pBdr>
              <w:spacing w:line="276" w:lineRule="auto"/>
              <w:ind w:left="107"/>
              <w:jc w:val="both"/>
              <w:rPr>
                <w:rFonts w:ascii="Arial" w:eastAsia="Arial" w:hAnsi="Arial" w:cs="Arial"/>
                <w:b/>
                <w:color w:val="000000"/>
              </w:rPr>
            </w:pPr>
            <w:r w:rsidRPr="0061555A">
              <w:rPr>
                <w:rFonts w:ascii="Arial" w:eastAsia="Arial" w:hAnsi="Arial" w:cs="Arial"/>
                <w:b/>
              </w:rPr>
              <w:t xml:space="preserve">COMPONENTE DE ASESORÍA: </w:t>
            </w:r>
            <w:r w:rsidR="00C065CB" w:rsidRPr="0061555A">
              <w:rPr>
                <w:rFonts w:ascii="Arial" w:eastAsia="Arial" w:hAnsi="Arial" w:cs="Arial"/>
                <w:b/>
              </w:rPr>
              <w:t>PLANES MUNICIPALES DE ACCESIBILIDAD</w:t>
            </w:r>
          </w:p>
        </w:tc>
      </w:tr>
      <w:tr w:rsidR="00A05B72" w:rsidRPr="0061555A" w14:paraId="690619BE" w14:textId="77777777" w:rsidTr="002A7CA9">
        <w:trPr>
          <w:trHeight w:val="551"/>
        </w:trPr>
        <w:tc>
          <w:tcPr>
            <w:tcW w:w="5000" w:type="pct"/>
            <w:gridSpan w:val="2"/>
          </w:tcPr>
          <w:p w14:paraId="19C5039D" w14:textId="2F62D670" w:rsidR="00A05B72" w:rsidRPr="0061555A" w:rsidRDefault="00C065CB">
            <w:pPr>
              <w:rPr>
                <w:rFonts w:ascii="Arial" w:hAnsi="Arial" w:cs="Arial"/>
              </w:rPr>
            </w:pPr>
            <w:r>
              <w:rPr>
                <w:rFonts w:ascii="Arial" w:hAnsi="Arial" w:cs="Arial"/>
              </w:rPr>
              <w:t xml:space="preserve">1. </w:t>
            </w:r>
            <w:r w:rsidR="004A30A2" w:rsidRPr="0061555A">
              <w:rPr>
                <w:rFonts w:ascii="Arial" w:hAnsi="Arial" w:cs="Arial"/>
              </w:rPr>
              <w:t>Desarrollo de Planes Municipales de Accesibilidad</w:t>
            </w:r>
          </w:p>
          <w:p w14:paraId="481BAE9A" w14:textId="4D762FDA" w:rsidR="00A05B72" w:rsidRPr="0061555A" w:rsidRDefault="004A30A2" w:rsidP="00B73BA4">
            <w:pPr>
              <w:pBdr>
                <w:top w:val="nil"/>
                <w:left w:val="nil"/>
                <w:bottom w:val="nil"/>
                <w:right w:val="nil"/>
                <w:between w:val="nil"/>
              </w:pBdr>
              <w:jc w:val="both"/>
              <w:rPr>
                <w:rFonts w:ascii="Arial" w:hAnsi="Arial" w:cs="Arial"/>
              </w:rPr>
            </w:pPr>
            <w:r w:rsidRPr="0061555A">
              <w:rPr>
                <w:rFonts w:ascii="Arial" w:hAnsi="Arial" w:cs="Arial"/>
              </w:rPr>
              <w:t xml:space="preserve">Asesorar a </w:t>
            </w:r>
            <w:r w:rsidR="00B73BA4">
              <w:rPr>
                <w:rFonts w:ascii="Arial" w:hAnsi="Arial" w:cs="Arial"/>
              </w:rPr>
              <w:t>cinco (</w:t>
            </w:r>
            <w:r w:rsidRPr="0061555A">
              <w:rPr>
                <w:rFonts w:ascii="Arial" w:hAnsi="Arial" w:cs="Arial"/>
              </w:rPr>
              <w:t>5</w:t>
            </w:r>
            <w:r w:rsidR="00B73BA4">
              <w:rPr>
                <w:rFonts w:ascii="Arial" w:hAnsi="Arial" w:cs="Arial"/>
              </w:rPr>
              <w:t>)</w:t>
            </w:r>
            <w:r w:rsidRPr="0061555A">
              <w:rPr>
                <w:rFonts w:ascii="Arial" w:hAnsi="Arial" w:cs="Arial"/>
              </w:rPr>
              <w:t xml:space="preserve"> municipalidades en el desarrollo de sus Planes Municipales de Accesibilidad, los que serán priorizados por SENADIS y pueden pertenecer a diferentes regiones del país. La asesoría consiste en:</w:t>
            </w:r>
          </w:p>
        </w:tc>
      </w:tr>
      <w:tr w:rsidR="00134F64" w:rsidRPr="0061555A" w14:paraId="2D49C70D" w14:textId="77777777" w:rsidTr="002A7CA9">
        <w:trPr>
          <w:trHeight w:val="146"/>
        </w:trPr>
        <w:tc>
          <w:tcPr>
            <w:tcW w:w="2211" w:type="pct"/>
          </w:tcPr>
          <w:p w14:paraId="478AFC71" w14:textId="44EF5DB5" w:rsidR="00134F64" w:rsidRDefault="00134F64" w:rsidP="00134F64">
            <w:pPr>
              <w:jc w:val="center"/>
              <w:rPr>
                <w:rFonts w:ascii="Arial" w:hAnsi="Arial" w:cs="Arial"/>
              </w:rPr>
            </w:pPr>
            <w:r>
              <w:rPr>
                <w:rFonts w:ascii="Arial" w:eastAsia="Arial" w:hAnsi="Arial" w:cs="Arial"/>
                <w:b/>
              </w:rPr>
              <w:t>Sub</w:t>
            </w:r>
            <w:r w:rsidRPr="0061555A">
              <w:rPr>
                <w:rFonts w:ascii="Arial" w:eastAsia="Arial" w:hAnsi="Arial" w:cs="Arial"/>
                <w:b/>
              </w:rPr>
              <w:t>Productos</w:t>
            </w:r>
          </w:p>
        </w:tc>
        <w:tc>
          <w:tcPr>
            <w:tcW w:w="2789" w:type="pct"/>
          </w:tcPr>
          <w:p w14:paraId="3A0357BD" w14:textId="32CAFE3A" w:rsidR="00134F64" w:rsidRPr="0061555A" w:rsidRDefault="00134F64" w:rsidP="00134F64">
            <w:pPr>
              <w:pBdr>
                <w:top w:val="nil"/>
                <w:left w:val="nil"/>
                <w:bottom w:val="nil"/>
                <w:right w:val="nil"/>
                <w:between w:val="nil"/>
              </w:pBdr>
              <w:spacing w:line="276" w:lineRule="auto"/>
              <w:jc w:val="center"/>
              <w:rPr>
                <w:rFonts w:ascii="Arial" w:eastAsia="Arial" w:hAnsi="Arial" w:cs="Arial"/>
                <w:color w:val="000000"/>
              </w:rPr>
            </w:pPr>
            <w:r w:rsidRPr="0061555A">
              <w:rPr>
                <w:rFonts w:ascii="Arial" w:eastAsia="Arial" w:hAnsi="Arial" w:cs="Arial"/>
                <w:b/>
                <w:color w:val="000000"/>
              </w:rPr>
              <w:t>Descripción propuesta</w:t>
            </w:r>
          </w:p>
        </w:tc>
      </w:tr>
      <w:tr w:rsidR="00134F64" w:rsidRPr="0061555A" w14:paraId="5FF9FB5B" w14:textId="77777777" w:rsidTr="002A7CA9">
        <w:trPr>
          <w:trHeight w:val="551"/>
        </w:trPr>
        <w:tc>
          <w:tcPr>
            <w:tcW w:w="2211" w:type="pct"/>
          </w:tcPr>
          <w:p w14:paraId="2A167906" w14:textId="56163F7D" w:rsidR="00134F64" w:rsidRPr="0061555A" w:rsidRDefault="00134F64" w:rsidP="00134F64">
            <w:pPr>
              <w:jc w:val="both"/>
              <w:rPr>
                <w:rFonts w:ascii="Arial" w:eastAsia="Arial" w:hAnsi="Arial" w:cs="Arial"/>
                <w:color w:val="000000"/>
              </w:rPr>
            </w:pPr>
            <w:r>
              <w:rPr>
                <w:rFonts w:ascii="Arial" w:hAnsi="Arial" w:cs="Arial"/>
              </w:rPr>
              <w:t xml:space="preserve">1.1. </w:t>
            </w:r>
            <w:r w:rsidRPr="0061555A">
              <w:rPr>
                <w:rFonts w:ascii="Arial" w:hAnsi="Arial" w:cs="Arial"/>
              </w:rPr>
              <w:t xml:space="preserve">Diagnóstico </w:t>
            </w:r>
            <w:r>
              <w:rPr>
                <w:rFonts w:ascii="Arial" w:hAnsi="Arial" w:cs="Arial"/>
              </w:rPr>
              <w:t>P</w:t>
            </w:r>
            <w:r w:rsidRPr="0061555A">
              <w:rPr>
                <w:rFonts w:ascii="Arial" w:hAnsi="Arial" w:cs="Arial"/>
              </w:rPr>
              <w:t>articipativo: Identificar prioridades de evaluación y diagnóstico de accesibilidad de espacios físicos y sitios web comunales con vecinos y vecinas. Desarrollar metodología participativa e incorporar personas con discapacidad.</w:t>
            </w:r>
          </w:p>
        </w:tc>
        <w:tc>
          <w:tcPr>
            <w:tcW w:w="2789" w:type="pct"/>
          </w:tcPr>
          <w:p w14:paraId="3B2D9D58"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4110422D" w14:textId="77777777" w:rsidTr="002A7CA9">
        <w:trPr>
          <w:trHeight w:val="551"/>
        </w:trPr>
        <w:tc>
          <w:tcPr>
            <w:tcW w:w="2211" w:type="pct"/>
          </w:tcPr>
          <w:p w14:paraId="142CA95A" w14:textId="65887A63" w:rsidR="00134F64" w:rsidRPr="0061555A" w:rsidRDefault="00134F64" w:rsidP="00134F64">
            <w:pPr>
              <w:jc w:val="both"/>
              <w:rPr>
                <w:rFonts w:ascii="Arial" w:eastAsia="Arial" w:hAnsi="Arial" w:cs="Arial"/>
                <w:color w:val="000000"/>
              </w:rPr>
            </w:pPr>
            <w:r>
              <w:rPr>
                <w:rFonts w:ascii="Arial" w:hAnsi="Arial" w:cs="Arial"/>
              </w:rPr>
              <w:t xml:space="preserve">1.2. </w:t>
            </w:r>
            <w:r w:rsidRPr="0061555A">
              <w:rPr>
                <w:rFonts w:ascii="Arial" w:hAnsi="Arial" w:cs="Arial"/>
              </w:rPr>
              <w:t xml:space="preserve">Diagnóstico técnico: A partir de lo priorizado en el diagnóstico participativo, evaluar </w:t>
            </w:r>
            <w:r>
              <w:rPr>
                <w:rFonts w:ascii="Arial" w:hAnsi="Arial" w:cs="Arial"/>
              </w:rPr>
              <w:t>veinticuatro (</w:t>
            </w:r>
            <w:r w:rsidRPr="0061555A">
              <w:rPr>
                <w:rFonts w:ascii="Arial" w:hAnsi="Arial" w:cs="Arial"/>
              </w:rPr>
              <w:t>24</w:t>
            </w:r>
            <w:r>
              <w:rPr>
                <w:rFonts w:ascii="Arial" w:hAnsi="Arial" w:cs="Arial"/>
              </w:rPr>
              <w:t>)</w:t>
            </w:r>
            <w:r w:rsidRPr="0061555A">
              <w:rPr>
                <w:rFonts w:ascii="Arial" w:hAnsi="Arial" w:cs="Arial"/>
              </w:rPr>
              <w:t xml:space="preserve"> espacios físicos (espacios públicos u oficinas) y la accesibilidad del sitio web municipal para cada una de las</w:t>
            </w:r>
            <w:r>
              <w:rPr>
                <w:rFonts w:ascii="Arial" w:hAnsi="Arial" w:cs="Arial"/>
              </w:rPr>
              <w:t xml:space="preserve"> cinco</w:t>
            </w:r>
            <w:r w:rsidRPr="0061555A">
              <w:rPr>
                <w:rFonts w:ascii="Arial" w:hAnsi="Arial" w:cs="Arial"/>
              </w:rPr>
              <w:t xml:space="preserve"> </w:t>
            </w:r>
            <w:r>
              <w:rPr>
                <w:rFonts w:ascii="Arial" w:hAnsi="Arial" w:cs="Arial"/>
              </w:rPr>
              <w:t>(</w:t>
            </w:r>
            <w:r w:rsidRPr="0061555A">
              <w:rPr>
                <w:rFonts w:ascii="Arial" w:hAnsi="Arial" w:cs="Arial"/>
              </w:rPr>
              <w:t>5</w:t>
            </w:r>
            <w:r>
              <w:rPr>
                <w:rFonts w:ascii="Arial" w:hAnsi="Arial" w:cs="Arial"/>
              </w:rPr>
              <w:t>)</w:t>
            </w:r>
            <w:r w:rsidRPr="0061555A">
              <w:rPr>
                <w:rFonts w:ascii="Arial" w:hAnsi="Arial" w:cs="Arial"/>
              </w:rPr>
              <w:t xml:space="preserve"> municipalidades. Elaborar un </w:t>
            </w:r>
            <w:r>
              <w:rPr>
                <w:rFonts w:ascii="Arial" w:hAnsi="Arial" w:cs="Arial"/>
              </w:rPr>
              <w:t>I</w:t>
            </w:r>
            <w:r w:rsidRPr="0061555A">
              <w:rPr>
                <w:rFonts w:ascii="Arial" w:hAnsi="Arial" w:cs="Arial"/>
              </w:rPr>
              <w:t xml:space="preserve">nforme de </w:t>
            </w:r>
            <w:r>
              <w:rPr>
                <w:rFonts w:ascii="Arial" w:hAnsi="Arial" w:cs="Arial"/>
              </w:rPr>
              <w:t>D</w:t>
            </w:r>
            <w:r w:rsidRPr="0061555A">
              <w:rPr>
                <w:rFonts w:ascii="Arial" w:hAnsi="Arial" w:cs="Arial"/>
              </w:rPr>
              <w:t>iagnóstico</w:t>
            </w:r>
          </w:p>
        </w:tc>
        <w:tc>
          <w:tcPr>
            <w:tcW w:w="2789" w:type="pct"/>
          </w:tcPr>
          <w:p w14:paraId="1069ACA0"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2D972C75" w14:textId="77777777" w:rsidTr="002A7CA9">
        <w:trPr>
          <w:trHeight w:val="553"/>
        </w:trPr>
        <w:tc>
          <w:tcPr>
            <w:tcW w:w="2211" w:type="pct"/>
          </w:tcPr>
          <w:p w14:paraId="27C7A033" w14:textId="75EEEB46" w:rsidR="00134F64" w:rsidRPr="0061555A" w:rsidRDefault="00134F64" w:rsidP="00134F64">
            <w:pPr>
              <w:jc w:val="both"/>
              <w:rPr>
                <w:rFonts w:ascii="Arial" w:hAnsi="Arial" w:cs="Arial"/>
              </w:rPr>
            </w:pPr>
            <w:r w:rsidRPr="0061555A">
              <w:rPr>
                <w:rFonts w:ascii="Arial" w:hAnsi="Arial" w:cs="Arial"/>
              </w:rPr>
              <w:t>1.3</w:t>
            </w:r>
            <w:r w:rsidRPr="0061555A">
              <w:rPr>
                <w:rFonts w:ascii="Arial" w:hAnsi="Arial" w:cs="Arial"/>
              </w:rPr>
              <w:tab/>
              <w:t>Plan de intervención y cartera de proyectos: Definir las intervenciones de espacios físicos evaluados y el sitio web municipal hasta obtener un presupuesto global, que permita a cada municipalidad postular a fondos del Gobierno Regional respectivo para realizar licitaciones de diseño y mejoramiento que correspondan.</w:t>
            </w:r>
          </w:p>
          <w:p w14:paraId="305994ED" w14:textId="77777777" w:rsidR="00134F64" w:rsidRPr="0061555A" w:rsidRDefault="00134F64" w:rsidP="00134F64">
            <w:pPr>
              <w:pBdr>
                <w:top w:val="nil"/>
                <w:left w:val="nil"/>
                <w:bottom w:val="nil"/>
                <w:right w:val="nil"/>
                <w:between w:val="nil"/>
              </w:pBdr>
              <w:spacing w:line="276" w:lineRule="auto"/>
              <w:ind w:left="107"/>
              <w:jc w:val="both"/>
              <w:rPr>
                <w:rFonts w:ascii="Arial" w:eastAsia="Arial" w:hAnsi="Arial" w:cs="Arial"/>
                <w:color w:val="000000"/>
              </w:rPr>
            </w:pPr>
          </w:p>
        </w:tc>
        <w:tc>
          <w:tcPr>
            <w:tcW w:w="2789" w:type="pct"/>
          </w:tcPr>
          <w:p w14:paraId="77B31E1D"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532B9C2A" w14:textId="77777777" w:rsidTr="002A7CA9">
        <w:trPr>
          <w:trHeight w:val="553"/>
        </w:trPr>
        <w:tc>
          <w:tcPr>
            <w:tcW w:w="2211" w:type="pct"/>
          </w:tcPr>
          <w:p w14:paraId="2FCF4AD2" w14:textId="25E7AF85" w:rsidR="00134F64" w:rsidRPr="0061555A" w:rsidRDefault="00134F64" w:rsidP="00134F64">
            <w:pPr>
              <w:jc w:val="both"/>
              <w:rPr>
                <w:rFonts w:ascii="Arial" w:hAnsi="Arial" w:cs="Arial"/>
              </w:rPr>
            </w:pPr>
            <w:r w:rsidRPr="0061555A">
              <w:rPr>
                <w:rFonts w:ascii="Arial" w:hAnsi="Arial" w:cs="Arial"/>
              </w:rPr>
              <w:t>1.4</w:t>
            </w:r>
            <w:r w:rsidRPr="0061555A">
              <w:rPr>
                <w:rFonts w:ascii="Arial" w:hAnsi="Arial" w:cs="Arial"/>
              </w:rPr>
              <w:tab/>
              <w:t>Postulación a FNDR (Opcional): En la medida que cada municipio lo solicite, acompañar técnicamente al municipio en el proceso de postulación de la cartera de proyectos al Fondo Nacional de Desarrollo Regional FNDR.</w:t>
            </w:r>
          </w:p>
        </w:tc>
        <w:tc>
          <w:tcPr>
            <w:tcW w:w="2789" w:type="pct"/>
          </w:tcPr>
          <w:p w14:paraId="3E7615B5"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7C52578A" w14:textId="77777777" w:rsidTr="002A7CA9">
        <w:trPr>
          <w:trHeight w:val="553"/>
        </w:trPr>
        <w:tc>
          <w:tcPr>
            <w:tcW w:w="2211" w:type="pct"/>
          </w:tcPr>
          <w:p w14:paraId="2F61D5EC" w14:textId="6116EEE9" w:rsidR="00134F64" w:rsidRPr="0061555A" w:rsidRDefault="00134F64" w:rsidP="00134F64">
            <w:pPr>
              <w:jc w:val="both"/>
              <w:rPr>
                <w:rFonts w:ascii="Arial" w:hAnsi="Arial" w:cs="Arial"/>
              </w:rPr>
            </w:pPr>
            <w:r w:rsidRPr="0061555A">
              <w:rPr>
                <w:rFonts w:ascii="Arial" w:hAnsi="Arial" w:cs="Arial"/>
              </w:rPr>
              <w:t>1.5</w:t>
            </w:r>
            <w:r w:rsidRPr="0061555A">
              <w:rPr>
                <w:rFonts w:ascii="Arial" w:hAnsi="Arial" w:cs="Arial"/>
              </w:rPr>
              <w:tab/>
              <w:t>Plan Municipal de Accesibilidad: Para cada municipio, crear un compendio con todos los productos anteriores denominado Plan Municipal de Accesibilidad, en base a modelo metodológico de SENADIS y entregar a cada Municipio con apoyo de oficio regional SENADIS.</w:t>
            </w:r>
          </w:p>
        </w:tc>
        <w:tc>
          <w:tcPr>
            <w:tcW w:w="2789" w:type="pct"/>
          </w:tcPr>
          <w:p w14:paraId="575894D3"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7D1F5A0C" w14:textId="77777777" w:rsidTr="002A7CA9">
        <w:trPr>
          <w:trHeight w:val="405"/>
        </w:trPr>
        <w:tc>
          <w:tcPr>
            <w:tcW w:w="5000" w:type="pct"/>
            <w:gridSpan w:val="2"/>
          </w:tcPr>
          <w:p w14:paraId="000FE70C" w14:textId="14FB2410" w:rsidR="00134F64" w:rsidRPr="0061555A" w:rsidRDefault="00134F64" w:rsidP="00134F64">
            <w:pPr>
              <w:rPr>
                <w:rFonts w:ascii="Arial" w:hAnsi="Arial" w:cs="Arial"/>
              </w:rPr>
            </w:pPr>
            <w:r w:rsidRPr="0061555A">
              <w:rPr>
                <w:rFonts w:ascii="Arial" w:eastAsia="Arial" w:hAnsi="Arial" w:cs="Arial"/>
                <w:b/>
              </w:rPr>
              <w:t xml:space="preserve">COMPONENTE DE ASESORÍA: </w:t>
            </w:r>
            <w:r>
              <w:rPr>
                <w:rFonts w:ascii="Arial" w:eastAsia="Arial" w:hAnsi="Arial" w:cs="Arial"/>
                <w:b/>
              </w:rPr>
              <w:t>NORMA INN</w:t>
            </w:r>
          </w:p>
        </w:tc>
      </w:tr>
      <w:tr w:rsidR="00134F64" w:rsidRPr="0061555A" w14:paraId="1BA76189" w14:textId="77777777" w:rsidTr="002A7CA9">
        <w:trPr>
          <w:trHeight w:val="310"/>
        </w:trPr>
        <w:tc>
          <w:tcPr>
            <w:tcW w:w="5000" w:type="pct"/>
            <w:gridSpan w:val="2"/>
          </w:tcPr>
          <w:p w14:paraId="7DF530C1" w14:textId="77777777" w:rsidR="00134F64" w:rsidRPr="0061555A" w:rsidRDefault="00134F64" w:rsidP="00134F64">
            <w:pPr>
              <w:rPr>
                <w:rFonts w:ascii="Arial" w:hAnsi="Arial" w:cs="Arial"/>
              </w:rPr>
            </w:pPr>
          </w:p>
          <w:p w14:paraId="6D84D334" w14:textId="34CBC3F3" w:rsidR="00134F64" w:rsidRPr="0061555A" w:rsidRDefault="00134F64" w:rsidP="00134F64">
            <w:pPr>
              <w:rPr>
                <w:rFonts w:ascii="Arial" w:hAnsi="Arial" w:cs="Arial"/>
              </w:rPr>
            </w:pPr>
            <w:r w:rsidRPr="0061555A">
              <w:rPr>
                <w:rFonts w:ascii="Arial" w:hAnsi="Arial" w:cs="Arial"/>
              </w:rPr>
              <w:t>2 Adquirir, contratar y asesorar técnicamente el desarrollo de la siguiente nueva norma técnica al Instituto Nacional de Normalización INN:</w:t>
            </w:r>
          </w:p>
        </w:tc>
      </w:tr>
      <w:tr w:rsidR="00134F64" w:rsidRPr="0061555A" w14:paraId="5F08CD30" w14:textId="77777777" w:rsidTr="002A7CA9">
        <w:trPr>
          <w:trHeight w:val="553"/>
        </w:trPr>
        <w:tc>
          <w:tcPr>
            <w:tcW w:w="2211" w:type="pct"/>
          </w:tcPr>
          <w:p w14:paraId="7F55911E" w14:textId="16EC0ABE" w:rsidR="00134F64" w:rsidRPr="0061555A" w:rsidRDefault="00134F64" w:rsidP="00134F64">
            <w:pPr>
              <w:pBdr>
                <w:top w:val="nil"/>
                <w:left w:val="nil"/>
                <w:bottom w:val="nil"/>
                <w:right w:val="nil"/>
                <w:between w:val="nil"/>
              </w:pBdr>
              <w:rPr>
                <w:rFonts w:ascii="Arial" w:hAnsi="Arial" w:cs="Arial"/>
              </w:rPr>
            </w:pPr>
            <w:r w:rsidRPr="0061555A">
              <w:rPr>
                <w:rFonts w:ascii="Arial" w:hAnsi="Arial" w:cs="Arial"/>
              </w:rPr>
              <w:t>2.1   Norma técnica sobre información y comunicación accesibles en espacios de atención al público, consultando en su formulación a personas con discapacidad. La norma incluirá estándares de infraestructura y señalización, así como métodos de validación con personas con discapacidad. (Medida 3.1.2 Plan Nacional de Accesibilidad Universal)</w:t>
            </w:r>
          </w:p>
        </w:tc>
        <w:tc>
          <w:tcPr>
            <w:tcW w:w="2789" w:type="pct"/>
          </w:tcPr>
          <w:p w14:paraId="10AD2FA0"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7D00F56A" w14:textId="77777777" w:rsidTr="002A7CA9">
        <w:trPr>
          <w:trHeight w:val="422"/>
        </w:trPr>
        <w:tc>
          <w:tcPr>
            <w:tcW w:w="5000" w:type="pct"/>
            <w:gridSpan w:val="2"/>
            <w:tcBorders>
              <w:top w:val="single" w:sz="4" w:space="0" w:color="000000"/>
              <w:left w:val="single" w:sz="4" w:space="0" w:color="000000"/>
              <w:bottom w:val="single" w:sz="4" w:space="0" w:color="000000"/>
              <w:right w:val="single" w:sz="4" w:space="0" w:color="000000"/>
            </w:tcBorders>
          </w:tcPr>
          <w:sdt>
            <w:sdtPr>
              <w:rPr>
                <w:rFonts w:ascii="Arial" w:hAnsi="Arial" w:cs="Arial"/>
              </w:rPr>
              <w:tag w:val="goog_rdk_3"/>
              <w:id w:val="-482242690"/>
            </w:sdtPr>
            <w:sdtEndPr/>
            <w:sdtContent>
              <w:p w14:paraId="6FB48FE3" w14:textId="77777777" w:rsidR="00134F64" w:rsidRPr="0061555A" w:rsidRDefault="00134F64" w:rsidP="00134F64">
                <w:pPr>
                  <w:spacing w:line="276" w:lineRule="auto"/>
                  <w:ind w:left="107"/>
                  <w:jc w:val="both"/>
                  <w:rPr>
                    <w:rFonts w:ascii="Arial" w:hAnsi="Arial" w:cs="Arial"/>
                  </w:rPr>
                </w:pPr>
                <w:r w:rsidRPr="0061555A">
                  <w:rPr>
                    <w:rFonts w:ascii="Arial" w:eastAsia="Arial" w:hAnsi="Arial" w:cs="Arial"/>
                    <w:b/>
                  </w:rPr>
                  <w:t>COMPONENTE DE CAPACITACIÓN: CURSOS EN LÍNEA</w:t>
                </w:r>
              </w:p>
            </w:sdtContent>
          </w:sdt>
        </w:tc>
      </w:tr>
      <w:tr w:rsidR="00134F64" w:rsidRPr="0061555A" w14:paraId="65C7B85C" w14:textId="77777777" w:rsidTr="002A7CA9">
        <w:trPr>
          <w:trHeight w:val="553"/>
        </w:trPr>
        <w:tc>
          <w:tcPr>
            <w:tcW w:w="5000" w:type="pct"/>
            <w:gridSpan w:val="2"/>
          </w:tcPr>
          <w:p w14:paraId="28D3F0C0" w14:textId="6528646F" w:rsidR="00134F64" w:rsidRPr="0061555A" w:rsidRDefault="00134F64" w:rsidP="00134F64">
            <w:pPr>
              <w:spacing w:line="276" w:lineRule="auto"/>
              <w:ind w:left="107"/>
              <w:jc w:val="both"/>
              <w:rPr>
                <w:rFonts w:ascii="Arial" w:eastAsia="Arial" w:hAnsi="Arial" w:cs="Arial"/>
                <w:b/>
              </w:rPr>
            </w:pPr>
            <w:r>
              <w:rPr>
                <w:rFonts w:ascii="Arial" w:hAnsi="Arial" w:cs="Arial"/>
              </w:rPr>
              <w:t>3</w:t>
            </w:r>
            <w:r w:rsidRPr="0061555A">
              <w:rPr>
                <w:rFonts w:ascii="Arial" w:hAnsi="Arial" w:cs="Arial"/>
              </w:rPr>
              <w:t>. Elaborar metodología, material de aprendizaje escrito y audiovisual, pruebas de diagnóstico para los siguientes cursos en línea, que se sumarán a los dictados por SENADIS en su plataforma en línea de Teachable denominada Academia S</w:t>
            </w:r>
            <w:r>
              <w:rPr>
                <w:rFonts w:ascii="Arial" w:hAnsi="Arial" w:cs="Arial"/>
              </w:rPr>
              <w:t>ENADIS</w:t>
            </w:r>
            <w:r w:rsidRPr="0061555A">
              <w:rPr>
                <w:rFonts w:ascii="Arial" w:hAnsi="Arial" w:cs="Arial"/>
              </w:rPr>
              <w:t xml:space="preserve"> y actualmente disponible en academia.senadis.cl.</w:t>
            </w:r>
          </w:p>
        </w:tc>
      </w:tr>
      <w:tr w:rsidR="00134F64" w:rsidRPr="0061555A" w14:paraId="1C4E22B2" w14:textId="77777777" w:rsidTr="002A7CA9">
        <w:trPr>
          <w:trHeight w:val="553"/>
        </w:trPr>
        <w:tc>
          <w:tcPr>
            <w:tcW w:w="2211" w:type="pct"/>
          </w:tcPr>
          <w:p w14:paraId="39F88D9E" w14:textId="3C22AD1C" w:rsidR="00134F64" w:rsidRPr="0061555A" w:rsidRDefault="00134F64" w:rsidP="00134F64">
            <w:pPr>
              <w:spacing w:line="276" w:lineRule="auto"/>
              <w:ind w:left="1070"/>
              <w:jc w:val="both"/>
              <w:rPr>
                <w:rFonts w:ascii="Arial" w:eastAsia="Arial" w:hAnsi="Arial" w:cs="Arial"/>
                <w:b/>
              </w:rPr>
            </w:pPr>
            <w:r>
              <w:rPr>
                <w:rFonts w:ascii="Arial" w:eastAsia="Arial" w:hAnsi="Arial" w:cs="Arial"/>
                <w:b/>
              </w:rPr>
              <w:t>Sub</w:t>
            </w:r>
            <w:r w:rsidRPr="0061555A">
              <w:rPr>
                <w:rFonts w:ascii="Arial" w:eastAsia="Arial" w:hAnsi="Arial" w:cs="Arial"/>
                <w:b/>
              </w:rPr>
              <w:t>Productos</w:t>
            </w:r>
          </w:p>
        </w:tc>
        <w:tc>
          <w:tcPr>
            <w:tcW w:w="2789" w:type="pct"/>
          </w:tcPr>
          <w:p w14:paraId="0F5DCB55" w14:textId="77777777" w:rsidR="00134F64" w:rsidRPr="0061555A" w:rsidRDefault="00134F64" w:rsidP="00134F64">
            <w:pPr>
              <w:spacing w:line="276" w:lineRule="auto"/>
              <w:ind w:left="1027" w:right="1018"/>
              <w:jc w:val="both"/>
              <w:rPr>
                <w:rFonts w:ascii="Arial" w:eastAsia="Arial" w:hAnsi="Arial" w:cs="Arial"/>
                <w:b/>
              </w:rPr>
            </w:pPr>
            <w:r w:rsidRPr="0061555A">
              <w:rPr>
                <w:rFonts w:ascii="Arial" w:eastAsia="Arial" w:hAnsi="Arial" w:cs="Arial"/>
                <w:b/>
              </w:rPr>
              <w:t>Descripción propuesta</w:t>
            </w:r>
          </w:p>
        </w:tc>
      </w:tr>
      <w:tr w:rsidR="00134F64" w:rsidRPr="0061555A" w14:paraId="17534E1D" w14:textId="77777777" w:rsidTr="002A7CA9">
        <w:trPr>
          <w:trHeight w:val="553"/>
        </w:trPr>
        <w:tc>
          <w:tcPr>
            <w:tcW w:w="2211" w:type="pct"/>
          </w:tcPr>
          <w:p w14:paraId="7C95BD95" w14:textId="06A8EA2E" w:rsidR="00134F64" w:rsidRPr="0061555A" w:rsidRDefault="00134F64" w:rsidP="00134F64">
            <w:pPr>
              <w:pBdr>
                <w:top w:val="nil"/>
                <w:left w:val="nil"/>
                <w:bottom w:val="nil"/>
                <w:right w:val="nil"/>
                <w:between w:val="nil"/>
              </w:pBdr>
              <w:rPr>
                <w:rFonts w:ascii="Arial" w:hAnsi="Arial" w:cs="Arial"/>
              </w:rPr>
            </w:pPr>
            <w:r>
              <w:rPr>
                <w:rFonts w:ascii="Arial" w:hAnsi="Arial" w:cs="Arial"/>
              </w:rPr>
              <w:t>3</w:t>
            </w:r>
            <w:r w:rsidRPr="0061555A">
              <w:rPr>
                <w:rFonts w:ascii="Arial" w:hAnsi="Arial" w:cs="Arial"/>
              </w:rPr>
              <w:t>.1 Curso en línea sobre Gestión Municipal de Accesibilidad Universal: Basado en la experiencia del producto 1.1, así como bibliografía y experiencia internacional que aplique. (Medida 13.2.2 Plan Nacional de Accesibilidad Universal)</w:t>
            </w:r>
          </w:p>
        </w:tc>
        <w:tc>
          <w:tcPr>
            <w:tcW w:w="2789" w:type="pct"/>
          </w:tcPr>
          <w:p w14:paraId="179702CE"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07C3EA96" w14:textId="77777777" w:rsidTr="002A7CA9">
        <w:trPr>
          <w:trHeight w:val="553"/>
        </w:trPr>
        <w:tc>
          <w:tcPr>
            <w:tcW w:w="2211" w:type="pct"/>
          </w:tcPr>
          <w:p w14:paraId="5383BE1A" w14:textId="778EBCCB" w:rsidR="00134F64" w:rsidRPr="0061555A" w:rsidRDefault="00134F64" w:rsidP="00134F64">
            <w:pPr>
              <w:rPr>
                <w:rFonts w:ascii="Arial" w:hAnsi="Arial" w:cs="Arial"/>
              </w:rPr>
            </w:pPr>
            <w:r>
              <w:rPr>
                <w:rFonts w:ascii="Arial" w:hAnsi="Arial" w:cs="Arial"/>
              </w:rPr>
              <w:t>3</w:t>
            </w:r>
            <w:r w:rsidRPr="0061555A">
              <w:rPr>
                <w:rFonts w:ascii="Arial" w:hAnsi="Arial" w:cs="Arial"/>
              </w:rPr>
              <w:t>.2 Curso en línea sobre Derechos y atención de Personas con Discapacidad en el Sistema de Salud Público (Medida 6.4.1 Plan Nacional de Accesibilidad Universal)</w:t>
            </w:r>
          </w:p>
        </w:tc>
        <w:tc>
          <w:tcPr>
            <w:tcW w:w="2789" w:type="pct"/>
          </w:tcPr>
          <w:p w14:paraId="0020DCD1"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33857359" w14:textId="77777777" w:rsidTr="002A7CA9">
        <w:trPr>
          <w:trHeight w:val="553"/>
        </w:trPr>
        <w:tc>
          <w:tcPr>
            <w:tcW w:w="2211" w:type="pct"/>
          </w:tcPr>
          <w:p w14:paraId="020B39DD" w14:textId="00C18019" w:rsidR="00134F64" w:rsidRPr="0061555A" w:rsidRDefault="00134F64" w:rsidP="00134F64">
            <w:pPr>
              <w:pBdr>
                <w:top w:val="nil"/>
                <w:left w:val="nil"/>
                <w:bottom w:val="nil"/>
                <w:right w:val="nil"/>
                <w:between w:val="nil"/>
              </w:pBdr>
              <w:spacing w:line="276" w:lineRule="auto"/>
              <w:ind w:left="107"/>
              <w:jc w:val="both"/>
              <w:rPr>
                <w:rFonts w:ascii="Arial" w:hAnsi="Arial" w:cs="Arial"/>
              </w:rPr>
            </w:pPr>
            <w:r>
              <w:rPr>
                <w:rFonts w:ascii="Arial" w:hAnsi="Arial" w:cs="Arial"/>
              </w:rPr>
              <w:t>3</w:t>
            </w:r>
            <w:r w:rsidRPr="0061555A">
              <w:rPr>
                <w:rFonts w:ascii="Arial" w:hAnsi="Arial" w:cs="Arial"/>
              </w:rPr>
              <w:t>.3 Curso en línea sobre Gestión cultural accesible e inclusiva. (Medida 9.2.3 Plan Nacional de Accesibilidad Universal)</w:t>
            </w:r>
          </w:p>
        </w:tc>
        <w:tc>
          <w:tcPr>
            <w:tcW w:w="2789" w:type="pct"/>
          </w:tcPr>
          <w:p w14:paraId="03B78C13"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color w:val="000000"/>
              </w:rPr>
            </w:pPr>
          </w:p>
        </w:tc>
      </w:tr>
      <w:tr w:rsidR="00134F64" w:rsidRPr="0061555A" w14:paraId="6509BFE6" w14:textId="77777777" w:rsidTr="002A7CA9">
        <w:trPr>
          <w:trHeight w:val="553"/>
        </w:trPr>
        <w:tc>
          <w:tcPr>
            <w:tcW w:w="2211" w:type="pct"/>
          </w:tcPr>
          <w:p w14:paraId="21A6FAFA" w14:textId="07F0D209" w:rsidR="00134F64" w:rsidRPr="0061555A" w:rsidRDefault="00134F64" w:rsidP="00134F64">
            <w:pPr>
              <w:pBdr>
                <w:top w:val="nil"/>
                <w:left w:val="nil"/>
                <w:bottom w:val="nil"/>
                <w:right w:val="nil"/>
                <w:between w:val="nil"/>
              </w:pBdr>
              <w:spacing w:line="276" w:lineRule="auto"/>
              <w:ind w:left="107"/>
              <w:jc w:val="both"/>
              <w:rPr>
                <w:rFonts w:ascii="Arial" w:hAnsi="Arial" w:cs="Arial"/>
              </w:rPr>
            </w:pPr>
            <w:r>
              <w:rPr>
                <w:rFonts w:ascii="Arial" w:hAnsi="Arial" w:cs="Arial"/>
              </w:rPr>
              <w:t>3</w:t>
            </w:r>
            <w:r w:rsidRPr="0061555A">
              <w:rPr>
                <w:rFonts w:ascii="Arial" w:hAnsi="Arial" w:cs="Arial"/>
              </w:rPr>
              <w:t>.4 Dar mantenimiento y soporte técnico a los alumnos y alumnas de Academia S</w:t>
            </w:r>
            <w:r>
              <w:rPr>
                <w:rFonts w:ascii="Arial" w:hAnsi="Arial" w:cs="Arial"/>
              </w:rPr>
              <w:t>ENADIS</w:t>
            </w:r>
            <w:r w:rsidRPr="0061555A">
              <w:rPr>
                <w:rFonts w:ascii="Arial" w:hAnsi="Arial" w:cs="Arial"/>
              </w:rPr>
              <w:t>. Generar métricas y reportes periódicos de inscripciones.</w:t>
            </w:r>
          </w:p>
        </w:tc>
        <w:tc>
          <w:tcPr>
            <w:tcW w:w="2789" w:type="pct"/>
          </w:tcPr>
          <w:p w14:paraId="1DF7061D"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rPr>
            </w:pPr>
          </w:p>
          <w:p w14:paraId="28B25057"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rPr>
            </w:pPr>
          </w:p>
          <w:p w14:paraId="5BC0F039"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rPr>
            </w:pPr>
          </w:p>
          <w:p w14:paraId="5047941B" w14:textId="77777777" w:rsidR="00134F64" w:rsidRPr="0061555A" w:rsidRDefault="00134F64" w:rsidP="00134F64">
            <w:pPr>
              <w:pBdr>
                <w:top w:val="nil"/>
                <w:left w:val="nil"/>
                <w:bottom w:val="nil"/>
                <w:right w:val="nil"/>
                <w:between w:val="nil"/>
              </w:pBdr>
              <w:spacing w:line="276" w:lineRule="auto"/>
              <w:jc w:val="both"/>
              <w:rPr>
                <w:rFonts w:ascii="Arial" w:eastAsia="Arial" w:hAnsi="Arial" w:cs="Arial"/>
              </w:rPr>
            </w:pPr>
          </w:p>
        </w:tc>
      </w:tr>
    </w:tbl>
    <w:p w14:paraId="4213D091" w14:textId="77777777" w:rsidR="00A47851" w:rsidRPr="0061555A" w:rsidRDefault="00A47851" w:rsidP="00A47851">
      <w:pPr>
        <w:tabs>
          <w:tab w:val="left" w:pos="571"/>
        </w:tabs>
        <w:spacing w:before="92" w:after="5" w:line="276" w:lineRule="auto"/>
        <w:ind w:left="868"/>
        <w:jc w:val="both"/>
        <w:rPr>
          <w:rFonts w:ascii="Arial" w:hAnsi="Arial" w:cs="Arial"/>
        </w:rPr>
      </w:pPr>
    </w:p>
    <w:p w14:paraId="0D3527BD" w14:textId="77777777" w:rsidR="00A05B72" w:rsidRPr="0061555A" w:rsidRDefault="004A30A2">
      <w:pPr>
        <w:numPr>
          <w:ilvl w:val="0"/>
          <w:numId w:val="3"/>
        </w:numPr>
        <w:tabs>
          <w:tab w:val="left" w:pos="571"/>
        </w:tabs>
        <w:spacing w:before="92" w:after="5" w:line="276" w:lineRule="auto"/>
        <w:jc w:val="both"/>
        <w:rPr>
          <w:rFonts w:ascii="Arial" w:hAnsi="Arial" w:cs="Arial"/>
        </w:rPr>
      </w:pPr>
      <w:r w:rsidRPr="0061555A">
        <w:rPr>
          <w:rFonts w:ascii="Arial" w:eastAsia="Arial" w:hAnsi="Arial" w:cs="Arial"/>
          <w:b/>
        </w:rPr>
        <w:t>COMPLEMENTARIEDAD DE RECURSOS</w:t>
      </w:r>
    </w:p>
    <w:p w14:paraId="4B424810" w14:textId="77777777" w:rsidR="00A05B72" w:rsidRPr="0061555A" w:rsidRDefault="00A05B72">
      <w:pPr>
        <w:tabs>
          <w:tab w:val="left" w:pos="571"/>
        </w:tabs>
        <w:spacing w:before="92" w:after="5" w:line="276" w:lineRule="auto"/>
        <w:ind w:left="868"/>
        <w:jc w:val="both"/>
        <w:rPr>
          <w:rFonts w:ascii="Arial" w:eastAsia="Arial" w:hAnsi="Arial" w:cs="Arial"/>
        </w:rPr>
      </w:pPr>
    </w:p>
    <w:tbl>
      <w:tblPr>
        <w:tblStyle w:val="ac"/>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387"/>
      </w:tblGrid>
      <w:tr w:rsidR="00A05B72" w:rsidRPr="0061555A" w14:paraId="735B8AE5" w14:textId="77777777" w:rsidTr="002A7CA9">
        <w:tc>
          <w:tcPr>
            <w:tcW w:w="5000" w:type="pct"/>
            <w:shd w:val="clear" w:color="auto" w:fill="auto"/>
            <w:tcMar>
              <w:top w:w="100" w:type="dxa"/>
              <w:left w:w="100" w:type="dxa"/>
              <w:bottom w:w="100" w:type="dxa"/>
              <w:right w:w="100" w:type="dxa"/>
            </w:tcMar>
          </w:tcPr>
          <w:p w14:paraId="48D375D0" w14:textId="77777777" w:rsidR="00A05B72" w:rsidRPr="0061555A" w:rsidRDefault="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Describir la vinculación con otras iniciativas y las acciones de coordinación con redes para el desarrollo del proyecto. La complementariedad se puede dar a través de recursos financieros (pesos), infraestructura o humanos (horas). Todos estos aportes deben verse reflejados en el presupuesto como aporte propio aparte del solicitado a la presente convocatoria.</w:t>
            </w:r>
          </w:p>
        </w:tc>
      </w:tr>
      <w:tr w:rsidR="00A05B72" w:rsidRPr="0061555A" w14:paraId="1D44F056" w14:textId="77777777" w:rsidTr="002A7CA9">
        <w:trPr>
          <w:trHeight w:val="1602"/>
        </w:trPr>
        <w:tc>
          <w:tcPr>
            <w:tcW w:w="5000" w:type="pct"/>
            <w:shd w:val="clear" w:color="auto" w:fill="auto"/>
            <w:tcMar>
              <w:top w:w="100" w:type="dxa"/>
              <w:left w:w="100" w:type="dxa"/>
              <w:bottom w:w="100" w:type="dxa"/>
              <w:right w:w="100" w:type="dxa"/>
            </w:tcMar>
          </w:tcPr>
          <w:p w14:paraId="19EC6755" w14:textId="77777777" w:rsidR="00A05B72" w:rsidRPr="0061555A" w:rsidRDefault="00A05B72">
            <w:pPr>
              <w:pBdr>
                <w:top w:val="nil"/>
                <w:left w:val="nil"/>
                <w:bottom w:val="nil"/>
                <w:right w:val="nil"/>
                <w:between w:val="nil"/>
              </w:pBdr>
              <w:spacing w:line="276" w:lineRule="auto"/>
              <w:jc w:val="both"/>
              <w:rPr>
                <w:rFonts w:ascii="Arial" w:eastAsia="Arial" w:hAnsi="Arial" w:cs="Arial"/>
              </w:rPr>
            </w:pPr>
          </w:p>
        </w:tc>
      </w:tr>
    </w:tbl>
    <w:p w14:paraId="78C4DF84"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b/>
        </w:rPr>
      </w:pPr>
    </w:p>
    <w:p w14:paraId="7486646F" w14:textId="77777777" w:rsidR="00A05B72" w:rsidRPr="0061555A" w:rsidRDefault="004A30A2">
      <w:pPr>
        <w:numPr>
          <w:ilvl w:val="0"/>
          <w:numId w:val="3"/>
        </w:numPr>
        <w:tabs>
          <w:tab w:val="left" w:pos="582"/>
        </w:tabs>
        <w:spacing w:before="92" w:after="5" w:line="276" w:lineRule="auto"/>
        <w:ind w:left="851" w:hanging="269"/>
        <w:jc w:val="both"/>
        <w:rPr>
          <w:rFonts w:ascii="Arial" w:hAnsi="Arial" w:cs="Arial"/>
        </w:rPr>
      </w:pPr>
      <w:r w:rsidRPr="0061555A">
        <w:rPr>
          <w:rFonts w:ascii="Arial" w:eastAsia="Arial" w:hAnsi="Arial" w:cs="Arial"/>
          <w:b/>
        </w:rPr>
        <w:t>VALOR AGREGADO</w:t>
      </w:r>
    </w:p>
    <w:p w14:paraId="62C7E48B" w14:textId="77777777" w:rsidR="00A05B72" w:rsidRPr="0061555A" w:rsidRDefault="00A05B72">
      <w:pPr>
        <w:tabs>
          <w:tab w:val="left" w:pos="571"/>
        </w:tabs>
        <w:spacing w:before="92" w:after="5" w:line="276" w:lineRule="auto"/>
        <w:ind w:left="868"/>
        <w:jc w:val="both"/>
        <w:rPr>
          <w:rFonts w:ascii="Arial" w:eastAsia="Arial" w:hAnsi="Arial" w:cs="Arial"/>
        </w:rPr>
      </w:pPr>
    </w:p>
    <w:tbl>
      <w:tblPr>
        <w:tblStyle w:val="ad"/>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387"/>
      </w:tblGrid>
      <w:tr w:rsidR="00A05B72" w:rsidRPr="0061555A" w14:paraId="358F61FB" w14:textId="77777777" w:rsidTr="002A7CA9">
        <w:tc>
          <w:tcPr>
            <w:tcW w:w="5000" w:type="pct"/>
            <w:shd w:val="clear" w:color="auto" w:fill="auto"/>
            <w:tcMar>
              <w:top w:w="100" w:type="dxa"/>
              <w:left w:w="100" w:type="dxa"/>
              <w:bottom w:w="100" w:type="dxa"/>
              <w:right w:w="100" w:type="dxa"/>
            </w:tcMar>
          </w:tcPr>
          <w:p w14:paraId="299789D4" w14:textId="77777777" w:rsidR="00A05B72" w:rsidRPr="0061555A" w:rsidRDefault="004A30A2">
            <w:pPr>
              <w:spacing w:line="276" w:lineRule="auto"/>
              <w:jc w:val="both"/>
              <w:rPr>
                <w:rFonts w:ascii="Arial" w:eastAsia="Arial" w:hAnsi="Arial" w:cs="Arial"/>
              </w:rPr>
            </w:pPr>
            <w:r w:rsidRPr="0061555A">
              <w:rPr>
                <w:rFonts w:ascii="Arial" w:eastAsia="Arial" w:hAnsi="Arial" w:cs="Arial"/>
              </w:rPr>
              <w:t>Describir actividades o productos que darán valor agregado a la propuesta aparte de cubrir lo</w:t>
            </w:r>
            <w:r w:rsidRPr="0061555A">
              <w:rPr>
                <w:rFonts w:ascii="Arial" w:hAnsi="Arial" w:cs="Arial"/>
              </w:rPr>
              <w:t xml:space="preserve"> </w:t>
            </w:r>
            <w:r w:rsidRPr="0061555A">
              <w:rPr>
                <w:rFonts w:ascii="Arial" w:eastAsia="Arial" w:hAnsi="Arial" w:cs="Arial"/>
              </w:rPr>
              <w:t>solicitado por las bases técnicas.</w:t>
            </w:r>
          </w:p>
        </w:tc>
      </w:tr>
      <w:tr w:rsidR="00A05B72" w:rsidRPr="0061555A" w14:paraId="42A74B8E" w14:textId="77777777" w:rsidTr="002A7CA9">
        <w:trPr>
          <w:trHeight w:val="1748"/>
        </w:trPr>
        <w:tc>
          <w:tcPr>
            <w:tcW w:w="5000" w:type="pct"/>
            <w:shd w:val="clear" w:color="auto" w:fill="auto"/>
            <w:tcMar>
              <w:top w:w="100" w:type="dxa"/>
              <w:left w:w="100" w:type="dxa"/>
              <w:bottom w:w="100" w:type="dxa"/>
              <w:right w:w="100" w:type="dxa"/>
            </w:tcMar>
          </w:tcPr>
          <w:p w14:paraId="58AEBD76" w14:textId="77777777" w:rsidR="00A05B72" w:rsidRPr="0061555A" w:rsidRDefault="00A05B72">
            <w:pPr>
              <w:spacing w:line="276" w:lineRule="auto"/>
              <w:jc w:val="both"/>
              <w:rPr>
                <w:rFonts w:ascii="Arial" w:eastAsia="Arial" w:hAnsi="Arial" w:cs="Arial"/>
              </w:rPr>
            </w:pPr>
          </w:p>
        </w:tc>
      </w:tr>
    </w:tbl>
    <w:p w14:paraId="270A71CF" w14:textId="77777777" w:rsidR="00A05B72" w:rsidRPr="0061555A" w:rsidRDefault="00A05B72">
      <w:pPr>
        <w:pBdr>
          <w:top w:val="nil"/>
          <w:left w:val="nil"/>
          <w:bottom w:val="nil"/>
          <w:right w:val="nil"/>
          <w:between w:val="nil"/>
        </w:pBdr>
        <w:spacing w:before="5" w:line="276" w:lineRule="auto"/>
        <w:jc w:val="both"/>
        <w:rPr>
          <w:rFonts w:ascii="Arial" w:eastAsia="Arial" w:hAnsi="Arial" w:cs="Arial"/>
          <w:b/>
        </w:rPr>
      </w:pPr>
    </w:p>
    <w:p w14:paraId="56BCE944" w14:textId="77777777" w:rsidR="00A05B72" w:rsidRPr="0061555A" w:rsidRDefault="004A30A2">
      <w:pPr>
        <w:numPr>
          <w:ilvl w:val="0"/>
          <w:numId w:val="3"/>
        </w:numPr>
        <w:pBdr>
          <w:top w:val="nil"/>
          <w:left w:val="nil"/>
          <w:bottom w:val="nil"/>
          <w:right w:val="nil"/>
          <w:between w:val="nil"/>
        </w:pBdr>
        <w:tabs>
          <w:tab w:val="left" w:pos="582"/>
        </w:tabs>
        <w:spacing w:before="93" w:after="4" w:line="276" w:lineRule="auto"/>
        <w:ind w:left="851" w:hanging="269"/>
        <w:jc w:val="both"/>
        <w:rPr>
          <w:rFonts w:ascii="Arial" w:hAnsi="Arial" w:cs="Arial"/>
          <w:color w:val="000000"/>
        </w:rPr>
      </w:pPr>
      <w:r w:rsidRPr="0061555A">
        <w:rPr>
          <w:rFonts w:ascii="Arial" w:eastAsia="Arial" w:hAnsi="Arial" w:cs="Arial"/>
          <w:b/>
          <w:color w:val="000000"/>
        </w:rPr>
        <w:t>FORTALEZAS</w:t>
      </w:r>
    </w:p>
    <w:p w14:paraId="284DB217" w14:textId="77777777" w:rsidR="00A05B72" w:rsidRPr="0061555A" w:rsidRDefault="00A05B72">
      <w:pPr>
        <w:pBdr>
          <w:top w:val="nil"/>
          <w:left w:val="nil"/>
          <w:bottom w:val="nil"/>
          <w:right w:val="nil"/>
          <w:between w:val="nil"/>
        </w:pBdr>
        <w:tabs>
          <w:tab w:val="left" w:pos="571"/>
        </w:tabs>
        <w:spacing w:before="93" w:after="4" w:line="276" w:lineRule="auto"/>
        <w:ind w:left="868"/>
        <w:jc w:val="both"/>
        <w:rPr>
          <w:rFonts w:ascii="Arial" w:eastAsia="Arial" w:hAnsi="Arial" w:cs="Arial"/>
          <w:b/>
        </w:rPr>
      </w:pPr>
    </w:p>
    <w:tbl>
      <w:tblPr>
        <w:tblStyle w:val="ae"/>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387"/>
      </w:tblGrid>
      <w:tr w:rsidR="00A05B72" w:rsidRPr="0061555A" w14:paraId="2A7C104B" w14:textId="77777777" w:rsidTr="002A7CA9">
        <w:tc>
          <w:tcPr>
            <w:tcW w:w="5000" w:type="pct"/>
            <w:shd w:val="clear" w:color="auto" w:fill="auto"/>
            <w:tcMar>
              <w:top w:w="100" w:type="dxa"/>
              <w:left w:w="100" w:type="dxa"/>
              <w:bottom w:w="100" w:type="dxa"/>
              <w:right w:w="100" w:type="dxa"/>
            </w:tcMar>
          </w:tcPr>
          <w:p w14:paraId="47B5F4C5" w14:textId="77777777" w:rsidR="00A05B72" w:rsidRPr="0061555A" w:rsidRDefault="004A30A2">
            <w:pPr>
              <w:pBdr>
                <w:top w:val="nil"/>
                <w:left w:val="nil"/>
                <w:bottom w:val="nil"/>
                <w:right w:val="nil"/>
                <w:between w:val="nil"/>
              </w:pBdr>
              <w:spacing w:line="276" w:lineRule="auto"/>
              <w:jc w:val="both"/>
              <w:rPr>
                <w:rFonts w:ascii="Arial" w:eastAsia="Arial" w:hAnsi="Arial" w:cs="Arial"/>
                <w:b/>
              </w:rPr>
            </w:pPr>
            <w:r w:rsidRPr="0061555A">
              <w:rPr>
                <w:rFonts w:ascii="Arial" w:eastAsia="Arial" w:hAnsi="Arial" w:cs="Arial"/>
              </w:rPr>
              <w:t>Indique competencias técnicas, capacidad de cobertura territorial, socio técnico estratégico u otras condiciones que se puedan destacar de manera complementaria.</w:t>
            </w:r>
          </w:p>
        </w:tc>
      </w:tr>
      <w:tr w:rsidR="00A05B72" w:rsidRPr="0061555A" w14:paraId="6E552C3B" w14:textId="77777777" w:rsidTr="002A7CA9">
        <w:trPr>
          <w:trHeight w:val="1690"/>
        </w:trPr>
        <w:tc>
          <w:tcPr>
            <w:tcW w:w="5000" w:type="pct"/>
            <w:shd w:val="clear" w:color="auto" w:fill="auto"/>
            <w:tcMar>
              <w:top w:w="100" w:type="dxa"/>
              <w:left w:w="100" w:type="dxa"/>
              <w:bottom w:w="100" w:type="dxa"/>
              <w:right w:w="100" w:type="dxa"/>
            </w:tcMar>
          </w:tcPr>
          <w:p w14:paraId="7489E835" w14:textId="77777777" w:rsidR="00A05B72" w:rsidRPr="0061555A" w:rsidRDefault="00A05B72">
            <w:pPr>
              <w:pBdr>
                <w:top w:val="nil"/>
                <w:left w:val="nil"/>
                <w:bottom w:val="nil"/>
                <w:right w:val="nil"/>
                <w:between w:val="nil"/>
              </w:pBdr>
              <w:spacing w:line="276" w:lineRule="auto"/>
              <w:jc w:val="both"/>
              <w:rPr>
                <w:rFonts w:ascii="Arial" w:eastAsia="Arial" w:hAnsi="Arial" w:cs="Arial"/>
                <w:b/>
              </w:rPr>
            </w:pPr>
          </w:p>
          <w:p w14:paraId="699E26B9" w14:textId="77777777" w:rsidR="00A05B72" w:rsidRPr="0061555A" w:rsidRDefault="00A05B72">
            <w:pPr>
              <w:pBdr>
                <w:top w:val="nil"/>
                <w:left w:val="nil"/>
                <w:bottom w:val="nil"/>
                <w:right w:val="nil"/>
                <w:between w:val="nil"/>
              </w:pBdr>
              <w:spacing w:line="276" w:lineRule="auto"/>
              <w:jc w:val="both"/>
              <w:rPr>
                <w:rFonts w:ascii="Arial" w:hAnsi="Arial" w:cs="Arial"/>
              </w:rPr>
            </w:pPr>
          </w:p>
          <w:p w14:paraId="6EF9482B" w14:textId="15ACB29E" w:rsidR="00A05B72" w:rsidRPr="0061555A" w:rsidRDefault="00A05B72">
            <w:pPr>
              <w:pBdr>
                <w:top w:val="nil"/>
                <w:left w:val="nil"/>
                <w:bottom w:val="nil"/>
                <w:right w:val="nil"/>
                <w:between w:val="nil"/>
              </w:pBdr>
              <w:spacing w:line="276" w:lineRule="auto"/>
              <w:jc w:val="both"/>
              <w:rPr>
                <w:rFonts w:ascii="Arial" w:hAnsi="Arial" w:cs="Arial"/>
              </w:rPr>
            </w:pPr>
          </w:p>
          <w:p w14:paraId="6C529314" w14:textId="77777777" w:rsidR="00A05B72" w:rsidRPr="0061555A" w:rsidRDefault="00A05B72">
            <w:pPr>
              <w:pBdr>
                <w:top w:val="nil"/>
                <w:left w:val="nil"/>
                <w:bottom w:val="nil"/>
                <w:right w:val="nil"/>
                <w:between w:val="nil"/>
              </w:pBdr>
              <w:spacing w:line="276" w:lineRule="auto"/>
              <w:jc w:val="both"/>
              <w:rPr>
                <w:rFonts w:ascii="Arial" w:hAnsi="Arial" w:cs="Arial"/>
              </w:rPr>
            </w:pPr>
          </w:p>
          <w:p w14:paraId="36E1510A" w14:textId="77777777" w:rsidR="00A05B72" w:rsidRPr="0061555A" w:rsidRDefault="00A05B72">
            <w:pPr>
              <w:pBdr>
                <w:top w:val="nil"/>
                <w:left w:val="nil"/>
                <w:bottom w:val="nil"/>
                <w:right w:val="nil"/>
                <w:between w:val="nil"/>
              </w:pBdr>
              <w:spacing w:line="276" w:lineRule="auto"/>
              <w:jc w:val="both"/>
              <w:rPr>
                <w:rFonts w:ascii="Arial" w:hAnsi="Arial" w:cs="Arial"/>
              </w:rPr>
            </w:pPr>
          </w:p>
          <w:p w14:paraId="7CEEC053" w14:textId="77777777" w:rsidR="00A05B72" w:rsidRPr="0061555A" w:rsidRDefault="004A30A2">
            <w:pPr>
              <w:pBdr>
                <w:top w:val="nil"/>
                <w:left w:val="nil"/>
                <w:bottom w:val="nil"/>
                <w:right w:val="nil"/>
                <w:between w:val="nil"/>
              </w:pBdr>
              <w:spacing w:line="276" w:lineRule="auto"/>
              <w:jc w:val="both"/>
              <w:rPr>
                <w:rFonts w:ascii="Arial" w:hAnsi="Arial" w:cs="Arial"/>
              </w:rPr>
            </w:pPr>
            <w:r w:rsidRPr="0061555A">
              <w:rPr>
                <w:rFonts w:ascii="Arial" w:eastAsia="Arial" w:hAnsi="Arial" w:cs="Arial"/>
              </w:rPr>
              <w:tab/>
            </w:r>
          </w:p>
        </w:tc>
      </w:tr>
    </w:tbl>
    <w:p w14:paraId="548ECBD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sectPr w:rsidR="00A05B72" w:rsidRPr="0061555A" w:rsidSect="002A7CA9">
          <w:pgSz w:w="12242" w:h="18722"/>
          <w:pgMar w:top="2268" w:right="1134" w:bottom="2268" w:left="1701" w:header="164" w:footer="1922" w:gutter="0"/>
          <w:cols w:space="720"/>
        </w:sectPr>
      </w:pPr>
    </w:p>
    <w:p w14:paraId="052EF36A" w14:textId="77777777" w:rsidR="00A05B72" w:rsidRPr="0061555A" w:rsidRDefault="00A05B72">
      <w:pPr>
        <w:pBdr>
          <w:top w:val="nil"/>
          <w:left w:val="nil"/>
          <w:bottom w:val="nil"/>
          <w:right w:val="nil"/>
          <w:between w:val="nil"/>
        </w:pBdr>
        <w:spacing w:line="276" w:lineRule="auto"/>
        <w:jc w:val="both"/>
        <w:rPr>
          <w:rFonts w:ascii="Arial" w:eastAsia="Arial" w:hAnsi="Arial" w:cs="Arial"/>
          <w:b/>
          <w:color w:val="000000"/>
        </w:rPr>
      </w:pPr>
    </w:p>
    <w:p w14:paraId="753CEA18" w14:textId="77777777" w:rsidR="00A05B72" w:rsidRPr="0061555A" w:rsidRDefault="00A05B72">
      <w:pPr>
        <w:pBdr>
          <w:top w:val="nil"/>
          <w:left w:val="nil"/>
          <w:bottom w:val="nil"/>
          <w:right w:val="nil"/>
          <w:between w:val="nil"/>
        </w:pBdr>
        <w:spacing w:before="6" w:line="276" w:lineRule="auto"/>
        <w:jc w:val="both"/>
        <w:rPr>
          <w:rFonts w:ascii="Arial" w:eastAsia="Arial" w:hAnsi="Arial" w:cs="Arial"/>
          <w:b/>
          <w:color w:val="000000"/>
        </w:rPr>
      </w:pPr>
    </w:p>
    <w:p w14:paraId="3CED8A96" w14:textId="77777777" w:rsidR="00A05B72" w:rsidRPr="0061555A" w:rsidRDefault="004A30A2">
      <w:pPr>
        <w:numPr>
          <w:ilvl w:val="0"/>
          <w:numId w:val="3"/>
        </w:numPr>
        <w:pBdr>
          <w:top w:val="nil"/>
          <w:left w:val="nil"/>
          <w:bottom w:val="nil"/>
          <w:right w:val="nil"/>
          <w:between w:val="nil"/>
        </w:pBdr>
        <w:tabs>
          <w:tab w:val="left" w:pos="504"/>
        </w:tabs>
        <w:spacing w:before="93" w:line="276" w:lineRule="auto"/>
        <w:ind w:left="567" w:right="128" w:firstLine="0"/>
        <w:jc w:val="both"/>
        <w:rPr>
          <w:rFonts w:ascii="Arial" w:hAnsi="Arial" w:cs="Arial"/>
          <w:color w:val="000000"/>
        </w:rPr>
      </w:pPr>
      <w:r w:rsidRPr="0061555A">
        <w:rPr>
          <w:rFonts w:ascii="Arial" w:eastAsia="Arial" w:hAnsi="Arial" w:cs="Arial"/>
          <w:b/>
          <w:color w:val="000000"/>
        </w:rPr>
        <w:t xml:space="preserve">CARTA GANTT ACTIVIDADES </w:t>
      </w:r>
      <w:r w:rsidRPr="0061555A">
        <w:rPr>
          <w:rFonts w:ascii="Arial" w:eastAsia="Arial" w:hAnsi="Arial" w:cs="Arial"/>
          <w:color w:val="000000"/>
        </w:rPr>
        <w:t>Enumerar las actividades que involucra el proyecto, desde su planificación hasta la evaluación de resultados esperados.</w:t>
      </w:r>
    </w:p>
    <w:p w14:paraId="7FEA7DAC" w14:textId="77777777" w:rsidR="00A05B72" w:rsidRPr="0061555A" w:rsidRDefault="00A05B72">
      <w:pPr>
        <w:pBdr>
          <w:top w:val="nil"/>
          <w:left w:val="nil"/>
          <w:bottom w:val="nil"/>
          <w:right w:val="nil"/>
          <w:between w:val="nil"/>
        </w:pBdr>
        <w:spacing w:before="10" w:line="276" w:lineRule="auto"/>
        <w:jc w:val="both"/>
        <w:rPr>
          <w:rFonts w:ascii="Arial" w:eastAsia="Arial" w:hAnsi="Arial" w:cs="Arial"/>
          <w:color w:val="000000"/>
        </w:rPr>
      </w:pPr>
    </w:p>
    <w:tbl>
      <w:tblPr>
        <w:tblStyle w:val="af"/>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98"/>
        <w:gridCol w:w="1829"/>
        <w:gridCol w:w="2556"/>
        <w:gridCol w:w="4062"/>
        <w:gridCol w:w="1803"/>
        <w:gridCol w:w="450"/>
        <w:gridCol w:w="450"/>
        <w:gridCol w:w="450"/>
        <w:gridCol w:w="450"/>
        <w:gridCol w:w="450"/>
        <w:gridCol w:w="450"/>
        <w:gridCol w:w="450"/>
        <w:gridCol w:w="450"/>
        <w:gridCol w:w="460"/>
        <w:gridCol w:w="460"/>
        <w:gridCol w:w="514"/>
      </w:tblGrid>
      <w:tr w:rsidR="00A05B72" w:rsidRPr="0061555A" w14:paraId="45CD693C" w14:textId="77777777" w:rsidTr="002A7CA9">
        <w:trPr>
          <w:trHeight w:val="253"/>
          <w:tblHeader/>
        </w:trPr>
        <w:tc>
          <w:tcPr>
            <w:tcW w:w="189" w:type="pct"/>
            <w:vMerge w:val="restart"/>
            <w:tcBorders>
              <w:top w:val="nil"/>
              <w:left w:val="nil"/>
            </w:tcBorders>
          </w:tcPr>
          <w:p w14:paraId="61E41FE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76" w:type="pct"/>
            <w:vMerge w:val="restart"/>
            <w:vAlign w:val="center"/>
          </w:tcPr>
          <w:p w14:paraId="07A7BFE7" w14:textId="7156B349" w:rsidR="00A05B72" w:rsidRPr="0061555A" w:rsidRDefault="004A30A2" w:rsidP="00FF4B9C">
            <w:pPr>
              <w:pBdr>
                <w:top w:val="nil"/>
                <w:left w:val="nil"/>
                <w:bottom w:val="nil"/>
                <w:right w:val="nil"/>
                <w:between w:val="nil"/>
              </w:pBdr>
              <w:spacing w:before="1" w:line="276" w:lineRule="auto"/>
              <w:ind w:left="-43"/>
              <w:jc w:val="center"/>
              <w:rPr>
                <w:rFonts w:ascii="Arial" w:eastAsia="Arial" w:hAnsi="Arial" w:cs="Arial"/>
                <w:b/>
                <w:color w:val="000000"/>
              </w:rPr>
            </w:pPr>
            <w:r w:rsidRPr="0061555A">
              <w:rPr>
                <w:rFonts w:ascii="Arial" w:eastAsia="Arial" w:hAnsi="Arial" w:cs="Arial"/>
                <w:b/>
                <w:color w:val="000000"/>
              </w:rPr>
              <w:t>Nombre Producto</w:t>
            </w:r>
          </w:p>
          <w:p w14:paraId="4979A722" w14:textId="77777777" w:rsidR="00A05B72" w:rsidRPr="0061555A" w:rsidRDefault="00A05B72" w:rsidP="00FF4B9C">
            <w:pPr>
              <w:pBdr>
                <w:top w:val="nil"/>
                <w:left w:val="nil"/>
                <w:bottom w:val="nil"/>
                <w:right w:val="nil"/>
                <w:between w:val="nil"/>
              </w:pBdr>
              <w:spacing w:line="276" w:lineRule="auto"/>
              <w:jc w:val="center"/>
              <w:rPr>
                <w:rFonts w:ascii="Arial" w:eastAsia="Arial" w:hAnsi="Arial" w:cs="Arial"/>
                <w:b/>
                <w:color w:val="000000"/>
              </w:rPr>
            </w:pPr>
          </w:p>
        </w:tc>
        <w:tc>
          <w:tcPr>
            <w:tcW w:w="805" w:type="pct"/>
            <w:vMerge w:val="restart"/>
            <w:vAlign w:val="center"/>
          </w:tcPr>
          <w:p w14:paraId="5B0D8F41" w14:textId="77777777" w:rsidR="00A05B72" w:rsidRPr="0061555A" w:rsidRDefault="004A30A2" w:rsidP="00FF4B9C">
            <w:pPr>
              <w:pBdr>
                <w:top w:val="nil"/>
                <w:left w:val="nil"/>
                <w:bottom w:val="nil"/>
                <w:right w:val="nil"/>
                <w:between w:val="nil"/>
              </w:pBdr>
              <w:spacing w:before="1" w:line="276" w:lineRule="auto"/>
              <w:jc w:val="center"/>
              <w:rPr>
                <w:rFonts w:ascii="Arial" w:eastAsia="Arial" w:hAnsi="Arial" w:cs="Arial"/>
                <w:b/>
                <w:color w:val="000000"/>
              </w:rPr>
            </w:pPr>
            <w:r w:rsidRPr="0061555A">
              <w:rPr>
                <w:rFonts w:ascii="Arial" w:eastAsia="Arial" w:hAnsi="Arial" w:cs="Arial"/>
                <w:b/>
                <w:color w:val="000000"/>
              </w:rPr>
              <w:t>Nombre actividad</w:t>
            </w:r>
          </w:p>
          <w:p w14:paraId="323D8A87" w14:textId="77777777" w:rsidR="00A05B72" w:rsidRPr="0061555A" w:rsidRDefault="00A05B72" w:rsidP="00FF4B9C">
            <w:pPr>
              <w:pBdr>
                <w:top w:val="nil"/>
                <w:left w:val="nil"/>
                <w:bottom w:val="nil"/>
                <w:right w:val="nil"/>
                <w:between w:val="nil"/>
              </w:pBdr>
              <w:spacing w:line="276" w:lineRule="auto"/>
              <w:jc w:val="center"/>
              <w:rPr>
                <w:rFonts w:ascii="Arial" w:eastAsia="Arial" w:hAnsi="Arial" w:cs="Arial"/>
                <w:b/>
                <w:color w:val="000000"/>
              </w:rPr>
            </w:pPr>
          </w:p>
        </w:tc>
        <w:tc>
          <w:tcPr>
            <w:tcW w:w="1279" w:type="pct"/>
            <w:vMerge w:val="restart"/>
            <w:vAlign w:val="center"/>
          </w:tcPr>
          <w:p w14:paraId="7DF835AE" w14:textId="77777777" w:rsidR="00A05B72" w:rsidRPr="0061555A" w:rsidRDefault="004A30A2" w:rsidP="00FF4B9C">
            <w:pPr>
              <w:pBdr>
                <w:top w:val="nil"/>
                <w:left w:val="nil"/>
                <w:bottom w:val="nil"/>
                <w:right w:val="nil"/>
                <w:between w:val="nil"/>
              </w:pBdr>
              <w:spacing w:before="1" w:line="276" w:lineRule="auto"/>
              <w:jc w:val="center"/>
              <w:rPr>
                <w:rFonts w:ascii="Arial" w:eastAsia="Arial" w:hAnsi="Arial" w:cs="Arial"/>
                <w:b/>
                <w:color w:val="000000"/>
              </w:rPr>
            </w:pPr>
            <w:r w:rsidRPr="0061555A">
              <w:rPr>
                <w:rFonts w:ascii="Arial" w:eastAsia="Arial" w:hAnsi="Arial" w:cs="Arial"/>
                <w:b/>
                <w:color w:val="000000"/>
              </w:rPr>
              <w:t>Descripción</w:t>
            </w:r>
          </w:p>
          <w:p w14:paraId="36304FD8" w14:textId="77777777" w:rsidR="00A05B72" w:rsidRPr="0061555A" w:rsidRDefault="00A05B72" w:rsidP="00FF4B9C">
            <w:pPr>
              <w:pBdr>
                <w:top w:val="nil"/>
                <w:left w:val="nil"/>
                <w:bottom w:val="nil"/>
                <w:right w:val="nil"/>
                <w:between w:val="nil"/>
              </w:pBdr>
              <w:spacing w:line="276" w:lineRule="auto"/>
              <w:jc w:val="center"/>
              <w:rPr>
                <w:rFonts w:ascii="Arial" w:eastAsia="Arial" w:hAnsi="Arial" w:cs="Arial"/>
                <w:b/>
                <w:color w:val="000000"/>
              </w:rPr>
            </w:pPr>
          </w:p>
        </w:tc>
        <w:tc>
          <w:tcPr>
            <w:tcW w:w="568" w:type="pct"/>
            <w:vMerge w:val="restart"/>
            <w:vAlign w:val="center"/>
          </w:tcPr>
          <w:p w14:paraId="7673E037" w14:textId="77777777" w:rsidR="00A05B72" w:rsidRPr="0061555A" w:rsidRDefault="004A30A2" w:rsidP="00FF4B9C">
            <w:pPr>
              <w:pBdr>
                <w:top w:val="nil"/>
                <w:left w:val="nil"/>
                <w:bottom w:val="nil"/>
                <w:right w:val="nil"/>
                <w:between w:val="nil"/>
              </w:pBdr>
              <w:spacing w:before="1" w:line="276" w:lineRule="auto"/>
              <w:jc w:val="center"/>
              <w:rPr>
                <w:rFonts w:ascii="Arial" w:eastAsia="Arial" w:hAnsi="Arial" w:cs="Arial"/>
                <w:b/>
                <w:color w:val="000000"/>
              </w:rPr>
            </w:pPr>
            <w:r w:rsidRPr="0061555A">
              <w:rPr>
                <w:rFonts w:ascii="Arial" w:eastAsia="Arial" w:hAnsi="Arial" w:cs="Arial"/>
                <w:b/>
                <w:color w:val="000000"/>
              </w:rPr>
              <w:t>Responsable</w:t>
            </w:r>
          </w:p>
        </w:tc>
        <w:tc>
          <w:tcPr>
            <w:tcW w:w="1582" w:type="pct"/>
            <w:gridSpan w:val="11"/>
            <w:tcBorders>
              <w:top w:val="single" w:sz="4" w:space="0" w:color="000000"/>
              <w:bottom w:val="single" w:sz="4" w:space="0" w:color="000000"/>
              <w:right w:val="single" w:sz="4" w:space="0" w:color="000000"/>
            </w:tcBorders>
            <w:shd w:val="clear" w:color="auto" w:fill="auto"/>
            <w:vAlign w:val="center"/>
          </w:tcPr>
          <w:p w14:paraId="566D9A83" w14:textId="77777777" w:rsidR="00A05B72" w:rsidRPr="0061555A" w:rsidRDefault="004A30A2" w:rsidP="00FF4B9C">
            <w:pPr>
              <w:spacing w:line="276" w:lineRule="auto"/>
              <w:jc w:val="center"/>
              <w:rPr>
                <w:rFonts w:ascii="Arial" w:eastAsia="Arial" w:hAnsi="Arial" w:cs="Arial"/>
              </w:rPr>
            </w:pPr>
            <w:r w:rsidRPr="0061555A">
              <w:rPr>
                <w:rFonts w:ascii="Arial" w:eastAsia="Arial" w:hAnsi="Arial" w:cs="Arial"/>
                <w:b/>
              </w:rPr>
              <w:t>Meses</w:t>
            </w:r>
          </w:p>
        </w:tc>
      </w:tr>
      <w:tr w:rsidR="00A05B72" w:rsidRPr="0061555A" w14:paraId="0DCBC5B6" w14:textId="77777777" w:rsidTr="002A7CA9">
        <w:trPr>
          <w:trHeight w:val="332"/>
          <w:tblHeader/>
        </w:trPr>
        <w:tc>
          <w:tcPr>
            <w:tcW w:w="189" w:type="pct"/>
            <w:vMerge/>
            <w:tcBorders>
              <w:top w:val="nil"/>
              <w:left w:val="nil"/>
            </w:tcBorders>
          </w:tcPr>
          <w:p w14:paraId="744AEDDF"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576" w:type="pct"/>
            <w:vMerge/>
          </w:tcPr>
          <w:p w14:paraId="7994845C"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805" w:type="pct"/>
            <w:vMerge/>
          </w:tcPr>
          <w:p w14:paraId="51A6C378"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1279" w:type="pct"/>
            <w:vMerge/>
          </w:tcPr>
          <w:p w14:paraId="05A5AACA"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568" w:type="pct"/>
            <w:vMerge/>
          </w:tcPr>
          <w:p w14:paraId="3F95B2D7"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142" w:type="pct"/>
          </w:tcPr>
          <w:p w14:paraId="6CFAC96E" w14:textId="77777777" w:rsidR="00A05B72" w:rsidRPr="0061555A" w:rsidRDefault="004A30A2">
            <w:pPr>
              <w:pBdr>
                <w:top w:val="nil"/>
                <w:left w:val="nil"/>
                <w:bottom w:val="nil"/>
                <w:right w:val="nil"/>
                <w:between w:val="nil"/>
              </w:pBdr>
              <w:spacing w:before="55" w:line="276" w:lineRule="auto"/>
              <w:ind w:left="20"/>
              <w:jc w:val="both"/>
              <w:rPr>
                <w:rFonts w:ascii="Arial" w:eastAsia="Arial" w:hAnsi="Arial" w:cs="Arial"/>
                <w:b/>
                <w:color w:val="000000"/>
              </w:rPr>
            </w:pPr>
            <w:r w:rsidRPr="0061555A">
              <w:rPr>
                <w:rFonts w:ascii="Arial" w:eastAsia="Arial" w:hAnsi="Arial" w:cs="Arial"/>
                <w:b/>
                <w:color w:val="000000"/>
              </w:rPr>
              <w:t>1</w:t>
            </w:r>
          </w:p>
        </w:tc>
        <w:tc>
          <w:tcPr>
            <w:tcW w:w="142" w:type="pct"/>
          </w:tcPr>
          <w:p w14:paraId="6C0E6D4E" w14:textId="77777777" w:rsidR="00A05B72" w:rsidRPr="0061555A" w:rsidRDefault="004A30A2">
            <w:pPr>
              <w:pBdr>
                <w:top w:val="nil"/>
                <w:left w:val="nil"/>
                <w:bottom w:val="nil"/>
                <w:right w:val="nil"/>
                <w:between w:val="nil"/>
              </w:pBdr>
              <w:spacing w:before="55" w:line="276" w:lineRule="auto"/>
              <w:ind w:left="15"/>
              <w:jc w:val="both"/>
              <w:rPr>
                <w:rFonts w:ascii="Arial" w:eastAsia="Arial" w:hAnsi="Arial" w:cs="Arial"/>
                <w:b/>
                <w:color w:val="000000"/>
              </w:rPr>
            </w:pPr>
            <w:r w:rsidRPr="0061555A">
              <w:rPr>
                <w:rFonts w:ascii="Arial" w:eastAsia="Arial" w:hAnsi="Arial" w:cs="Arial"/>
                <w:b/>
                <w:color w:val="000000"/>
              </w:rPr>
              <w:t>2</w:t>
            </w:r>
          </w:p>
        </w:tc>
        <w:tc>
          <w:tcPr>
            <w:tcW w:w="142" w:type="pct"/>
          </w:tcPr>
          <w:p w14:paraId="00843C5B" w14:textId="77777777" w:rsidR="00A05B72" w:rsidRPr="0061555A" w:rsidRDefault="004A30A2">
            <w:pPr>
              <w:pBdr>
                <w:top w:val="nil"/>
                <w:left w:val="nil"/>
                <w:bottom w:val="nil"/>
                <w:right w:val="nil"/>
                <w:between w:val="nil"/>
              </w:pBdr>
              <w:spacing w:before="55" w:line="276" w:lineRule="auto"/>
              <w:ind w:left="17"/>
              <w:jc w:val="both"/>
              <w:rPr>
                <w:rFonts w:ascii="Arial" w:eastAsia="Arial" w:hAnsi="Arial" w:cs="Arial"/>
                <w:b/>
                <w:color w:val="000000"/>
              </w:rPr>
            </w:pPr>
            <w:r w:rsidRPr="0061555A">
              <w:rPr>
                <w:rFonts w:ascii="Arial" w:eastAsia="Arial" w:hAnsi="Arial" w:cs="Arial"/>
                <w:b/>
                <w:color w:val="000000"/>
              </w:rPr>
              <w:t>3</w:t>
            </w:r>
          </w:p>
        </w:tc>
        <w:tc>
          <w:tcPr>
            <w:tcW w:w="142" w:type="pct"/>
          </w:tcPr>
          <w:p w14:paraId="6C0C1BA3" w14:textId="77777777" w:rsidR="00A05B72" w:rsidRPr="0061555A" w:rsidRDefault="004A30A2">
            <w:pPr>
              <w:pBdr>
                <w:top w:val="nil"/>
                <w:left w:val="nil"/>
                <w:bottom w:val="nil"/>
                <w:right w:val="nil"/>
                <w:between w:val="nil"/>
              </w:pBdr>
              <w:spacing w:before="55" w:line="276" w:lineRule="auto"/>
              <w:ind w:left="19"/>
              <w:jc w:val="both"/>
              <w:rPr>
                <w:rFonts w:ascii="Arial" w:eastAsia="Arial" w:hAnsi="Arial" w:cs="Arial"/>
                <w:b/>
                <w:color w:val="000000"/>
              </w:rPr>
            </w:pPr>
            <w:r w:rsidRPr="0061555A">
              <w:rPr>
                <w:rFonts w:ascii="Arial" w:eastAsia="Arial" w:hAnsi="Arial" w:cs="Arial"/>
                <w:b/>
                <w:color w:val="000000"/>
              </w:rPr>
              <w:t>4</w:t>
            </w:r>
          </w:p>
        </w:tc>
        <w:tc>
          <w:tcPr>
            <w:tcW w:w="142" w:type="pct"/>
          </w:tcPr>
          <w:p w14:paraId="278D3F58" w14:textId="77777777" w:rsidR="00A05B72" w:rsidRPr="0061555A" w:rsidRDefault="004A30A2">
            <w:pPr>
              <w:pBdr>
                <w:top w:val="nil"/>
                <w:left w:val="nil"/>
                <w:bottom w:val="nil"/>
                <w:right w:val="nil"/>
                <w:between w:val="nil"/>
              </w:pBdr>
              <w:spacing w:before="55" w:line="276" w:lineRule="auto"/>
              <w:ind w:left="15"/>
              <w:jc w:val="both"/>
              <w:rPr>
                <w:rFonts w:ascii="Arial" w:eastAsia="Arial" w:hAnsi="Arial" w:cs="Arial"/>
                <w:b/>
                <w:color w:val="000000"/>
              </w:rPr>
            </w:pPr>
            <w:r w:rsidRPr="0061555A">
              <w:rPr>
                <w:rFonts w:ascii="Arial" w:eastAsia="Arial" w:hAnsi="Arial" w:cs="Arial"/>
                <w:b/>
                <w:color w:val="000000"/>
              </w:rPr>
              <w:t>5</w:t>
            </w:r>
          </w:p>
        </w:tc>
        <w:tc>
          <w:tcPr>
            <w:tcW w:w="142" w:type="pct"/>
          </w:tcPr>
          <w:p w14:paraId="70C3CD09" w14:textId="77777777" w:rsidR="00A05B72" w:rsidRPr="0061555A" w:rsidRDefault="004A30A2">
            <w:pPr>
              <w:pBdr>
                <w:top w:val="nil"/>
                <w:left w:val="nil"/>
                <w:bottom w:val="nil"/>
                <w:right w:val="nil"/>
                <w:between w:val="nil"/>
              </w:pBdr>
              <w:spacing w:before="55" w:line="276" w:lineRule="auto"/>
              <w:ind w:left="17"/>
              <w:jc w:val="both"/>
              <w:rPr>
                <w:rFonts w:ascii="Arial" w:eastAsia="Arial" w:hAnsi="Arial" w:cs="Arial"/>
                <w:b/>
                <w:color w:val="000000"/>
              </w:rPr>
            </w:pPr>
            <w:r w:rsidRPr="0061555A">
              <w:rPr>
                <w:rFonts w:ascii="Arial" w:eastAsia="Arial" w:hAnsi="Arial" w:cs="Arial"/>
                <w:b/>
                <w:color w:val="000000"/>
              </w:rPr>
              <w:t>6</w:t>
            </w:r>
          </w:p>
        </w:tc>
        <w:tc>
          <w:tcPr>
            <w:tcW w:w="142" w:type="pct"/>
          </w:tcPr>
          <w:p w14:paraId="229DC9B5" w14:textId="77777777" w:rsidR="00A05B72" w:rsidRPr="0061555A" w:rsidRDefault="004A30A2">
            <w:pPr>
              <w:pBdr>
                <w:top w:val="nil"/>
                <w:left w:val="nil"/>
                <w:bottom w:val="nil"/>
                <w:right w:val="nil"/>
                <w:between w:val="nil"/>
              </w:pBdr>
              <w:spacing w:before="55" w:line="276" w:lineRule="auto"/>
              <w:ind w:left="13"/>
              <w:jc w:val="both"/>
              <w:rPr>
                <w:rFonts w:ascii="Arial" w:eastAsia="Arial" w:hAnsi="Arial" w:cs="Arial"/>
                <w:b/>
                <w:color w:val="000000"/>
              </w:rPr>
            </w:pPr>
            <w:r w:rsidRPr="0061555A">
              <w:rPr>
                <w:rFonts w:ascii="Arial" w:eastAsia="Arial" w:hAnsi="Arial" w:cs="Arial"/>
                <w:b/>
                <w:color w:val="000000"/>
              </w:rPr>
              <w:t>8</w:t>
            </w:r>
          </w:p>
        </w:tc>
        <w:tc>
          <w:tcPr>
            <w:tcW w:w="142" w:type="pct"/>
          </w:tcPr>
          <w:p w14:paraId="1A4FECEA" w14:textId="77777777" w:rsidR="00A05B72" w:rsidRPr="0061555A" w:rsidRDefault="004A30A2">
            <w:pPr>
              <w:pBdr>
                <w:top w:val="nil"/>
                <w:left w:val="nil"/>
                <w:bottom w:val="nil"/>
                <w:right w:val="nil"/>
                <w:between w:val="nil"/>
              </w:pBdr>
              <w:spacing w:before="55" w:line="276" w:lineRule="auto"/>
              <w:ind w:left="15"/>
              <w:jc w:val="both"/>
              <w:rPr>
                <w:rFonts w:ascii="Arial" w:eastAsia="Arial" w:hAnsi="Arial" w:cs="Arial"/>
                <w:b/>
                <w:color w:val="000000"/>
              </w:rPr>
            </w:pPr>
            <w:r w:rsidRPr="0061555A">
              <w:rPr>
                <w:rFonts w:ascii="Arial" w:eastAsia="Arial" w:hAnsi="Arial" w:cs="Arial"/>
                <w:b/>
                <w:color w:val="000000"/>
              </w:rPr>
              <w:t>9</w:t>
            </w:r>
          </w:p>
        </w:tc>
        <w:tc>
          <w:tcPr>
            <w:tcW w:w="142" w:type="pct"/>
          </w:tcPr>
          <w:p w14:paraId="07407D6A" w14:textId="77777777" w:rsidR="00A05B72" w:rsidRPr="0061555A" w:rsidRDefault="004A30A2" w:rsidP="00FF4B9C">
            <w:pPr>
              <w:pBdr>
                <w:top w:val="nil"/>
                <w:left w:val="nil"/>
                <w:bottom w:val="nil"/>
                <w:right w:val="nil"/>
                <w:between w:val="nil"/>
              </w:pBdr>
              <w:spacing w:before="55" w:line="276" w:lineRule="auto"/>
              <w:ind w:left="15" w:right="-100"/>
              <w:jc w:val="both"/>
              <w:rPr>
                <w:rFonts w:ascii="Arial" w:eastAsia="Arial" w:hAnsi="Arial" w:cs="Arial"/>
                <w:b/>
                <w:color w:val="000000"/>
              </w:rPr>
            </w:pPr>
            <w:r w:rsidRPr="0061555A">
              <w:rPr>
                <w:rFonts w:ascii="Arial" w:eastAsia="Arial" w:hAnsi="Arial" w:cs="Arial"/>
                <w:b/>
                <w:color w:val="000000"/>
              </w:rPr>
              <w:t>10</w:t>
            </w:r>
          </w:p>
        </w:tc>
        <w:tc>
          <w:tcPr>
            <w:tcW w:w="142" w:type="pct"/>
          </w:tcPr>
          <w:p w14:paraId="50180C05" w14:textId="77777777" w:rsidR="00A05B72" w:rsidRPr="0061555A" w:rsidRDefault="004A30A2" w:rsidP="00FF4B9C">
            <w:pPr>
              <w:pBdr>
                <w:top w:val="nil"/>
                <w:left w:val="nil"/>
                <w:bottom w:val="nil"/>
                <w:right w:val="nil"/>
                <w:between w:val="nil"/>
              </w:pBdr>
              <w:spacing w:before="55" w:line="276" w:lineRule="auto"/>
              <w:ind w:left="15" w:right="-100"/>
              <w:jc w:val="both"/>
              <w:rPr>
                <w:rFonts w:ascii="Arial" w:eastAsia="Arial" w:hAnsi="Arial" w:cs="Arial"/>
                <w:b/>
                <w:color w:val="000000"/>
              </w:rPr>
            </w:pPr>
            <w:r w:rsidRPr="0061555A">
              <w:rPr>
                <w:rFonts w:ascii="Arial" w:eastAsia="Arial" w:hAnsi="Arial" w:cs="Arial"/>
                <w:b/>
                <w:color w:val="000000"/>
              </w:rPr>
              <w:t>11</w:t>
            </w:r>
          </w:p>
        </w:tc>
        <w:tc>
          <w:tcPr>
            <w:tcW w:w="162" w:type="pct"/>
          </w:tcPr>
          <w:p w14:paraId="459204B7" w14:textId="77777777" w:rsidR="00A05B72" w:rsidRPr="0061555A" w:rsidRDefault="004A30A2">
            <w:pPr>
              <w:pBdr>
                <w:top w:val="nil"/>
                <w:left w:val="nil"/>
                <w:bottom w:val="nil"/>
                <w:right w:val="nil"/>
                <w:between w:val="nil"/>
              </w:pBdr>
              <w:spacing w:before="55" w:line="276" w:lineRule="auto"/>
              <w:ind w:left="15"/>
              <w:jc w:val="both"/>
              <w:rPr>
                <w:rFonts w:ascii="Arial" w:eastAsia="Arial" w:hAnsi="Arial" w:cs="Arial"/>
                <w:b/>
                <w:color w:val="000000"/>
              </w:rPr>
            </w:pPr>
            <w:r w:rsidRPr="0061555A">
              <w:rPr>
                <w:rFonts w:ascii="Arial" w:eastAsia="Arial" w:hAnsi="Arial" w:cs="Arial"/>
                <w:b/>
                <w:color w:val="000000"/>
              </w:rPr>
              <w:t>12</w:t>
            </w:r>
          </w:p>
        </w:tc>
      </w:tr>
      <w:tr w:rsidR="00A05B72" w:rsidRPr="0061555A" w14:paraId="208F8BCC" w14:textId="77777777" w:rsidTr="002A7CA9">
        <w:trPr>
          <w:trHeight w:val="373"/>
        </w:trPr>
        <w:tc>
          <w:tcPr>
            <w:tcW w:w="189" w:type="pct"/>
          </w:tcPr>
          <w:p w14:paraId="5D6C99CD" w14:textId="77777777" w:rsidR="00A05B72" w:rsidRPr="0061555A" w:rsidRDefault="004A30A2">
            <w:pPr>
              <w:pBdr>
                <w:top w:val="nil"/>
                <w:left w:val="nil"/>
                <w:bottom w:val="nil"/>
                <w:right w:val="nil"/>
                <w:between w:val="nil"/>
              </w:pBdr>
              <w:spacing w:before="57" w:line="276" w:lineRule="auto"/>
              <w:ind w:left="13"/>
              <w:jc w:val="both"/>
              <w:rPr>
                <w:rFonts w:ascii="Arial" w:eastAsia="Arial" w:hAnsi="Arial" w:cs="Arial"/>
                <w:color w:val="000000"/>
              </w:rPr>
            </w:pPr>
            <w:r w:rsidRPr="0061555A">
              <w:rPr>
                <w:rFonts w:ascii="Arial" w:eastAsia="Arial" w:hAnsi="Arial" w:cs="Arial"/>
                <w:color w:val="000000"/>
              </w:rPr>
              <w:t>1</w:t>
            </w:r>
          </w:p>
        </w:tc>
        <w:tc>
          <w:tcPr>
            <w:tcW w:w="576" w:type="pct"/>
          </w:tcPr>
          <w:p w14:paraId="2A5540A4" w14:textId="77777777" w:rsidR="00A05B72" w:rsidRPr="0061555A" w:rsidRDefault="004A30A2">
            <w:pPr>
              <w:pBdr>
                <w:top w:val="nil"/>
                <w:left w:val="nil"/>
                <w:bottom w:val="nil"/>
                <w:right w:val="nil"/>
                <w:between w:val="nil"/>
              </w:pBdr>
              <w:spacing w:line="276" w:lineRule="auto"/>
              <w:jc w:val="both"/>
              <w:rPr>
                <w:rFonts w:ascii="Arial" w:eastAsia="Arial" w:hAnsi="Arial" w:cs="Arial"/>
                <w:color w:val="000000"/>
              </w:rPr>
            </w:pPr>
            <w:r w:rsidRPr="0061555A">
              <w:rPr>
                <w:rFonts w:ascii="Arial" w:hAnsi="Arial" w:cs="Arial"/>
              </w:rPr>
              <w:t xml:space="preserve">     </w:t>
            </w:r>
          </w:p>
        </w:tc>
        <w:tc>
          <w:tcPr>
            <w:tcW w:w="805" w:type="pct"/>
          </w:tcPr>
          <w:p w14:paraId="239D8E0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6E5E49B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323F64B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506F1E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67A303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897670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359076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97D142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E7A853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D565F2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58E68B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354EC4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BF8726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7549856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487C6D4F" w14:textId="77777777" w:rsidTr="002A7CA9">
        <w:trPr>
          <w:trHeight w:val="371"/>
        </w:trPr>
        <w:tc>
          <w:tcPr>
            <w:tcW w:w="189" w:type="pct"/>
          </w:tcPr>
          <w:p w14:paraId="3DF2E0C2" w14:textId="77777777" w:rsidR="00A05B72" w:rsidRPr="0061555A" w:rsidRDefault="004A30A2">
            <w:pPr>
              <w:pBdr>
                <w:top w:val="nil"/>
                <w:left w:val="nil"/>
                <w:bottom w:val="nil"/>
                <w:right w:val="nil"/>
                <w:between w:val="nil"/>
              </w:pBdr>
              <w:spacing w:before="58" w:line="276" w:lineRule="auto"/>
              <w:ind w:left="13"/>
              <w:jc w:val="both"/>
              <w:rPr>
                <w:rFonts w:ascii="Arial" w:eastAsia="Arial" w:hAnsi="Arial" w:cs="Arial"/>
                <w:color w:val="000000"/>
              </w:rPr>
            </w:pPr>
            <w:r w:rsidRPr="0061555A">
              <w:rPr>
                <w:rFonts w:ascii="Arial" w:eastAsia="Arial" w:hAnsi="Arial" w:cs="Arial"/>
                <w:color w:val="000000"/>
              </w:rPr>
              <w:t>2</w:t>
            </w:r>
          </w:p>
        </w:tc>
        <w:tc>
          <w:tcPr>
            <w:tcW w:w="576" w:type="pct"/>
          </w:tcPr>
          <w:p w14:paraId="29A54F8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45E92B8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1D380EC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0A9B79E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9A060B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8AA54F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98A92C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42E7AB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627B4A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C4B08A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5986E5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3CD36B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2B854F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4A106D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3091126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78ED9960" w14:textId="77777777" w:rsidTr="002A7CA9">
        <w:trPr>
          <w:trHeight w:val="371"/>
        </w:trPr>
        <w:tc>
          <w:tcPr>
            <w:tcW w:w="189" w:type="pct"/>
          </w:tcPr>
          <w:p w14:paraId="687A52C1" w14:textId="77777777" w:rsidR="00A05B72" w:rsidRPr="0061555A" w:rsidRDefault="004A30A2">
            <w:pPr>
              <w:pBdr>
                <w:top w:val="nil"/>
                <w:left w:val="nil"/>
                <w:bottom w:val="nil"/>
                <w:right w:val="nil"/>
                <w:between w:val="nil"/>
              </w:pBdr>
              <w:spacing w:before="57" w:line="276" w:lineRule="auto"/>
              <w:ind w:left="13"/>
              <w:jc w:val="both"/>
              <w:rPr>
                <w:rFonts w:ascii="Arial" w:eastAsia="Arial" w:hAnsi="Arial" w:cs="Arial"/>
                <w:color w:val="000000"/>
              </w:rPr>
            </w:pPr>
            <w:r w:rsidRPr="0061555A">
              <w:rPr>
                <w:rFonts w:ascii="Arial" w:eastAsia="Arial" w:hAnsi="Arial" w:cs="Arial"/>
                <w:color w:val="000000"/>
              </w:rPr>
              <w:t>3</w:t>
            </w:r>
          </w:p>
        </w:tc>
        <w:tc>
          <w:tcPr>
            <w:tcW w:w="576" w:type="pct"/>
          </w:tcPr>
          <w:p w14:paraId="37C594E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31EE0CC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146D043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354858C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381874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B2EA9B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831E14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C9BDD5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2876B8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035363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46CE45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07FF4A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7D8B25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F3E4BA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13E951A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0DBA8E34" w14:textId="77777777" w:rsidTr="002A7CA9">
        <w:trPr>
          <w:trHeight w:val="373"/>
        </w:trPr>
        <w:tc>
          <w:tcPr>
            <w:tcW w:w="189" w:type="pct"/>
          </w:tcPr>
          <w:p w14:paraId="4E21FCCC" w14:textId="77777777" w:rsidR="00A05B72" w:rsidRPr="0061555A" w:rsidRDefault="004A30A2">
            <w:pPr>
              <w:pBdr>
                <w:top w:val="nil"/>
                <w:left w:val="nil"/>
                <w:bottom w:val="nil"/>
                <w:right w:val="nil"/>
                <w:between w:val="nil"/>
              </w:pBdr>
              <w:spacing w:before="57" w:line="276" w:lineRule="auto"/>
              <w:ind w:left="13"/>
              <w:jc w:val="both"/>
              <w:rPr>
                <w:rFonts w:ascii="Arial" w:eastAsia="Arial" w:hAnsi="Arial" w:cs="Arial"/>
                <w:color w:val="000000"/>
              </w:rPr>
            </w:pPr>
            <w:r w:rsidRPr="0061555A">
              <w:rPr>
                <w:rFonts w:ascii="Arial" w:eastAsia="Arial" w:hAnsi="Arial" w:cs="Arial"/>
                <w:color w:val="000000"/>
              </w:rPr>
              <w:t>4</w:t>
            </w:r>
          </w:p>
        </w:tc>
        <w:tc>
          <w:tcPr>
            <w:tcW w:w="576" w:type="pct"/>
          </w:tcPr>
          <w:p w14:paraId="08EC00F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60ECE76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7B77448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298D83A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501755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40051B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B4CC18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AA8901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FAD73F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C47877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F243F1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C960A6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31B286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3EAD13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0268E8E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0A950CE8" w14:textId="77777777" w:rsidTr="002A7CA9">
        <w:trPr>
          <w:trHeight w:val="371"/>
        </w:trPr>
        <w:tc>
          <w:tcPr>
            <w:tcW w:w="189" w:type="pct"/>
          </w:tcPr>
          <w:p w14:paraId="48EE168B" w14:textId="77777777" w:rsidR="00A05B72" w:rsidRPr="0061555A" w:rsidRDefault="004A30A2">
            <w:pPr>
              <w:pBdr>
                <w:top w:val="nil"/>
                <w:left w:val="nil"/>
                <w:bottom w:val="nil"/>
                <w:right w:val="nil"/>
                <w:between w:val="nil"/>
              </w:pBdr>
              <w:spacing w:before="57" w:line="276" w:lineRule="auto"/>
              <w:ind w:left="13"/>
              <w:jc w:val="both"/>
              <w:rPr>
                <w:rFonts w:ascii="Arial" w:eastAsia="Arial" w:hAnsi="Arial" w:cs="Arial"/>
                <w:color w:val="000000"/>
              </w:rPr>
            </w:pPr>
            <w:r w:rsidRPr="0061555A">
              <w:rPr>
                <w:rFonts w:ascii="Arial" w:eastAsia="Arial" w:hAnsi="Arial" w:cs="Arial"/>
                <w:color w:val="000000"/>
              </w:rPr>
              <w:t>5</w:t>
            </w:r>
          </w:p>
        </w:tc>
        <w:tc>
          <w:tcPr>
            <w:tcW w:w="576" w:type="pct"/>
          </w:tcPr>
          <w:p w14:paraId="70E39F1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675A67C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124D23D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3464354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35C1C7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FBDB66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C0AB8A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25B8E0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D65745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82C415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4D3481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881C85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5EF829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072355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3875644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5E080ACE" w14:textId="77777777" w:rsidTr="002A7CA9">
        <w:trPr>
          <w:trHeight w:val="371"/>
        </w:trPr>
        <w:tc>
          <w:tcPr>
            <w:tcW w:w="189" w:type="pct"/>
          </w:tcPr>
          <w:p w14:paraId="131CCAB2" w14:textId="77777777" w:rsidR="00A05B72" w:rsidRPr="0061555A" w:rsidRDefault="004A30A2">
            <w:pPr>
              <w:pBdr>
                <w:top w:val="nil"/>
                <w:left w:val="nil"/>
                <w:bottom w:val="nil"/>
                <w:right w:val="nil"/>
                <w:between w:val="nil"/>
              </w:pBdr>
              <w:spacing w:before="57" w:line="276" w:lineRule="auto"/>
              <w:ind w:left="13"/>
              <w:jc w:val="both"/>
              <w:rPr>
                <w:rFonts w:ascii="Arial" w:eastAsia="Arial" w:hAnsi="Arial" w:cs="Arial"/>
                <w:color w:val="000000"/>
              </w:rPr>
            </w:pPr>
            <w:r w:rsidRPr="0061555A">
              <w:rPr>
                <w:rFonts w:ascii="Arial" w:eastAsia="Arial" w:hAnsi="Arial" w:cs="Arial"/>
                <w:color w:val="000000"/>
              </w:rPr>
              <w:t>6</w:t>
            </w:r>
          </w:p>
        </w:tc>
        <w:tc>
          <w:tcPr>
            <w:tcW w:w="576" w:type="pct"/>
          </w:tcPr>
          <w:p w14:paraId="5298BAC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4842FD6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4D0105D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3B4A726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214D7E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4AC838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93DAEA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E6103E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ADF44E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26239A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D4B050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20BAD8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50D472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96E4EC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57CFE81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7CA95C7E" w14:textId="77777777" w:rsidTr="002A7CA9">
        <w:trPr>
          <w:trHeight w:val="373"/>
        </w:trPr>
        <w:tc>
          <w:tcPr>
            <w:tcW w:w="189" w:type="pct"/>
          </w:tcPr>
          <w:p w14:paraId="7593671C" w14:textId="77777777" w:rsidR="00A05B72" w:rsidRPr="0061555A" w:rsidRDefault="004A30A2">
            <w:pPr>
              <w:pBdr>
                <w:top w:val="nil"/>
                <w:left w:val="nil"/>
                <w:bottom w:val="nil"/>
                <w:right w:val="nil"/>
                <w:between w:val="nil"/>
              </w:pBdr>
              <w:spacing w:before="57" w:line="276" w:lineRule="auto"/>
              <w:ind w:left="13"/>
              <w:jc w:val="both"/>
              <w:rPr>
                <w:rFonts w:ascii="Arial" w:eastAsia="Arial" w:hAnsi="Arial" w:cs="Arial"/>
                <w:color w:val="000000"/>
              </w:rPr>
            </w:pPr>
            <w:r w:rsidRPr="0061555A">
              <w:rPr>
                <w:rFonts w:ascii="Arial" w:eastAsia="Arial" w:hAnsi="Arial" w:cs="Arial"/>
                <w:color w:val="000000"/>
              </w:rPr>
              <w:t>7</w:t>
            </w:r>
          </w:p>
        </w:tc>
        <w:tc>
          <w:tcPr>
            <w:tcW w:w="576" w:type="pct"/>
          </w:tcPr>
          <w:p w14:paraId="32E79B0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7A34218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3CF82AA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1788985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E49155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4C5E09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644C25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6DF544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0B0D9C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B9F3A5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68D613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8D827E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77F41A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80665D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787D5EC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5E50D118" w14:textId="77777777" w:rsidTr="002A7CA9">
        <w:trPr>
          <w:trHeight w:val="371"/>
        </w:trPr>
        <w:tc>
          <w:tcPr>
            <w:tcW w:w="189" w:type="pct"/>
          </w:tcPr>
          <w:p w14:paraId="084E3F25" w14:textId="77777777" w:rsidR="00A05B72" w:rsidRPr="0061555A" w:rsidRDefault="004A30A2">
            <w:pPr>
              <w:pBdr>
                <w:top w:val="nil"/>
                <w:left w:val="nil"/>
                <w:bottom w:val="nil"/>
                <w:right w:val="nil"/>
                <w:between w:val="nil"/>
              </w:pBdr>
              <w:spacing w:before="57" w:line="276" w:lineRule="auto"/>
              <w:ind w:left="13"/>
              <w:jc w:val="both"/>
              <w:rPr>
                <w:rFonts w:ascii="Arial" w:eastAsia="Arial" w:hAnsi="Arial" w:cs="Arial"/>
                <w:color w:val="000000"/>
              </w:rPr>
            </w:pPr>
            <w:r w:rsidRPr="0061555A">
              <w:rPr>
                <w:rFonts w:ascii="Arial" w:eastAsia="Arial" w:hAnsi="Arial" w:cs="Arial"/>
                <w:color w:val="000000"/>
              </w:rPr>
              <w:t>8</w:t>
            </w:r>
          </w:p>
        </w:tc>
        <w:tc>
          <w:tcPr>
            <w:tcW w:w="576" w:type="pct"/>
          </w:tcPr>
          <w:p w14:paraId="3CD91B2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6FF451A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0AEE733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78C74B0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095B53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A55D40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9B3CA3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1625AC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5407AB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5B0F88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13B2D6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649CB0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7FE494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14EB15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02F724F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62B03E9C" w14:textId="77777777" w:rsidTr="002A7CA9">
        <w:trPr>
          <w:trHeight w:val="371"/>
        </w:trPr>
        <w:tc>
          <w:tcPr>
            <w:tcW w:w="189" w:type="pct"/>
          </w:tcPr>
          <w:p w14:paraId="5D72719E" w14:textId="77777777" w:rsidR="00A05B72" w:rsidRPr="0061555A" w:rsidRDefault="004A30A2">
            <w:pPr>
              <w:pBdr>
                <w:top w:val="nil"/>
                <w:left w:val="nil"/>
                <w:bottom w:val="nil"/>
                <w:right w:val="nil"/>
                <w:between w:val="nil"/>
              </w:pBdr>
              <w:spacing w:before="57" w:line="276" w:lineRule="auto"/>
              <w:ind w:left="13"/>
              <w:jc w:val="both"/>
              <w:rPr>
                <w:rFonts w:ascii="Arial" w:eastAsia="Arial" w:hAnsi="Arial" w:cs="Arial"/>
                <w:color w:val="000000"/>
              </w:rPr>
            </w:pPr>
            <w:r w:rsidRPr="0061555A">
              <w:rPr>
                <w:rFonts w:ascii="Arial" w:eastAsia="Arial" w:hAnsi="Arial" w:cs="Arial"/>
                <w:color w:val="000000"/>
              </w:rPr>
              <w:t>9</w:t>
            </w:r>
          </w:p>
        </w:tc>
        <w:tc>
          <w:tcPr>
            <w:tcW w:w="576" w:type="pct"/>
          </w:tcPr>
          <w:p w14:paraId="0A7D9A7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0F9B4F1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54364EB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4275C99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BC4B32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418AEB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1F35F0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0913A0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E6BF80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F1639E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2B8DA5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89E147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3854FD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C55915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49B5E8C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1718B83D" w14:textId="77777777" w:rsidTr="002A7CA9">
        <w:trPr>
          <w:trHeight w:val="373"/>
        </w:trPr>
        <w:tc>
          <w:tcPr>
            <w:tcW w:w="189" w:type="pct"/>
          </w:tcPr>
          <w:p w14:paraId="1E5ECD7A" w14:textId="77777777" w:rsidR="00A05B72" w:rsidRPr="0061555A" w:rsidRDefault="004A30A2" w:rsidP="00FF4B9C">
            <w:pPr>
              <w:pBdr>
                <w:top w:val="nil"/>
                <w:left w:val="nil"/>
                <w:bottom w:val="nil"/>
                <w:right w:val="nil"/>
                <w:between w:val="nil"/>
              </w:pBdr>
              <w:spacing w:before="57" w:line="276" w:lineRule="auto"/>
              <w:jc w:val="both"/>
              <w:rPr>
                <w:rFonts w:ascii="Arial" w:eastAsia="Arial" w:hAnsi="Arial" w:cs="Arial"/>
                <w:color w:val="000000"/>
              </w:rPr>
            </w:pPr>
            <w:r w:rsidRPr="0061555A">
              <w:rPr>
                <w:rFonts w:ascii="Arial" w:eastAsia="Arial" w:hAnsi="Arial" w:cs="Arial"/>
                <w:color w:val="000000"/>
              </w:rPr>
              <w:t>10</w:t>
            </w:r>
          </w:p>
        </w:tc>
        <w:tc>
          <w:tcPr>
            <w:tcW w:w="576" w:type="pct"/>
          </w:tcPr>
          <w:p w14:paraId="35FD7CE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58ACF9D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7EF8893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1FB5B97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999991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4931FC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B3640D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B62A9D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31A4AE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2B7BFA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E3F632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0CC671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C9C1B4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BD01E2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3A20CB0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040C1FF0" w14:textId="77777777" w:rsidTr="002A7CA9">
        <w:trPr>
          <w:trHeight w:val="371"/>
        </w:trPr>
        <w:tc>
          <w:tcPr>
            <w:tcW w:w="189" w:type="pct"/>
          </w:tcPr>
          <w:p w14:paraId="2A60AB97" w14:textId="77777777" w:rsidR="00A05B72" w:rsidRPr="0061555A" w:rsidRDefault="004A30A2" w:rsidP="00FF4B9C">
            <w:pPr>
              <w:pBdr>
                <w:top w:val="nil"/>
                <w:left w:val="nil"/>
                <w:bottom w:val="nil"/>
                <w:right w:val="nil"/>
                <w:between w:val="nil"/>
              </w:pBdr>
              <w:spacing w:before="57" w:line="276" w:lineRule="auto"/>
              <w:jc w:val="both"/>
              <w:rPr>
                <w:rFonts w:ascii="Arial" w:eastAsia="Arial" w:hAnsi="Arial" w:cs="Arial"/>
                <w:color w:val="000000"/>
              </w:rPr>
            </w:pPr>
            <w:r w:rsidRPr="0061555A">
              <w:rPr>
                <w:rFonts w:ascii="Arial" w:eastAsia="Arial" w:hAnsi="Arial" w:cs="Arial"/>
                <w:color w:val="000000"/>
              </w:rPr>
              <w:t>11</w:t>
            </w:r>
          </w:p>
        </w:tc>
        <w:tc>
          <w:tcPr>
            <w:tcW w:w="576" w:type="pct"/>
          </w:tcPr>
          <w:p w14:paraId="59A398D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742C74C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688816D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47E0D9F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817E5B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7D3EA9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47DC095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F5EF79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94D436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41FC7A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23BD19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BE5AD2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531B78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F5B36A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594D42E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34ECEB5A" w14:textId="77777777" w:rsidTr="002A7CA9">
        <w:trPr>
          <w:trHeight w:val="371"/>
        </w:trPr>
        <w:tc>
          <w:tcPr>
            <w:tcW w:w="189" w:type="pct"/>
          </w:tcPr>
          <w:p w14:paraId="6031FE5F" w14:textId="77777777" w:rsidR="00A05B72" w:rsidRPr="0061555A" w:rsidRDefault="004A30A2" w:rsidP="00FF4B9C">
            <w:pPr>
              <w:pBdr>
                <w:top w:val="nil"/>
                <w:left w:val="nil"/>
                <w:bottom w:val="nil"/>
                <w:right w:val="nil"/>
                <w:between w:val="nil"/>
              </w:pBdr>
              <w:spacing w:before="57" w:line="276" w:lineRule="auto"/>
              <w:jc w:val="both"/>
              <w:rPr>
                <w:rFonts w:ascii="Arial" w:eastAsia="Arial" w:hAnsi="Arial" w:cs="Arial"/>
                <w:color w:val="000000"/>
              </w:rPr>
            </w:pPr>
            <w:r w:rsidRPr="0061555A">
              <w:rPr>
                <w:rFonts w:ascii="Arial" w:eastAsia="Arial" w:hAnsi="Arial" w:cs="Arial"/>
                <w:color w:val="000000"/>
              </w:rPr>
              <w:t>12</w:t>
            </w:r>
          </w:p>
        </w:tc>
        <w:tc>
          <w:tcPr>
            <w:tcW w:w="576" w:type="pct"/>
          </w:tcPr>
          <w:p w14:paraId="78F8679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6CAAE6F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736B8D2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001257DA"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AC0FB7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87C0A0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99A8BF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8F7294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CF7D11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A1CB3E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A2E4AE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CFC83A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E5310D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3BA791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73C3ADB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0EF2C0BB" w14:textId="77777777" w:rsidTr="002A7CA9">
        <w:trPr>
          <w:trHeight w:val="373"/>
        </w:trPr>
        <w:tc>
          <w:tcPr>
            <w:tcW w:w="189" w:type="pct"/>
          </w:tcPr>
          <w:p w14:paraId="000D9E76" w14:textId="77777777" w:rsidR="00A05B72" w:rsidRPr="0061555A" w:rsidRDefault="004A30A2" w:rsidP="00FF4B9C">
            <w:pPr>
              <w:pBdr>
                <w:top w:val="nil"/>
                <w:left w:val="nil"/>
                <w:bottom w:val="nil"/>
                <w:right w:val="nil"/>
                <w:between w:val="nil"/>
              </w:pBdr>
              <w:spacing w:before="57" w:line="276" w:lineRule="auto"/>
              <w:jc w:val="both"/>
              <w:rPr>
                <w:rFonts w:ascii="Arial" w:eastAsia="Arial" w:hAnsi="Arial" w:cs="Arial"/>
                <w:color w:val="000000"/>
              </w:rPr>
            </w:pPr>
            <w:r w:rsidRPr="0061555A">
              <w:rPr>
                <w:rFonts w:ascii="Arial" w:eastAsia="Arial" w:hAnsi="Arial" w:cs="Arial"/>
                <w:color w:val="000000"/>
              </w:rPr>
              <w:t>13</w:t>
            </w:r>
          </w:p>
        </w:tc>
        <w:tc>
          <w:tcPr>
            <w:tcW w:w="576" w:type="pct"/>
          </w:tcPr>
          <w:p w14:paraId="2584C24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711DD41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205F5E7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05B7AD8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288297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CACBBB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9AB09F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1AA2D8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28A0B9D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905DF8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15DB60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731E19C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4CF568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1369F0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2780B02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3EBA411E" w14:textId="77777777" w:rsidTr="002A7CA9">
        <w:trPr>
          <w:trHeight w:val="371"/>
        </w:trPr>
        <w:tc>
          <w:tcPr>
            <w:tcW w:w="189" w:type="pct"/>
          </w:tcPr>
          <w:p w14:paraId="11D88EE1" w14:textId="77777777" w:rsidR="00A05B72" w:rsidRPr="0061555A" w:rsidRDefault="004A30A2" w:rsidP="00FF4B9C">
            <w:pPr>
              <w:pBdr>
                <w:top w:val="nil"/>
                <w:left w:val="nil"/>
                <w:bottom w:val="nil"/>
                <w:right w:val="nil"/>
                <w:between w:val="nil"/>
              </w:pBdr>
              <w:spacing w:before="57" w:line="276" w:lineRule="auto"/>
              <w:jc w:val="both"/>
              <w:rPr>
                <w:rFonts w:ascii="Arial" w:eastAsia="Arial" w:hAnsi="Arial" w:cs="Arial"/>
                <w:color w:val="000000"/>
              </w:rPr>
            </w:pPr>
            <w:r w:rsidRPr="0061555A">
              <w:rPr>
                <w:rFonts w:ascii="Arial" w:eastAsia="Arial" w:hAnsi="Arial" w:cs="Arial"/>
                <w:color w:val="000000"/>
              </w:rPr>
              <w:t>14</w:t>
            </w:r>
          </w:p>
        </w:tc>
        <w:tc>
          <w:tcPr>
            <w:tcW w:w="576" w:type="pct"/>
          </w:tcPr>
          <w:p w14:paraId="3BEE0DC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Pr>
          <w:p w14:paraId="3692E6F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Pr>
          <w:p w14:paraId="3CB464B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Pr>
          <w:p w14:paraId="6F8843B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99A22F6"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93C17C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6169E48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67196DE"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EB58B7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5B4B67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10C7CED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5C56D40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0A1062F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Pr>
          <w:p w14:paraId="31B24CF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Pr>
          <w:p w14:paraId="203F7D6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61555A" w14:paraId="6175836F" w14:textId="77777777" w:rsidTr="002A7CA9">
        <w:trPr>
          <w:trHeight w:val="372"/>
        </w:trPr>
        <w:tc>
          <w:tcPr>
            <w:tcW w:w="189" w:type="pct"/>
            <w:tcBorders>
              <w:bottom w:val="single" w:sz="4" w:space="0" w:color="000000"/>
            </w:tcBorders>
          </w:tcPr>
          <w:p w14:paraId="0A60E2EF" w14:textId="77777777" w:rsidR="00A05B72" w:rsidRPr="0061555A" w:rsidRDefault="004A30A2" w:rsidP="00FF4B9C">
            <w:pPr>
              <w:pBdr>
                <w:top w:val="nil"/>
                <w:left w:val="nil"/>
                <w:bottom w:val="nil"/>
                <w:right w:val="nil"/>
                <w:between w:val="nil"/>
              </w:pBdr>
              <w:spacing w:before="57" w:line="276" w:lineRule="auto"/>
              <w:jc w:val="both"/>
              <w:rPr>
                <w:rFonts w:ascii="Arial" w:eastAsia="Arial" w:hAnsi="Arial" w:cs="Arial"/>
                <w:color w:val="000000"/>
              </w:rPr>
            </w:pPr>
            <w:r w:rsidRPr="0061555A">
              <w:rPr>
                <w:rFonts w:ascii="Arial" w:eastAsia="Arial" w:hAnsi="Arial" w:cs="Arial"/>
                <w:color w:val="000000"/>
              </w:rPr>
              <w:t>15</w:t>
            </w:r>
          </w:p>
        </w:tc>
        <w:tc>
          <w:tcPr>
            <w:tcW w:w="576" w:type="pct"/>
            <w:tcBorders>
              <w:bottom w:val="single" w:sz="4" w:space="0" w:color="000000"/>
            </w:tcBorders>
          </w:tcPr>
          <w:p w14:paraId="41EEA5C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805" w:type="pct"/>
            <w:tcBorders>
              <w:bottom w:val="single" w:sz="4" w:space="0" w:color="000000"/>
            </w:tcBorders>
          </w:tcPr>
          <w:p w14:paraId="7B5B34B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279" w:type="pct"/>
            <w:tcBorders>
              <w:bottom w:val="single" w:sz="4" w:space="0" w:color="000000"/>
            </w:tcBorders>
          </w:tcPr>
          <w:p w14:paraId="75020D65"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568" w:type="pct"/>
            <w:tcBorders>
              <w:bottom w:val="single" w:sz="4" w:space="0" w:color="000000"/>
            </w:tcBorders>
          </w:tcPr>
          <w:p w14:paraId="6AC8CF7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34CB876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7F167AC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1C70B72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2B300A7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6D0F791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05A61240"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4F16C41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376D91F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01851131"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42" w:type="pct"/>
            <w:tcBorders>
              <w:bottom w:val="single" w:sz="4" w:space="0" w:color="000000"/>
            </w:tcBorders>
          </w:tcPr>
          <w:p w14:paraId="68F12637"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c>
          <w:tcPr>
            <w:tcW w:w="162" w:type="pct"/>
            <w:tcBorders>
              <w:bottom w:val="single" w:sz="4" w:space="0" w:color="000000"/>
            </w:tcBorders>
          </w:tcPr>
          <w:p w14:paraId="06540CA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tc>
      </w:tr>
    </w:tbl>
    <w:p w14:paraId="74401855" w14:textId="77777777" w:rsidR="00A05B72" w:rsidRPr="0061555A" w:rsidRDefault="00A05B72">
      <w:pPr>
        <w:spacing w:line="276" w:lineRule="auto"/>
        <w:jc w:val="both"/>
        <w:rPr>
          <w:rFonts w:ascii="Arial" w:eastAsia="Arial" w:hAnsi="Arial" w:cs="Arial"/>
        </w:rPr>
        <w:sectPr w:rsidR="00A05B72" w:rsidRPr="0061555A" w:rsidSect="0079428E">
          <w:headerReference w:type="default" r:id="rId25"/>
          <w:pgSz w:w="18722" w:h="12242" w:orient="landscape"/>
          <w:pgMar w:top="2268" w:right="1134" w:bottom="2268" w:left="1701" w:header="164" w:footer="1843" w:gutter="0"/>
          <w:cols w:space="720"/>
        </w:sectPr>
      </w:pPr>
    </w:p>
    <w:p w14:paraId="59F25B01" w14:textId="10F3FC4A" w:rsidR="00A47851" w:rsidRPr="0061555A" w:rsidRDefault="004A30A2" w:rsidP="00A47851">
      <w:pPr>
        <w:pStyle w:val="Ttulo1"/>
        <w:spacing w:line="276" w:lineRule="auto"/>
        <w:ind w:firstLine="340"/>
        <w:jc w:val="both"/>
        <w:rPr>
          <w:color w:val="000000"/>
          <w:sz w:val="22"/>
          <w:szCs w:val="22"/>
        </w:rPr>
      </w:pPr>
      <w:bookmarkStart w:id="41" w:name="_heading=h.1egqt2p" w:colFirst="0" w:colLast="0"/>
      <w:bookmarkEnd w:id="41"/>
      <w:r w:rsidRPr="0061555A">
        <w:rPr>
          <w:color w:val="006FC0"/>
          <w:sz w:val="22"/>
          <w:szCs w:val="22"/>
        </w:rPr>
        <w:t xml:space="preserve">     </w:t>
      </w:r>
      <w:r w:rsidR="00FF4B9C" w:rsidRPr="0061555A">
        <w:rPr>
          <w:sz w:val="22"/>
          <w:szCs w:val="22"/>
        </w:rPr>
        <w:t xml:space="preserve">ANEXO </w:t>
      </w:r>
      <w:r w:rsidR="00A47851" w:rsidRPr="0061555A">
        <w:rPr>
          <w:sz w:val="22"/>
          <w:szCs w:val="22"/>
        </w:rPr>
        <w:t>Nº 3: PRESUPUESTO</w:t>
      </w:r>
    </w:p>
    <w:tbl>
      <w:tblPr>
        <w:tblStyle w:val="af0"/>
        <w:tblW w:w="15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50"/>
        <w:gridCol w:w="1365"/>
        <w:gridCol w:w="1665"/>
        <w:gridCol w:w="1560"/>
        <w:gridCol w:w="1845"/>
        <w:gridCol w:w="1485"/>
        <w:gridCol w:w="1710"/>
      </w:tblGrid>
      <w:tr w:rsidR="00A05B72" w:rsidRPr="0061555A" w14:paraId="7BBB9473" w14:textId="77777777" w:rsidTr="00FF4B9C">
        <w:trPr>
          <w:trHeight w:val="455"/>
        </w:trPr>
        <w:tc>
          <w:tcPr>
            <w:tcW w:w="5550"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tcPr>
          <w:p w14:paraId="419A2562" w14:textId="77777777" w:rsidR="00A05B72" w:rsidRPr="0061555A" w:rsidRDefault="004A30A2" w:rsidP="00FF4B9C">
            <w:pPr>
              <w:spacing w:line="276" w:lineRule="auto"/>
              <w:jc w:val="center"/>
              <w:rPr>
                <w:rFonts w:ascii="Arial" w:eastAsia="Arial" w:hAnsi="Arial" w:cs="Arial"/>
                <w:b/>
              </w:rPr>
            </w:pPr>
            <w:r w:rsidRPr="0061555A">
              <w:rPr>
                <w:rFonts w:ascii="Arial" w:eastAsia="Arial" w:hAnsi="Arial" w:cs="Arial"/>
                <w:b/>
              </w:rPr>
              <w:t>Ítem</w:t>
            </w:r>
          </w:p>
        </w:tc>
        <w:tc>
          <w:tcPr>
            <w:tcW w:w="1365" w:type="dxa"/>
            <w:vMerge w:val="restart"/>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vAlign w:val="center"/>
          </w:tcPr>
          <w:p w14:paraId="5198E948" w14:textId="77777777" w:rsidR="00A05B72" w:rsidRPr="0061555A" w:rsidRDefault="004A30A2" w:rsidP="00FF4B9C">
            <w:pPr>
              <w:spacing w:line="276" w:lineRule="auto"/>
              <w:jc w:val="center"/>
              <w:rPr>
                <w:rFonts w:ascii="Arial" w:eastAsia="Arial" w:hAnsi="Arial" w:cs="Arial"/>
                <w:b/>
              </w:rPr>
            </w:pPr>
            <w:r w:rsidRPr="0061555A">
              <w:rPr>
                <w:rFonts w:ascii="Arial" w:eastAsia="Arial" w:hAnsi="Arial" w:cs="Arial"/>
                <w:b/>
              </w:rPr>
              <w:t>Detalle del recurso solicitado</w:t>
            </w:r>
          </w:p>
        </w:tc>
        <w:tc>
          <w:tcPr>
            <w:tcW w:w="5070" w:type="dxa"/>
            <w:gridSpan w:val="3"/>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vAlign w:val="center"/>
          </w:tcPr>
          <w:p w14:paraId="723A5056" w14:textId="77777777" w:rsidR="00A05B72" w:rsidRPr="0061555A" w:rsidRDefault="004A30A2" w:rsidP="00FF4B9C">
            <w:pPr>
              <w:spacing w:line="276" w:lineRule="auto"/>
              <w:jc w:val="center"/>
              <w:rPr>
                <w:rFonts w:ascii="Arial" w:eastAsia="Arial" w:hAnsi="Arial" w:cs="Arial"/>
                <w:b/>
              </w:rPr>
            </w:pPr>
            <w:r w:rsidRPr="0061555A">
              <w:rPr>
                <w:rFonts w:ascii="Arial" w:eastAsia="Arial" w:hAnsi="Arial" w:cs="Arial"/>
                <w:b/>
              </w:rPr>
              <w:t>Costos</w:t>
            </w:r>
          </w:p>
        </w:tc>
        <w:tc>
          <w:tcPr>
            <w:tcW w:w="148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228E3A3" w14:textId="77777777" w:rsidR="00A05B72" w:rsidRPr="0061555A" w:rsidRDefault="00A05B72" w:rsidP="00FF4B9C">
            <w:pPr>
              <w:pBdr>
                <w:top w:val="nil"/>
                <w:left w:val="nil"/>
                <w:bottom w:val="nil"/>
                <w:right w:val="nil"/>
                <w:between w:val="nil"/>
              </w:pBdr>
              <w:spacing w:line="276" w:lineRule="auto"/>
              <w:jc w:val="center"/>
              <w:rPr>
                <w:rFonts w:ascii="Arial" w:eastAsia="Arial" w:hAnsi="Arial" w:cs="Arial"/>
                <w:b/>
              </w:rPr>
            </w:pPr>
          </w:p>
        </w:tc>
        <w:tc>
          <w:tcPr>
            <w:tcW w:w="171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35B1A960" w14:textId="77777777" w:rsidR="00A05B72" w:rsidRPr="0061555A" w:rsidRDefault="00A05B72" w:rsidP="00FF4B9C">
            <w:pPr>
              <w:pBdr>
                <w:top w:val="nil"/>
                <w:left w:val="nil"/>
                <w:bottom w:val="nil"/>
                <w:right w:val="nil"/>
                <w:between w:val="nil"/>
              </w:pBdr>
              <w:spacing w:line="276" w:lineRule="auto"/>
              <w:jc w:val="center"/>
              <w:rPr>
                <w:rFonts w:ascii="Arial" w:eastAsia="Arial" w:hAnsi="Arial" w:cs="Arial"/>
                <w:b/>
              </w:rPr>
            </w:pPr>
          </w:p>
        </w:tc>
      </w:tr>
      <w:tr w:rsidR="00A05B72" w:rsidRPr="0061555A" w14:paraId="17430EBC" w14:textId="77777777" w:rsidTr="00FF4B9C">
        <w:trPr>
          <w:trHeight w:val="565"/>
        </w:trPr>
        <w:tc>
          <w:tcPr>
            <w:tcW w:w="555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63AF20A" w14:textId="77777777" w:rsidR="00A05B72" w:rsidRPr="0061555A" w:rsidRDefault="00A05B72" w:rsidP="00FF4B9C">
            <w:pPr>
              <w:pBdr>
                <w:top w:val="nil"/>
                <w:left w:val="nil"/>
                <w:bottom w:val="nil"/>
                <w:right w:val="nil"/>
                <w:between w:val="nil"/>
              </w:pBdr>
              <w:spacing w:line="276" w:lineRule="auto"/>
              <w:jc w:val="center"/>
              <w:rPr>
                <w:rFonts w:ascii="Arial" w:eastAsia="Arial" w:hAnsi="Arial" w:cs="Arial"/>
                <w:b/>
              </w:rPr>
            </w:pPr>
          </w:p>
        </w:tc>
        <w:tc>
          <w:tcPr>
            <w:tcW w:w="136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E6469FB" w14:textId="77777777" w:rsidR="00A05B72" w:rsidRPr="0061555A" w:rsidRDefault="00A05B72" w:rsidP="00FF4B9C">
            <w:pPr>
              <w:pBdr>
                <w:top w:val="nil"/>
                <w:left w:val="nil"/>
                <w:bottom w:val="nil"/>
                <w:right w:val="nil"/>
                <w:between w:val="nil"/>
              </w:pBdr>
              <w:spacing w:line="276" w:lineRule="auto"/>
              <w:jc w:val="center"/>
              <w:rPr>
                <w:rFonts w:ascii="Arial" w:eastAsia="Arial" w:hAnsi="Arial" w:cs="Arial"/>
                <w:b/>
              </w:rPr>
            </w:pPr>
          </w:p>
        </w:tc>
        <w:tc>
          <w:tcPr>
            <w:tcW w:w="166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vAlign w:val="center"/>
          </w:tcPr>
          <w:p w14:paraId="6D42C827" w14:textId="77777777" w:rsidR="00A05B72" w:rsidRPr="0061555A" w:rsidRDefault="004A30A2" w:rsidP="00FF4B9C">
            <w:pPr>
              <w:spacing w:line="276" w:lineRule="auto"/>
              <w:jc w:val="center"/>
              <w:rPr>
                <w:rFonts w:ascii="Arial" w:eastAsia="Arial" w:hAnsi="Arial" w:cs="Arial"/>
                <w:b/>
              </w:rPr>
            </w:pPr>
            <w:r w:rsidRPr="0061555A">
              <w:rPr>
                <w:rFonts w:ascii="Arial" w:eastAsia="Arial" w:hAnsi="Arial" w:cs="Arial"/>
                <w:b/>
              </w:rPr>
              <w:t>Valor unitario</w:t>
            </w:r>
          </w:p>
        </w:tc>
        <w:tc>
          <w:tcPr>
            <w:tcW w:w="156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vAlign w:val="center"/>
          </w:tcPr>
          <w:p w14:paraId="360577AE" w14:textId="77777777" w:rsidR="00A05B72" w:rsidRPr="0061555A" w:rsidRDefault="004A30A2" w:rsidP="00FF4B9C">
            <w:pPr>
              <w:spacing w:line="276" w:lineRule="auto"/>
              <w:jc w:val="center"/>
              <w:rPr>
                <w:rFonts w:ascii="Arial" w:eastAsia="Arial" w:hAnsi="Arial" w:cs="Arial"/>
                <w:b/>
              </w:rPr>
            </w:pPr>
            <w:r w:rsidRPr="0061555A">
              <w:rPr>
                <w:rFonts w:ascii="Arial" w:eastAsia="Arial" w:hAnsi="Arial" w:cs="Arial"/>
                <w:b/>
              </w:rPr>
              <w:t>Cantidad</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vAlign w:val="center"/>
          </w:tcPr>
          <w:p w14:paraId="0ACD1D44" w14:textId="77777777" w:rsidR="00A05B72" w:rsidRPr="0061555A" w:rsidRDefault="004A30A2" w:rsidP="00FF4B9C">
            <w:pPr>
              <w:spacing w:line="276" w:lineRule="auto"/>
              <w:jc w:val="center"/>
              <w:rPr>
                <w:rFonts w:ascii="Arial" w:eastAsia="Arial" w:hAnsi="Arial" w:cs="Arial"/>
                <w:b/>
              </w:rPr>
            </w:pPr>
            <w:r w:rsidRPr="0061555A">
              <w:rPr>
                <w:rFonts w:ascii="Arial" w:eastAsia="Arial" w:hAnsi="Arial" w:cs="Arial"/>
                <w:b/>
              </w:rPr>
              <w:t>Total Solicitado a Senadis</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vAlign w:val="center"/>
          </w:tcPr>
          <w:p w14:paraId="79E85F04" w14:textId="77777777" w:rsidR="00A05B72" w:rsidRPr="0061555A" w:rsidRDefault="004A30A2" w:rsidP="00FF4B9C">
            <w:pPr>
              <w:spacing w:line="276" w:lineRule="auto"/>
              <w:jc w:val="center"/>
              <w:rPr>
                <w:rFonts w:ascii="Arial" w:eastAsia="Arial" w:hAnsi="Arial" w:cs="Arial"/>
                <w:b/>
              </w:rPr>
            </w:pPr>
            <w:r w:rsidRPr="0061555A">
              <w:rPr>
                <w:rFonts w:ascii="Arial" w:eastAsia="Arial" w:hAnsi="Arial" w:cs="Arial"/>
                <w:b/>
              </w:rPr>
              <w:t>Aportes Propios</w:t>
            </w: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vAlign w:val="center"/>
          </w:tcPr>
          <w:p w14:paraId="629207D3" w14:textId="77777777" w:rsidR="00A05B72" w:rsidRPr="0061555A" w:rsidRDefault="004A30A2" w:rsidP="00FF4B9C">
            <w:pPr>
              <w:spacing w:line="276" w:lineRule="auto"/>
              <w:jc w:val="center"/>
              <w:rPr>
                <w:rFonts w:ascii="Arial" w:eastAsia="Arial" w:hAnsi="Arial" w:cs="Arial"/>
                <w:b/>
              </w:rPr>
            </w:pPr>
            <w:r w:rsidRPr="0061555A">
              <w:rPr>
                <w:rFonts w:ascii="Arial" w:eastAsia="Arial" w:hAnsi="Arial" w:cs="Arial"/>
                <w:b/>
              </w:rPr>
              <w:t>Aportes de Terceros</w:t>
            </w:r>
          </w:p>
        </w:tc>
      </w:tr>
      <w:tr w:rsidR="00A05B72" w:rsidRPr="0061555A" w14:paraId="3A879CAA" w14:textId="77777777">
        <w:trPr>
          <w:trHeight w:val="300"/>
        </w:trPr>
        <w:tc>
          <w:tcPr>
            <w:tcW w:w="5550" w:type="dxa"/>
            <w:tcBorders>
              <w:top w:val="nil"/>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298F70D"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INVERSIÓN </w:t>
            </w:r>
          </w:p>
        </w:tc>
        <w:tc>
          <w:tcPr>
            <w:tcW w:w="136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14A5C67"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66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5CC7BB7A"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56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757022EA"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69F864EA"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79445339"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D39B954" w14:textId="77777777" w:rsidR="00A05B72" w:rsidRPr="0061555A" w:rsidRDefault="00A05B72" w:rsidP="0079428E">
            <w:pPr>
              <w:spacing w:line="276" w:lineRule="auto"/>
              <w:rPr>
                <w:rFonts w:ascii="Arial" w:eastAsia="Arial" w:hAnsi="Arial" w:cs="Arial"/>
                <w:b/>
              </w:rPr>
            </w:pPr>
          </w:p>
        </w:tc>
      </w:tr>
      <w:tr w:rsidR="00A05B72" w:rsidRPr="0061555A" w14:paraId="70CFAD03" w14:textId="77777777">
        <w:trPr>
          <w:trHeight w:val="495"/>
        </w:trPr>
        <w:tc>
          <w:tcPr>
            <w:tcW w:w="55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F91F4BB"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A. Equipos computacionales</w:t>
            </w:r>
          </w:p>
        </w:tc>
        <w:tc>
          <w:tcPr>
            <w:tcW w:w="13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669502"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F36EF"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9B340E"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928F6FE"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3985C6B"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71E4F29" w14:textId="77777777" w:rsidR="00A05B72" w:rsidRPr="0061555A" w:rsidRDefault="00A05B72" w:rsidP="0079428E">
            <w:pPr>
              <w:spacing w:line="276" w:lineRule="auto"/>
              <w:rPr>
                <w:rFonts w:ascii="Arial" w:eastAsia="Arial" w:hAnsi="Arial" w:cs="Arial"/>
                <w:b/>
              </w:rPr>
            </w:pPr>
          </w:p>
        </w:tc>
      </w:tr>
      <w:tr w:rsidR="00A05B72" w:rsidRPr="0061555A" w14:paraId="29345E8D" w14:textId="77777777">
        <w:trPr>
          <w:trHeight w:val="495"/>
        </w:trPr>
        <w:tc>
          <w:tcPr>
            <w:tcW w:w="55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A2D331D"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B. Otros costos de inversión</w:t>
            </w:r>
          </w:p>
        </w:tc>
        <w:tc>
          <w:tcPr>
            <w:tcW w:w="13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0ED672"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45B75E"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9876D3"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10136927"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53B5B13E"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7C5D7A93" w14:textId="77777777" w:rsidR="00A05B72" w:rsidRPr="0061555A" w:rsidRDefault="00A05B72" w:rsidP="0079428E">
            <w:pPr>
              <w:spacing w:line="276" w:lineRule="auto"/>
              <w:rPr>
                <w:rFonts w:ascii="Arial" w:eastAsia="Arial" w:hAnsi="Arial" w:cs="Arial"/>
                <w:b/>
              </w:rPr>
            </w:pPr>
          </w:p>
        </w:tc>
      </w:tr>
      <w:tr w:rsidR="00A05B72" w:rsidRPr="0061555A" w14:paraId="67F8D4D8" w14:textId="77777777" w:rsidTr="0079428E">
        <w:trPr>
          <w:trHeight w:val="262"/>
        </w:trPr>
        <w:tc>
          <w:tcPr>
            <w:tcW w:w="1014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1C1885" w14:textId="77777777" w:rsidR="00A05B72" w:rsidRPr="0061555A" w:rsidRDefault="004A30A2" w:rsidP="0079428E">
            <w:pPr>
              <w:spacing w:line="276" w:lineRule="auto"/>
              <w:jc w:val="right"/>
              <w:rPr>
                <w:rFonts w:ascii="Arial" w:eastAsia="Arial" w:hAnsi="Arial" w:cs="Arial"/>
                <w:b/>
              </w:rPr>
            </w:pPr>
            <w:r w:rsidRPr="0061555A">
              <w:rPr>
                <w:rFonts w:ascii="Arial" w:eastAsia="Arial" w:hAnsi="Arial" w:cs="Arial"/>
                <w:b/>
              </w:rPr>
              <w:t>Total Inversión</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25E5833B"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70E82AE6"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15C2A9CD" w14:textId="77777777" w:rsidR="00A05B72" w:rsidRPr="0061555A" w:rsidRDefault="00A05B72" w:rsidP="0079428E">
            <w:pPr>
              <w:spacing w:line="276" w:lineRule="auto"/>
              <w:rPr>
                <w:rFonts w:ascii="Arial" w:eastAsia="Arial" w:hAnsi="Arial" w:cs="Arial"/>
                <w:b/>
              </w:rPr>
            </w:pPr>
          </w:p>
        </w:tc>
      </w:tr>
      <w:tr w:rsidR="00A05B72" w:rsidRPr="0061555A" w14:paraId="462CE2BC" w14:textId="77777777">
        <w:trPr>
          <w:trHeight w:val="380"/>
        </w:trPr>
        <w:tc>
          <w:tcPr>
            <w:tcW w:w="5550" w:type="dxa"/>
            <w:tcBorders>
              <w:top w:val="nil"/>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500A4539"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PERSONAL </w:t>
            </w:r>
          </w:p>
        </w:tc>
        <w:tc>
          <w:tcPr>
            <w:tcW w:w="136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350E84FB"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66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091072E5"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56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57146945"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517711B"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2F5AE802"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D836E57" w14:textId="77777777" w:rsidR="00A05B72" w:rsidRPr="0061555A" w:rsidRDefault="00A05B72" w:rsidP="0079428E">
            <w:pPr>
              <w:spacing w:line="276" w:lineRule="auto"/>
              <w:rPr>
                <w:rFonts w:ascii="Arial" w:eastAsia="Arial" w:hAnsi="Arial" w:cs="Arial"/>
                <w:b/>
              </w:rPr>
            </w:pPr>
          </w:p>
        </w:tc>
      </w:tr>
      <w:tr w:rsidR="00A05B72" w:rsidRPr="0061555A" w14:paraId="1B59040E" w14:textId="77777777" w:rsidTr="0079428E">
        <w:trPr>
          <w:trHeight w:val="576"/>
        </w:trPr>
        <w:tc>
          <w:tcPr>
            <w:tcW w:w="55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032C0D"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A. Remuneraciones (personal de trato directo, asistentes personales, profesionales, entre otros).</w:t>
            </w:r>
          </w:p>
        </w:tc>
        <w:tc>
          <w:tcPr>
            <w:tcW w:w="13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BDBBD2"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DB63F8" w14:textId="77777777" w:rsidR="00A05B72" w:rsidRPr="0061555A" w:rsidRDefault="004A30A2" w:rsidP="0079428E">
            <w:pPr>
              <w:spacing w:line="276" w:lineRule="auto"/>
              <w:jc w:val="right"/>
              <w:rPr>
                <w:rFonts w:ascii="Arial" w:eastAsia="Arial" w:hAnsi="Arial" w:cs="Arial"/>
                <w:b/>
              </w:rPr>
            </w:pPr>
            <w:r w:rsidRPr="0061555A">
              <w:rPr>
                <w:rFonts w:ascii="Arial" w:eastAsia="Arial" w:hAnsi="Arial" w:cs="Arial"/>
                <w:b/>
              </w:rPr>
              <w:t xml:space="preserve"> </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970486" w14:textId="77777777" w:rsidR="00A05B72" w:rsidRPr="0061555A" w:rsidRDefault="004A30A2" w:rsidP="0079428E">
            <w:pPr>
              <w:spacing w:line="276" w:lineRule="auto"/>
              <w:jc w:val="right"/>
              <w:rPr>
                <w:rFonts w:ascii="Arial" w:eastAsia="Arial" w:hAnsi="Arial" w:cs="Arial"/>
                <w:b/>
              </w:rPr>
            </w:pPr>
            <w:r w:rsidRPr="0061555A">
              <w:rPr>
                <w:rFonts w:ascii="Arial" w:eastAsia="Arial" w:hAnsi="Arial" w:cs="Arial"/>
                <w:b/>
              </w:rPr>
              <w:t xml:space="preserve"> </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139563F2"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6527F787"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94FF439" w14:textId="77777777" w:rsidR="00A05B72" w:rsidRPr="0061555A" w:rsidRDefault="00A05B72" w:rsidP="0079428E">
            <w:pPr>
              <w:spacing w:line="276" w:lineRule="auto"/>
              <w:rPr>
                <w:rFonts w:ascii="Arial" w:eastAsia="Arial" w:hAnsi="Arial" w:cs="Arial"/>
                <w:b/>
              </w:rPr>
            </w:pPr>
          </w:p>
        </w:tc>
      </w:tr>
      <w:tr w:rsidR="00A05B72" w:rsidRPr="0061555A" w14:paraId="7440003A" w14:textId="77777777">
        <w:trPr>
          <w:trHeight w:val="335"/>
        </w:trPr>
        <w:tc>
          <w:tcPr>
            <w:tcW w:w="1014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FD3C4B" w14:textId="77777777" w:rsidR="00A05B72" w:rsidRPr="0061555A" w:rsidRDefault="004A30A2" w:rsidP="0079428E">
            <w:pPr>
              <w:spacing w:line="276" w:lineRule="auto"/>
              <w:jc w:val="right"/>
              <w:rPr>
                <w:rFonts w:ascii="Arial" w:eastAsia="Arial" w:hAnsi="Arial" w:cs="Arial"/>
                <w:b/>
              </w:rPr>
            </w:pPr>
            <w:r w:rsidRPr="0061555A">
              <w:rPr>
                <w:rFonts w:ascii="Arial" w:eastAsia="Arial" w:hAnsi="Arial" w:cs="Arial"/>
                <w:b/>
              </w:rPr>
              <w:t>Total Personal</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DFECD5B"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4318FA2B"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304222DB" w14:textId="77777777" w:rsidR="00A05B72" w:rsidRPr="0061555A" w:rsidRDefault="00A05B72" w:rsidP="0079428E">
            <w:pPr>
              <w:spacing w:line="276" w:lineRule="auto"/>
              <w:rPr>
                <w:rFonts w:ascii="Arial" w:eastAsia="Arial" w:hAnsi="Arial" w:cs="Arial"/>
                <w:b/>
              </w:rPr>
            </w:pPr>
          </w:p>
        </w:tc>
      </w:tr>
      <w:tr w:rsidR="00A05B72" w:rsidRPr="0061555A" w14:paraId="36A959F5" w14:textId="77777777">
        <w:trPr>
          <w:trHeight w:val="300"/>
        </w:trPr>
        <w:tc>
          <w:tcPr>
            <w:tcW w:w="5550" w:type="dxa"/>
            <w:tcBorders>
              <w:top w:val="nil"/>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565594A6"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OPERACIÓN</w:t>
            </w:r>
          </w:p>
        </w:tc>
        <w:tc>
          <w:tcPr>
            <w:tcW w:w="136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2C348D95"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66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77284878"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56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5F711E66"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11A8242C"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7A805BC9"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294E29E1" w14:textId="77777777" w:rsidR="00A05B72" w:rsidRPr="0061555A" w:rsidRDefault="00A05B72" w:rsidP="0079428E">
            <w:pPr>
              <w:spacing w:line="276" w:lineRule="auto"/>
              <w:rPr>
                <w:rFonts w:ascii="Arial" w:eastAsia="Arial" w:hAnsi="Arial" w:cs="Arial"/>
                <w:b/>
              </w:rPr>
            </w:pPr>
          </w:p>
        </w:tc>
      </w:tr>
      <w:tr w:rsidR="00A05B72" w:rsidRPr="0061555A" w14:paraId="158050BC" w14:textId="77777777">
        <w:trPr>
          <w:trHeight w:val="495"/>
        </w:trPr>
        <w:tc>
          <w:tcPr>
            <w:tcW w:w="55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ECCED8"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Otros gastos de operación</w:t>
            </w:r>
          </w:p>
        </w:tc>
        <w:tc>
          <w:tcPr>
            <w:tcW w:w="13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C7E8D8"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3C7F0A" w14:textId="77777777" w:rsidR="00A05B72" w:rsidRPr="0061555A" w:rsidRDefault="004A30A2" w:rsidP="0079428E">
            <w:pPr>
              <w:spacing w:line="276" w:lineRule="auto"/>
              <w:jc w:val="right"/>
              <w:rPr>
                <w:rFonts w:ascii="Arial" w:eastAsia="Arial" w:hAnsi="Arial" w:cs="Arial"/>
                <w:b/>
              </w:rPr>
            </w:pPr>
            <w:r w:rsidRPr="0061555A">
              <w:rPr>
                <w:rFonts w:ascii="Arial" w:eastAsia="Arial" w:hAnsi="Arial" w:cs="Arial"/>
                <w:b/>
              </w:rPr>
              <w:t xml:space="preserve"> </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E24A93" w14:textId="77777777" w:rsidR="00A05B72" w:rsidRPr="0061555A" w:rsidRDefault="004A30A2" w:rsidP="0079428E">
            <w:pPr>
              <w:spacing w:line="276" w:lineRule="auto"/>
              <w:jc w:val="right"/>
              <w:rPr>
                <w:rFonts w:ascii="Arial" w:eastAsia="Arial" w:hAnsi="Arial" w:cs="Arial"/>
                <w:b/>
              </w:rPr>
            </w:pPr>
            <w:r w:rsidRPr="0061555A">
              <w:rPr>
                <w:rFonts w:ascii="Arial" w:eastAsia="Arial" w:hAnsi="Arial" w:cs="Arial"/>
                <w:b/>
              </w:rPr>
              <w:t xml:space="preserve"> </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0F5395C3"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14A521B3"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1E0A8AEC" w14:textId="77777777" w:rsidR="00A05B72" w:rsidRPr="0061555A" w:rsidRDefault="00A05B72" w:rsidP="0079428E">
            <w:pPr>
              <w:spacing w:line="276" w:lineRule="auto"/>
              <w:rPr>
                <w:rFonts w:ascii="Arial" w:eastAsia="Arial" w:hAnsi="Arial" w:cs="Arial"/>
                <w:b/>
              </w:rPr>
            </w:pPr>
          </w:p>
        </w:tc>
      </w:tr>
      <w:tr w:rsidR="00A05B72" w:rsidRPr="0061555A" w14:paraId="4B046906" w14:textId="77777777">
        <w:trPr>
          <w:trHeight w:val="300"/>
        </w:trPr>
        <w:tc>
          <w:tcPr>
            <w:tcW w:w="1014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A5FD55" w14:textId="7AE0DCB2" w:rsidR="00A05B72" w:rsidRPr="0061555A" w:rsidRDefault="004A30A2" w:rsidP="009E65BB">
            <w:pPr>
              <w:spacing w:line="276" w:lineRule="auto"/>
              <w:jc w:val="right"/>
              <w:rPr>
                <w:rFonts w:ascii="Arial" w:eastAsia="Arial" w:hAnsi="Arial" w:cs="Arial"/>
                <w:b/>
              </w:rPr>
            </w:pPr>
            <w:r w:rsidRPr="0061555A">
              <w:rPr>
                <w:rFonts w:ascii="Arial" w:eastAsia="Arial" w:hAnsi="Arial" w:cs="Arial"/>
                <w:b/>
              </w:rPr>
              <w:t xml:space="preserve">Total </w:t>
            </w:r>
            <w:r w:rsidR="009E65BB">
              <w:rPr>
                <w:rFonts w:ascii="Arial" w:eastAsia="Arial" w:hAnsi="Arial" w:cs="Arial"/>
                <w:b/>
              </w:rPr>
              <w:t>Operación</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58F49931"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3AA5DB9F"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07E72F0B" w14:textId="77777777" w:rsidR="00A05B72" w:rsidRPr="0061555A" w:rsidRDefault="00A05B72" w:rsidP="0079428E">
            <w:pPr>
              <w:spacing w:line="276" w:lineRule="auto"/>
              <w:rPr>
                <w:rFonts w:ascii="Arial" w:eastAsia="Arial" w:hAnsi="Arial" w:cs="Arial"/>
                <w:b/>
              </w:rPr>
            </w:pPr>
          </w:p>
        </w:tc>
      </w:tr>
      <w:tr w:rsidR="00A05B72" w:rsidRPr="0061555A" w14:paraId="04708F80" w14:textId="77777777">
        <w:trPr>
          <w:trHeight w:val="300"/>
        </w:trPr>
        <w:tc>
          <w:tcPr>
            <w:tcW w:w="1014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3DF595"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TOTAL SOLICITADO A SENADIS</w:t>
            </w:r>
          </w:p>
        </w:tc>
        <w:tc>
          <w:tcPr>
            <w:tcW w:w="184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7B0305E7" w14:textId="77777777" w:rsidR="00A05B72" w:rsidRPr="0061555A" w:rsidRDefault="004A30A2" w:rsidP="0079428E">
            <w:pPr>
              <w:spacing w:line="276" w:lineRule="auto"/>
              <w:rPr>
                <w:rFonts w:ascii="Arial" w:eastAsia="Arial" w:hAnsi="Arial" w:cs="Arial"/>
                <w:b/>
              </w:rPr>
            </w:pPr>
            <w:r w:rsidRPr="0061555A">
              <w:rPr>
                <w:rFonts w:ascii="Arial" w:eastAsia="Arial" w:hAnsi="Arial" w:cs="Arial"/>
                <w:b/>
              </w:rPr>
              <w:t xml:space="preserve"> </w:t>
            </w:r>
          </w:p>
        </w:tc>
        <w:tc>
          <w:tcPr>
            <w:tcW w:w="148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3E0678A4" w14:textId="77777777" w:rsidR="00A05B72" w:rsidRPr="0061555A" w:rsidRDefault="00A05B72" w:rsidP="0079428E">
            <w:pPr>
              <w:spacing w:line="276" w:lineRule="auto"/>
              <w:rPr>
                <w:rFonts w:ascii="Arial" w:eastAsia="Arial" w:hAnsi="Arial" w:cs="Arial"/>
                <w:b/>
              </w:rPr>
            </w:pPr>
          </w:p>
        </w:tc>
        <w:tc>
          <w:tcPr>
            <w:tcW w:w="171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14:paraId="194EF097" w14:textId="77777777" w:rsidR="00A05B72" w:rsidRPr="0061555A" w:rsidRDefault="00A05B72" w:rsidP="0079428E">
            <w:pPr>
              <w:spacing w:line="276" w:lineRule="auto"/>
              <w:rPr>
                <w:rFonts w:ascii="Arial" w:eastAsia="Arial" w:hAnsi="Arial" w:cs="Arial"/>
                <w:b/>
              </w:rPr>
            </w:pPr>
          </w:p>
        </w:tc>
      </w:tr>
    </w:tbl>
    <w:p w14:paraId="6D3DCF47" w14:textId="77777777" w:rsidR="00A05B72" w:rsidRPr="0061555A" w:rsidRDefault="00A05B72">
      <w:pPr>
        <w:pBdr>
          <w:top w:val="nil"/>
          <w:left w:val="nil"/>
          <w:bottom w:val="nil"/>
          <w:right w:val="nil"/>
          <w:between w:val="nil"/>
        </w:pBdr>
        <w:tabs>
          <w:tab w:val="left" w:pos="1363"/>
          <w:tab w:val="left" w:pos="2830"/>
        </w:tabs>
        <w:spacing w:before="161" w:line="276" w:lineRule="auto"/>
        <w:jc w:val="both"/>
        <w:rPr>
          <w:rFonts w:ascii="Arial" w:eastAsia="Arial" w:hAnsi="Arial" w:cs="Arial"/>
          <w:color w:val="000000"/>
        </w:rPr>
        <w:sectPr w:rsidR="00A05B72" w:rsidRPr="0061555A" w:rsidSect="0079428E">
          <w:pgSz w:w="18722" w:h="12242" w:orient="landscape"/>
          <w:pgMar w:top="2268" w:right="1134" w:bottom="2268" w:left="1701" w:header="164" w:footer="1843" w:gutter="0"/>
          <w:cols w:space="720"/>
        </w:sectPr>
      </w:pPr>
    </w:p>
    <w:p w14:paraId="7745D651" w14:textId="72FE0F0F" w:rsidR="00A05B72" w:rsidRPr="0061555A" w:rsidRDefault="004A30A2">
      <w:pPr>
        <w:pStyle w:val="Ttulo1"/>
        <w:spacing w:line="276" w:lineRule="auto"/>
        <w:ind w:firstLine="340"/>
        <w:jc w:val="both"/>
        <w:rPr>
          <w:sz w:val="22"/>
          <w:szCs w:val="22"/>
        </w:rPr>
      </w:pPr>
      <w:bookmarkStart w:id="42" w:name="_heading=h.3ygebqi" w:colFirst="0" w:colLast="0"/>
      <w:bookmarkEnd w:id="42"/>
      <w:r w:rsidRPr="0061555A">
        <w:rPr>
          <w:sz w:val="22"/>
          <w:szCs w:val="22"/>
        </w:rPr>
        <w:t xml:space="preserve">              </w:t>
      </w:r>
      <w:r w:rsidR="00FF4B9C" w:rsidRPr="0061555A">
        <w:rPr>
          <w:sz w:val="22"/>
          <w:szCs w:val="22"/>
        </w:rPr>
        <w:t xml:space="preserve">ANEXO </w:t>
      </w:r>
      <w:r w:rsidRPr="0061555A">
        <w:rPr>
          <w:sz w:val="22"/>
          <w:szCs w:val="22"/>
        </w:rPr>
        <w:t>Nº4: DECLARACIÓN JURADA SIMPLE</w:t>
      </w:r>
    </w:p>
    <w:p w14:paraId="4D3BE79F" w14:textId="77777777" w:rsidR="00A05B72" w:rsidRPr="0061555A" w:rsidRDefault="00A05B72">
      <w:pPr>
        <w:pBdr>
          <w:top w:val="nil"/>
          <w:left w:val="nil"/>
          <w:bottom w:val="nil"/>
          <w:right w:val="nil"/>
          <w:between w:val="nil"/>
        </w:pBdr>
        <w:spacing w:line="276" w:lineRule="auto"/>
        <w:jc w:val="both"/>
        <w:rPr>
          <w:rFonts w:ascii="Arial" w:eastAsia="Arial" w:hAnsi="Arial" w:cs="Arial"/>
          <w:b/>
          <w:color w:val="000000"/>
        </w:rPr>
      </w:pPr>
    </w:p>
    <w:p w14:paraId="0E31A4E4" w14:textId="77777777" w:rsidR="00A05B72" w:rsidRPr="0061555A" w:rsidRDefault="004A30A2">
      <w:pPr>
        <w:pBdr>
          <w:top w:val="nil"/>
          <w:left w:val="nil"/>
          <w:bottom w:val="nil"/>
          <w:right w:val="nil"/>
          <w:between w:val="nil"/>
        </w:pBdr>
        <w:tabs>
          <w:tab w:val="left" w:pos="5313"/>
          <w:tab w:val="left" w:pos="5854"/>
        </w:tabs>
        <w:spacing w:before="184" w:line="276" w:lineRule="auto"/>
        <w:ind w:left="102" w:right="858" w:hanging="5"/>
        <w:jc w:val="both"/>
        <w:rPr>
          <w:rFonts w:ascii="Arial" w:eastAsia="Arial" w:hAnsi="Arial" w:cs="Arial"/>
          <w:color w:val="000000"/>
        </w:rPr>
      </w:pPr>
      <w:r w:rsidRPr="0061555A">
        <w:rPr>
          <w:rFonts w:ascii="Arial" w:eastAsia="Arial" w:hAnsi="Arial" w:cs="Arial"/>
          <w:color w:val="000000"/>
        </w:rPr>
        <w:t>Quien firma, en su calidad de representante legal de la organización postulante, [Indicar Razón Social], RUT N°</w:t>
      </w:r>
      <w:r w:rsidRPr="0061555A">
        <w:rPr>
          <w:rFonts w:ascii="Arial" w:eastAsia="Arial" w:hAnsi="Arial" w:cs="Arial"/>
          <w:color w:val="000000"/>
          <w:u w:val="single"/>
        </w:rPr>
        <w:tab/>
      </w:r>
      <w:r w:rsidRPr="0061555A">
        <w:rPr>
          <w:rFonts w:ascii="Arial" w:eastAsia="Arial" w:hAnsi="Arial" w:cs="Arial"/>
          <w:color w:val="000000"/>
        </w:rPr>
        <w:t>-</w:t>
      </w:r>
      <w:r w:rsidRPr="0061555A">
        <w:rPr>
          <w:rFonts w:ascii="Arial" w:eastAsia="Arial" w:hAnsi="Arial" w:cs="Arial"/>
          <w:color w:val="000000"/>
          <w:u w:val="single"/>
        </w:rPr>
        <w:tab/>
      </w:r>
      <w:r w:rsidRPr="0061555A">
        <w:rPr>
          <w:rFonts w:ascii="Arial" w:eastAsia="Arial" w:hAnsi="Arial" w:cs="Arial"/>
          <w:color w:val="000000"/>
        </w:rPr>
        <w:t>, declara bajo juramento que:</w:t>
      </w:r>
    </w:p>
    <w:p w14:paraId="218F8869" w14:textId="77777777" w:rsidR="00A05B72" w:rsidRPr="0061555A" w:rsidRDefault="00A05B72">
      <w:pPr>
        <w:pBdr>
          <w:top w:val="nil"/>
          <w:left w:val="nil"/>
          <w:bottom w:val="nil"/>
          <w:right w:val="nil"/>
          <w:between w:val="nil"/>
        </w:pBdr>
        <w:spacing w:before="7" w:line="276" w:lineRule="auto"/>
        <w:jc w:val="both"/>
        <w:rPr>
          <w:rFonts w:ascii="Arial" w:eastAsia="Arial" w:hAnsi="Arial" w:cs="Arial"/>
          <w:color w:val="000000"/>
        </w:rPr>
      </w:pPr>
    </w:p>
    <w:p w14:paraId="1A70E5DC" w14:textId="4D9CBBE9" w:rsidR="00E3791A" w:rsidRPr="00FF4B9C" w:rsidRDefault="00E3791A" w:rsidP="00FF4B9C">
      <w:pPr>
        <w:pStyle w:val="Prrafodelista"/>
        <w:numPr>
          <w:ilvl w:val="1"/>
          <w:numId w:val="45"/>
        </w:numPr>
        <w:pBdr>
          <w:top w:val="nil"/>
          <w:left w:val="nil"/>
          <w:bottom w:val="nil"/>
          <w:right w:val="nil"/>
          <w:between w:val="nil"/>
        </w:pBdr>
        <w:spacing w:line="276" w:lineRule="auto"/>
        <w:ind w:left="426"/>
        <w:jc w:val="both"/>
        <w:rPr>
          <w:rFonts w:eastAsia="Arial" w:cs="Arial"/>
          <w:color w:val="000000"/>
        </w:rPr>
      </w:pPr>
      <w:r w:rsidRPr="00FF4B9C">
        <w:rPr>
          <w:rFonts w:eastAsia="Arial" w:cs="Arial"/>
          <w:color w:val="000000"/>
        </w:rPr>
        <w:t>La organización que representa no tiene obligaciones pendientes con SENADIS</w:t>
      </w:r>
      <w:r w:rsidRPr="0061555A">
        <w:rPr>
          <w:rStyle w:val="Refdenotaalpie"/>
          <w:rFonts w:eastAsia="Arial" w:cs="Arial"/>
          <w:color w:val="000000"/>
        </w:rPr>
        <w:footnoteReference w:id="2"/>
      </w:r>
      <w:r w:rsidRPr="00FF4B9C">
        <w:rPr>
          <w:rFonts w:eastAsia="Arial" w:cs="Arial"/>
          <w:color w:val="000000"/>
        </w:rPr>
        <w:t>.</w:t>
      </w:r>
    </w:p>
    <w:p w14:paraId="782EE7DC" w14:textId="2E9C3A7B" w:rsidR="00E3791A" w:rsidRPr="00FF4B9C" w:rsidRDefault="00E3791A" w:rsidP="00FF4B9C">
      <w:pPr>
        <w:pStyle w:val="Prrafodelista"/>
        <w:numPr>
          <w:ilvl w:val="1"/>
          <w:numId w:val="45"/>
        </w:numPr>
        <w:pBdr>
          <w:top w:val="nil"/>
          <w:left w:val="nil"/>
          <w:bottom w:val="nil"/>
          <w:right w:val="nil"/>
          <w:between w:val="nil"/>
        </w:pBdr>
        <w:spacing w:line="276" w:lineRule="auto"/>
        <w:ind w:left="426"/>
        <w:jc w:val="both"/>
        <w:rPr>
          <w:rFonts w:eastAsia="Arial" w:cs="Arial"/>
          <w:color w:val="000000"/>
        </w:rPr>
      </w:pPr>
      <w:r w:rsidRPr="00FF4B9C">
        <w:rPr>
          <w:rFonts w:eastAsia="Arial" w:cs="Arial"/>
          <w:color w:val="000000"/>
        </w:rPr>
        <w:t xml:space="preserve">La persona jurídica que representa corresponde a la entidad postulante. </w:t>
      </w:r>
    </w:p>
    <w:p w14:paraId="3A81D2F1" w14:textId="354CE58A" w:rsidR="00E3791A" w:rsidRPr="00FF4B9C" w:rsidRDefault="00E3791A" w:rsidP="00FF4B9C">
      <w:pPr>
        <w:pStyle w:val="Prrafodelista"/>
        <w:numPr>
          <w:ilvl w:val="1"/>
          <w:numId w:val="45"/>
        </w:numPr>
        <w:pBdr>
          <w:top w:val="nil"/>
          <w:left w:val="nil"/>
          <w:bottom w:val="nil"/>
          <w:right w:val="nil"/>
          <w:between w:val="nil"/>
        </w:pBdr>
        <w:spacing w:line="276" w:lineRule="auto"/>
        <w:ind w:left="426"/>
        <w:jc w:val="both"/>
        <w:rPr>
          <w:rFonts w:eastAsia="Arial" w:cs="Arial"/>
          <w:color w:val="000000"/>
        </w:rPr>
      </w:pPr>
      <w:r w:rsidRPr="00FF4B9C">
        <w:rPr>
          <w:rFonts w:eastAsia="Arial" w:cs="Arial"/>
          <w:color w:val="000000"/>
        </w:rPr>
        <w:t>El (o ella), los(as) socios(as), directivos(as) y administradores(as) de la persona jurídica que representa no tienen litigios pendientes con SENADIS.</w:t>
      </w:r>
    </w:p>
    <w:p w14:paraId="2186304F" w14:textId="1CBFE730" w:rsidR="00E3791A" w:rsidRPr="00FF4B9C" w:rsidRDefault="00E3791A" w:rsidP="00FF4B9C">
      <w:pPr>
        <w:pStyle w:val="Prrafodelista"/>
        <w:numPr>
          <w:ilvl w:val="1"/>
          <w:numId w:val="45"/>
        </w:numPr>
        <w:pBdr>
          <w:top w:val="nil"/>
          <w:left w:val="nil"/>
          <w:bottom w:val="nil"/>
          <w:right w:val="nil"/>
          <w:between w:val="nil"/>
        </w:pBdr>
        <w:spacing w:line="276" w:lineRule="auto"/>
        <w:ind w:left="426"/>
        <w:jc w:val="both"/>
        <w:rPr>
          <w:rFonts w:eastAsia="Arial" w:cs="Arial"/>
          <w:color w:val="000000"/>
        </w:rPr>
      </w:pPr>
      <w:r w:rsidRPr="00FF4B9C">
        <w:rPr>
          <w:rFonts w:eastAsia="Arial" w:cs="Arial"/>
          <w:color w:val="000000"/>
        </w:rPr>
        <w:t>El (o ella), los socios(as), directivos(as) y administradores(as) de la persona jurídica que representa no están condenados(as) por crimen o simple delito.</w:t>
      </w:r>
    </w:p>
    <w:p w14:paraId="33F8087D" w14:textId="7B6722BB" w:rsidR="00E3791A" w:rsidRPr="00FF4B9C" w:rsidRDefault="00E3791A" w:rsidP="00FF4B9C">
      <w:pPr>
        <w:pStyle w:val="Prrafodelista"/>
        <w:numPr>
          <w:ilvl w:val="1"/>
          <w:numId w:val="45"/>
        </w:numPr>
        <w:pBdr>
          <w:top w:val="nil"/>
          <w:left w:val="nil"/>
          <w:bottom w:val="nil"/>
          <w:right w:val="nil"/>
          <w:between w:val="nil"/>
        </w:pBdr>
        <w:spacing w:line="276" w:lineRule="auto"/>
        <w:ind w:left="426"/>
        <w:jc w:val="both"/>
        <w:rPr>
          <w:rFonts w:eastAsia="Arial" w:cs="Arial"/>
          <w:color w:val="000000"/>
        </w:rPr>
      </w:pPr>
      <w:r w:rsidRPr="00FF4B9C">
        <w:rPr>
          <w:rFonts w:eastAsia="Arial" w:cs="Arial"/>
          <w:color w:val="000000"/>
        </w:rPr>
        <w:t xml:space="preserve">Que la persona jurídica que representa no cuenta entre sus trabajadores(as) con funciones directivas, a personas que a la vez sean funcionarios(as) de SENADIS. </w:t>
      </w:r>
    </w:p>
    <w:p w14:paraId="4D6A6951" w14:textId="1C6EC965" w:rsidR="00E3791A" w:rsidRPr="00FF4B9C" w:rsidRDefault="00E3791A" w:rsidP="00FF4B9C">
      <w:pPr>
        <w:pStyle w:val="Prrafodelista"/>
        <w:numPr>
          <w:ilvl w:val="1"/>
          <w:numId w:val="45"/>
        </w:numPr>
        <w:pBdr>
          <w:top w:val="nil"/>
          <w:left w:val="nil"/>
          <w:bottom w:val="nil"/>
          <w:right w:val="nil"/>
          <w:between w:val="nil"/>
        </w:pBdr>
        <w:spacing w:line="276" w:lineRule="auto"/>
        <w:ind w:left="426"/>
        <w:jc w:val="both"/>
        <w:rPr>
          <w:rFonts w:eastAsia="Arial" w:cs="Arial"/>
          <w:color w:val="000000"/>
        </w:rPr>
      </w:pPr>
      <w:r w:rsidRPr="00FF4B9C">
        <w:rPr>
          <w:rFonts w:eastAsia="Arial" w:cs="Arial"/>
          <w:color w:val="000000"/>
        </w:rPr>
        <w:t>La persona jurídica que representa no es una sociedad de personas en la que los(as) funcionarios(as) directivos(as) de SENADIS, o de las personas unidas a ellos(as) por los vínculos de parentesco descritos en la letra b) del artículo 56 de la Ley N°18.575, Ley Orgánica Constitucional de Bases Generales de la Administración del Estado, formen parte.</w:t>
      </w:r>
    </w:p>
    <w:p w14:paraId="06573454" w14:textId="0F0A397D" w:rsidR="00E3791A" w:rsidRPr="00FF4B9C" w:rsidRDefault="00E3791A" w:rsidP="00FF4B9C">
      <w:pPr>
        <w:pStyle w:val="Prrafodelista"/>
        <w:numPr>
          <w:ilvl w:val="1"/>
          <w:numId w:val="45"/>
        </w:numPr>
        <w:pBdr>
          <w:top w:val="nil"/>
          <w:left w:val="nil"/>
          <w:bottom w:val="nil"/>
          <w:right w:val="nil"/>
          <w:between w:val="nil"/>
        </w:pBdr>
        <w:spacing w:line="276" w:lineRule="auto"/>
        <w:ind w:left="426"/>
        <w:jc w:val="both"/>
        <w:rPr>
          <w:rFonts w:eastAsia="Arial" w:cs="Arial"/>
          <w:color w:val="000000"/>
        </w:rPr>
      </w:pPr>
      <w:r w:rsidRPr="00FF4B9C">
        <w:rPr>
          <w:rFonts w:eastAsia="Arial" w:cs="Arial"/>
          <w:color w:val="000000"/>
        </w:rPr>
        <w:t>La organización que representa, no ha sido condenada por infracciones a la Ley Nº20.422, que establece normas sobre igualdad de oportunidades e inclusión social de personas con discapacidad, situación que procurará mantener durante la ejecución del Programa.</w:t>
      </w:r>
    </w:p>
    <w:p w14:paraId="5A7F1D35" w14:textId="71BC2ECC" w:rsidR="00E3791A" w:rsidRPr="00FF4B9C" w:rsidRDefault="00E3791A" w:rsidP="00FF4B9C">
      <w:pPr>
        <w:pStyle w:val="Prrafodelista"/>
        <w:numPr>
          <w:ilvl w:val="1"/>
          <w:numId w:val="45"/>
        </w:numPr>
        <w:pBdr>
          <w:top w:val="nil"/>
          <w:left w:val="nil"/>
          <w:bottom w:val="nil"/>
          <w:right w:val="nil"/>
          <w:between w:val="nil"/>
        </w:pBdr>
        <w:spacing w:line="276" w:lineRule="auto"/>
        <w:ind w:left="426"/>
        <w:jc w:val="both"/>
        <w:rPr>
          <w:rFonts w:eastAsia="Arial" w:cs="Arial"/>
          <w:color w:val="000000"/>
        </w:rPr>
      </w:pPr>
      <w:r w:rsidRPr="00FF4B9C">
        <w:rPr>
          <w:rFonts w:eastAsia="Arial" w:cs="Arial"/>
          <w:color w:val="000000"/>
        </w:rPr>
        <w:t>El(a) representante no tiene la calidad de cónyuge, hijo(a), adoptado(a) o pariente hasta el tercer grado de consanguinidad y segundo de afinidad inclusive respecto de las autoridades y los(as)funcionarios(as) directivos(as) de SENADIS, hasta el nivel de jefatura de departamento o su equivalente, inclusive.</w:t>
      </w:r>
    </w:p>
    <w:p w14:paraId="599057EA" w14:textId="77777777" w:rsidR="00E3791A" w:rsidRPr="0061555A" w:rsidRDefault="00E3791A" w:rsidP="00E3791A">
      <w:pPr>
        <w:pBdr>
          <w:top w:val="nil"/>
          <w:left w:val="nil"/>
          <w:bottom w:val="nil"/>
          <w:right w:val="nil"/>
          <w:between w:val="nil"/>
        </w:pBdr>
        <w:spacing w:line="276" w:lineRule="auto"/>
        <w:jc w:val="both"/>
        <w:rPr>
          <w:rFonts w:ascii="Arial" w:eastAsia="Arial" w:hAnsi="Arial" w:cs="Arial"/>
          <w:color w:val="000000"/>
        </w:rPr>
      </w:pPr>
    </w:p>
    <w:p w14:paraId="118987C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642B642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6FAD9A68"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7209861C" w14:textId="77777777" w:rsidR="00A05B72" w:rsidRPr="0061555A" w:rsidRDefault="00A05B72">
      <w:pPr>
        <w:pBdr>
          <w:top w:val="nil"/>
          <w:left w:val="nil"/>
          <w:bottom w:val="nil"/>
          <w:right w:val="nil"/>
          <w:between w:val="nil"/>
        </w:pBdr>
        <w:spacing w:before="4" w:line="276" w:lineRule="auto"/>
        <w:jc w:val="both"/>
        <w:rPr>
          <w:rFonts w:ascii="Arial" w:eastAsia="Arial" w:hAnsi="Arial" w:cs="Arial"/>
          <w:color w:val="000000"/>
        </w:rPr>
      </w:pPr>
    </w:p>
    <w:p w14:paraId="726AC399" w14:textId="77777777" w:rsidR="00A05B72" w:rsidRPr="0061555A" w:rsidRDefault="004A30A2">
      <w:pPr>
        <w:pBdr>
          <w:top w:val="nil"/>
          <w:left w:val="nil"/>
          <w:bottom w:val="nil"/>
          <w:right w:val="nil"/>
          <w:between w:val="nil"/>
        </w:pBdr>
        <w:spacing w:before="17" w:line="276" w:lineRule="auto"/>
        <w:ind w:left="102" w:right="5542"/>
        <w:jc w:val="both"/>
        <w:rPr>
          <w:rFonts w:ascii="Arial" w:eastAsia="Arial" w:hAnsi="Arial" w:cs="Arial"/>
          <w:color w:val="000000"/>
        </w:rPr>
      </w:pPr>
      <w:r w:rsidRPr="0061555A">
        <w:rPr>
          <w:rFonts w:ascii="Arial" w:eastAsia="Arial" w:hAnsi="Arial" w:cs="Arial"/>
          <w:color w:val="000000"/>
        </w:rPr>
        <w:t>[Nombre y Firma Representante Legal] [Cédula de Identidad]</w:t>
      </w:r>
    </w:p>
    <w:p w14:paraId="04DEC649"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7169A22D"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7C7F995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462BC99F"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18E2B932"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4CE7843C"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68C8E02A" w14:textId="77777777" w:rsidR="00A05B72" w:rsidRPr="0061555A" w:rsidRDefault="00A05B72">
      <w:pPr>
        <w:pBdr>
          <w:top w:val="nil"/>
          <w:left w:val="nil"/>
          <w:bottom w:val="nil"/>
          <w:right w:val="nil"/>
          <w:between w:val="nil"/>
        </w:pBdr>
        <w:spacing w:before="2" w:line="276" w:lineRule="auto"/>
        <w:jc w:val="both"/>
        <w:rPr>
          <w:rFonts w:ascii="Arial" w:eastAsia="Arial" w:hAnsi="Arial" w:cs="Arial"/>
          <w:color w:val="000000"/>
        </w:rPr>
      </w:pPr>
    </w:p>
    <w:p w14:paraId="7D4C9A73" w14:textId="77777777" w:rsidR="00A05B72" w:rsidRPr="0061555A" w:rsidRDefault="004A30A2">
      <w:pPr>
        <w:pBdr>
          <w:top w:val="nil"/>
          <w:left w:val="nil"/>
          <w:bottom w:val="nil"/>
          <w:right w:val="nil"/>
          <w:between w:val="nil"/>
        </w:pBdr>
        <w:tabs>
          <w:tab w:val="left" w:pos="1363"/>
          <w:tab w:val="left" w:pos="2830"/>
        </w:tabs>
        <w:spacing w:line="276" w:lineRule="auto"/>
        <w:ind w:left="102"/>
        <w:jc w:val="both"/>
        <w:rPr>
          <w:rFonts w:ascii="Arial" w:eastAsia="Arial" w:hAnsi="Arial" w:cs="Arial"/>
          <w:color w:val="000000"/>
        </w:rPr>
      </w:pPr>
      <w:r w:rsidRPr="0061555A">
        <w:rPr>
          <w:rFonts w:ascii="Arial" w:eastAsia="Arial" w:hAnsi="Arial" w:cs="Arial"/>
          <w:color w:val="000000"/>
        </w:rPr>
        <w:t>Fecha,</w:t>
      </w:r>
      <w:r w:rsidRPr="0061555A">
        <w:rPr>
          <w:rFonts w:ascii="Arial" w:eastAsia="Arial" w:hAnsi="Arial" w:cs="Arial"/>
          <w:color w:val="000000"/>
          <w:u w:val="single"/>
        </w:rPr>
        <w:tab/>
      </w:r>
      <w:r w:rsidRPr="0061555A">
        <w:rPr>
          <w:rFonts w:ascii="Arial" w:eastAsia="Arial" w:hAnsi="Arial" w:cs="Arial"/>
          <w:color w:val="000000"/>
        </w:rPr>
        <w:t>de</w:t>
      </w:r>
      <w:r w:rsidRPr="0061555A">
        <w:rPr>
          <w:rFonts w:ascii="Arial" w:eastAsia="Arial" w:hAnsi="Arial" w:cs="Arial"/>
          <w:color w:val="000000"/>
          <w:u w:val="single"/>
        </w:rPr>
        <w:tab/>
      </w:r>
      <w:r w:rsidRPr="0061555A">
        <w:rPr>
          <w:rFonts w:ascii="Arial" w:eastAsia="Arial" w:hAnsi="Arial" w:cs="Arial"/>
          <w:color w:val="000000"/>
        </w:rPr>
        <w:t>202</w:t>
      </w:r>
      <w:r w:rsidRPr="0061555A">
        <w:rPr>
          <w:rFonts w:ascii="Arial" w:eastAsia="Arial" w:hAnsi="Arial" w:cs="Arial"/>
        </w:rPr>
        <w:t>3</w:t>
      </w:r>
    </w:p>
    <w:p w14:paraId="7ECE1CE4"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4437656B"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1C3A86D3" w14:textId="77777777" w:rsidR="00A05B72" w:rsidRPr="0061555A" w:rsidRDefault="00A05B72">
      <w:pPr>
        <w:pBdr>
          <w:top w:val="nil"/>
          <w:left w:val="nil"/>
          <w:bottom w:val="nil"/>
          <w:right w:val="nil"/>
          <w:between w:val="nil"/>
        </w:pBdr>
        <w:spacing w:line="276" w:lineRule="auto"/>
        <w:jc w:val="both"/>
        <w:rPr>
          <w:rFonts w:ascii="Arial" w:eastAsia="Arial" w:hAnsi="Arial" w:cs="Arial"/>
          <w:color w:val="000000"/>
        </w:rPr>
      </w:pPr>
    </w:p>
    <w:p w14:paraId="3C578CAA" w14:textId="1A60192A" w:rsidR="00A05B72" w:rsidRPr="0061555A" w:rsidRDefault="00FF4B9C">
      <w:pPr>
        <w:pStyle w:val="Ttulo1"/>
        <w:spacing w:line="276" w:lineRule="auto"/>
        <w:ind w:left="0"/>
        <w:jc w:val="both"/>
        <w:rPr>
          <w:sz w:val="22"/>
          <w:szCs w:val="22"/>
        </w:rPr>
      </w:pPr>
      <w:bookmarkStart w:id="43" w:name="_heading=h.2dlolyb" w:colFirst="0" w:colLast="0"/>
      <w:bookmarkEnd w:id="43"/>
      <w:r w:rsidRPr="0061555A">
        <w:rPr>
          <w:sz w:val="22"/>
          <w:szCs w:val="22"/>
        </w:rPr>
        <w:t xml:space="preserve">ANEXO </w:t>
      </w:r>
      <w:r w:rsidR="004A30A2" w:rsidRPr="0061555A">
        <w:rPr>
          <w:sz w:val="22"/>
          <w:szCs w:val="22"/>
        </w:rPr>
        <w:t>Nº 5: ORIENTACIONES TÉCNICAS</w:t>
      </w:r>
    </w:p>
    <w:p w14:paraId="05BC25A3" w14:textId="77777777" w:rsidR="00A05B72" w:rsidRPr="0061555A" w:rsidRDefault="004A30A2">
      <w:pPr>
        <w:spacing w:before="234" w:line="276" w:lineRule="auto"/>
        <w:ind w:right="19"/>
        <w:jc w:val="both"/>
        <w:rPr>
          <w:rFonts w:ascii="Arial" w:eastAsia="Arial" w:hAnsi="Arial" w:cs="Arial"/>
        </w:rPr>
      </w:pPr>
      <w:r w:rsidRPr="0061555A">
        <w:rPr>
          <w:rFonts w:ascii="Arial" w:eastAsia="Arial" w:hAnsi="Arial" w:cs="Arial"/>
        </w:rPr>
        <w:t>La evaluación de las propuestas considerará abarcar en detalle lo siguiente:</w:t>
      </w:r>
    </w:p>
    <w:p w14:paraId="1DFC8375" w14:textId="77777777" w:rsidR="00A05B72" w:rsidRPr="0061555A" w:rsidRDefault="00A05B72">
      <w:pPr>
        <w:spacing w:before="5" w:line="276" w:lineRule="auto"/>
        <w:jc w:val="both"/>
        <w:rPr>
          <w:rFonts w:ascii="Arial" w:eastAsia="Arial" w:hAnsi="Arial" w:cs="Arial"/>
          <w:b/>
        </w:rPr>
      </w:pPr>
    </w:p>
    <w:p w14:paraId="7B4BDD8B" w14:textId="77777777" w:rsidR="00A05B72" w:rsidRPr="0061555A" w:rsidRDefault="004A30A2">
      <w:pPr>
        <w:spacing w:before="5" w:line="276" w:lineRule="auto"/>
        <w:jc w:val="both"/>
        <w:rPr>
          <w:rFonts w:ascii="Arial" w:eastAsia="Arial" w:hAnsi="Arial" w:cs="Arial"/>
          <w:b/>
        </w:rPr>
      </w:pPr>
      <w:r w:rsidRPr="0061555A">
        <w:rPr>
          <w:rFonts w:ascii="Arial" w:eastAsia="Arial" w:hAnsi="Arial" w:cs="Arial"/>
          <w:b/>
        </w:rPr>
        <w:t>COMPONENTE ASESORÍAS: PLANES MUNICIPALES DE ACCESIBILIDAD Y NUEVA NORMA INN</w:t>
      </w:r>
    </w:p>
    <w:p w14:paraId="287F069F" w14:textId="77777777" w:rsidR="00A05B72" w:rsidRPr="0061555A" w:rsidRDefault="00A05B72">
      <w:pPr>
        <w:spacing w:before="5" w:line="276" w:lineRule="auto"/>
        <w:jc w:val="both"/>
        <w:rPr>
          <w:rFonts w:ascii="Arial" w:eastAsia="Arial" w:hAnsi="Arial" w:cs="Arial"/>
        </w:rPr>
      </w:pPr>
    </w:p>
    <w:p w14:paraId="2C2DD59C" w14:textId="152BF7BC" w:rsidR="00A05B72" w:rsidRPr="0061555A" w:rsidRDefault="004A30A2">
      <w:pPr>
        <w:spacing w:before="5" w:line="276" w:lineRule="auto"/>
        <w:jc w:val="both"/>
        <w:rPr>
          <w:rFonts w:ascii="Arial" w:eastAsia="Arial" w:hAnsi="Arial" w:cs="Arial"/>
          <w:b/>
        </w:rPr>
      </w:pPr>
      <w:r w:rsidRPr="0061555A">
        <w:rPr>
          <w:rFonts w:ascii="Arial" w:eastAsia="Arial" w:hAnsi="Arial" w:cs="Arial"/>
          <w:b/>
        </w:rPr>
        <w:t xml:space="preserve">1.1 Asesorar a 5 municipalidades en el desarrollo de sus Planes Municipales de Accesibilidad, los que serán priorizados por </w:t>
      </w:r>
      <w:r w:rsidRPr="00F14D97">
        <w:rPr>
          <w:rFonts w:ascii="Arial" w:eastAsia="Arial" w:hAnsi="Arial" w:cs="Arial"/>
          <w:b/>
        </w:rPr>
        <w:t>SENADIS</w:t>
      </w:r>
      <w:r w:rsidR="00F14D97" w:rsidRPr="00F14D97">
        <w:rPr>
          <w:rFonts w:ascii="Arial" w:eastAsia="Arial" w:hAnsi="Arial" w:cs="Arial"/>
          <w:b/>
        </w:rPr>
        <w:t xml:space="preserve"> y pertenecen a diferentes regiones del país, 2 en la Zona Norte, 1 en la Zona Centro y 2 la Zona Sur</w:t>
      </w:r>
      <w:r w:rsidRPr="00F14D97">
        <w:rPr>
          <w:rFonts w:ascii="Arial" w:eastAsia="Arial" w:hAnsi="Arial" w:cs="Arial"/>
          <w:b/>
        </w:rPr>
        <w:t>.</w:t>
      </w:r>
      <w:r w:rsidRPr="0061555A">
        <w:rPr>
          <w:rFonts w:ascii="Arial" w:eastAsia="Arial" w:hAnsi="Arial" w:cs="Arial"/>
          <w:b/>
        </w:rPr>
        <w:t xml:space="preserve"> La asesoría consiste en:</w:t>
      </w:r>
    </w:p>
    <w:p w14:paraId="75687EF6" w14:textId="77777777" w:rsidR="00A05B72" w:rsidRPr="0061555A" w:rsidRDefault="00A05B72">
      <w:pPr>
        <w:spacing w:before="5" w:line="276" w:lineRule="auto"/>
        <w:jc w:val="both"/>
        <w:rPr>
          <w:rFonts w:ascii="Arial" w:eastAsia="Arial" w:hAnsi="Arial" w:cs="Arial"/>
        </w:rPr>
      </w:pPr>
    </w:p>
    <w:p w14:paraId="44DB9389"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1.1.1</w:t>
      </w:r>
      <w:r w:rsidRPr="0061555A">
        <w:rPr>
          <w:rFonts w:ascii="Arial" w:eastAsia="Arial" w:hAnsi="Arial" w:cs="Arial"/>
        </w:rPr>
        <w:tab/>
      </w:r>
      <w:r w:rsidRPr="005753E4">
        <w:rPr>
          <w:rFonts w:ascii="Arial" w:eastAsia="Arial" w:hAnsi="Arial" w:cs="Arial"/>
          <w:u w:val="single"/>
        </w:rPr>
        <w:t>Diagnóstico participativo:</w:t>
      </w:r>
      <w:r w:rsidRPr="0061555A">
        <w:rPr>
          <w:rFonts w:ascii="Arial" w:eastAsia="Arial" w:hAnsi="Arial" w:cs="Arial"/>
        </w:rPr>
        <w:t xml:space="preserve"> Identificar prioridades de evaluación y diagnóstico de accesibilidad de espacios físicos y sitios web comunales con vecinos y vecinas. Desarrollar metodología participativa e incorporar personas con discapacidad.</w:t>
      </w:r>
    </w:p>
    <w:p w14:paraId="36B7C576"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ab/>
      </w:r>
    </w:p>
    <w:tbl>
      <w:tblPr>
        <w:tblStyle w:val="af1"/>
        <w:tblW w:w="5000" w:type="pct"/>
        <w:tblInd w:w="0" w:type="dxa"/>
        <w:tblLook w:val="0400" w:firstRow="0" w:lastRow="0" w:firstColumn="0" w:lastColumn="0" w:noHBand="0" w:noVBand="1"/>
      </w:tblPr>
      <w:tblGrid>
        <w:gridCol w:w="9407"/>
      </w:tblGrid>
      <w:tr w:rsidR="00A05B72" w:rsidRPr="0061555A" w14:paraId="1C12DBF4" w14:textId="77777777" w:rsidTr="00BF0DD1">
        <w:tc>
          <w:tcPr>
            <w:tcW w:w="5000" w:type="pct"/>
          </w:tcPr>
          <w:p w14:paraId="431F1FC7" w14:textId="7A6AEB4C" w:rsidR="00A05B72" w:rsidRPr="0061555A" w:rsidRDefault="004A30A2">
            <w:pPr>
              <w:spacing w:before="5" w:line="276" w:lineRule="auto"/>
              <w:jc w:val="both"/>
              <w:rPr>
                <w:rFonts w:ascii="Arial" w:eastAsia="Arial" w:hAnsi="Arial" w:cs="Arial"/>
              </w:rPr>
            </w:pPr>
            <w:r w:rsidRPr="0061555A">
              <w:rPr>
                <w:rFonts w:ascii="Arial" w:eastAsia="Arial" w:hAnsi="Arial" w:cs="Arial"/>
              </w:rPr>
              <w:t>El diagnóstico participativo requerirá desarrollar una metodología inclusiva con formatos y procesos accesibles considerando toda la cadena de accesibilidad requerida para asegurar esta participación. El producto final para cada actividad debe ser un informe de diagnóstico participativo que indique cuáles son las prioridades de los vecinos y vecinas para evaluar accesibilidad de</w:t>
            </w:r>
            <w:r w:rsidR="00FF4B9C">
              <w:rPr>
                <w:rFonts w:ascii="Arial" w:eastAsia="Arial" w:hAnsi="Arial" w:cs="Arial"/>
              </w:rPr>
              <w:t xml:space="preserve"> veinticuatro</w:t>
            </w:r>
            <w:r w:rsidRPr="0061555A">
              <w:rPr>
                <w:rFonts w:ascii="Arial" w:eastAsia="Arial" w:hAnsi="Arial" w:cs="Arial"/>
              </w:rPr>
              <w:t xml:space="preserve"> </w:t>
            </w:r>
            <w:r w:rsidR="00FF4B9C">
              <w:rPr>
                <w:rFonts w:ascii="Arial" w:eastAsia="Arial" w:hAnsi="Arial" w:cs="Arial"/>
              </w:rPr>
              <w:t>(</w:t>
            </w:r>
            <w:r w:rsidRPr="0061555A">
              <w:rPr>
                <w:rFonts w:ascii="Arial" w:eastAsia="Arial" w:hAnsi="Arial" w:cs="Arial"/>
              </w:rPr>
              <w:t>24</w:t>
            </w:r>
            <w:r w:rsidR="00FF4B9C">
              <w:rPr>
                <w:rFonts w:ascii="Arial" w:eastAsia="Arial" w:hAnsi="Arial" w:cs="Arial"/>
              </w:rPr>
              <w:t>)</w:t>
            </w:r>
            <w:r w:rsidRPr="0061555A">
              <w:rPr>
                <w:rFonts w:ascii="Arial" w:eastAsia="Arial" w:hAnsi="Arial" w:cs="Arial"/>
              </w:rPr>
              <w:t xml:space="preserve"> edificaciones y espacios públicos.</w:t>
            </w:r>
          </w:p>
        </w:tc>
      </w:tr>
    </w:tbl>
    <w:p w14:paraId="1A8CDE22" w14:textId="77777777" w:rsidR="00A05B72" w:rsidRPr="0061555A" w:rsidRDefault="00A05B72">
      <w:pPr>
        <w:spacing w:before="5" w:line="276" w:lineRule="auto"/>
        <w:jc w:val="both"/>
        <w:rPr>
          <w:rFonts w:ascii="Arial" w:eastAsia="Arial" w:hAnsi="Arial" w:cs="Arial"/>
        </w:rPr>
      </w:pPr>
    </w:p>
    <w:p w14:paraId="29328490" w14:textId="3B70206F" w:rsidR="00A05B72" w:rsidRPr="0061555A" w:rsidRDefault="004A30A2">
      <w:pPr>
        <w:spacing w:before="5" w:line="276" w:lineRule="auto"/>
        <w:jc w:val="both"/>
        <w:rPr>
          <w:rFonts w:ascii="Arial" w:eastAsia="Arial" w:hAnsi="Arial" w:cs="Arial"/>
        </w:rPr>
      </w:pPr>
      <w:r w:rsidRPr="0061555A">
        <w:rPr>
          <w:rFonts w:ascii="Arial" w:eastAsia="Arial" w:hAnsi="Arial" w:cs="Arial"/>
        </w:rPr>
        <w:t>1.1.2</w:t>
      </w:r>
      <w:r w:rsidRPr="0061555A">
        <w:rPr>
          <w:rFonts w:ascii="Arial" w:eastAsia="Arial" w:hAnsi="Arial" w:cs="Arial"/>
        </w:rPr>
        <w:tab/>
      </w:r>
      <w:r w:rsidRPr="005753E4">
        <w:rPr>
          <w:rFonts w:ascii="Arial" w:eastAsia="Arial" w:hAnsi="Arial" w:cs="Arial"/>
          <w:u w:val="single"/>
        </w:rPr>
        <w:t>Diagnóstico técnico:</w:t>
      </w:r>
      <w:r w:rsidRPr="0061555A">
        <w:rPr>
          <w:rFonts w:ascii="Arial" w:eastAsia="Arial" w:hAnsi="Arial" w:cs="Arial"/>
        </w:rPr>
        <w:t xml:space="preserve"> A partir de lo priorizado en el diagnóstico participativo, evaluar </w:t>
      </w:r>
      <w:r w:rsidR="00FF4B9C">
        <w:rPr>
          <w:rFonts w:ascii="Arial" w:eastAsia="Arial" w:hAnsi="Arial" w:cs="Arial"/>
        </w:rPr>
        <w:t>veinticuatro (</w:t>
      </w:r>
      <w:r w:rsidRPr="0061555A">
        <w:rPr>
          <w:rFonts w:ascii="Arial" w:eastAsia="Arial" w:hAnsi="Arial" w:cs="Arial"/>
        </w:rPr>
        <w:t>24</w:t>
      </w:r>
      <w:r w:rsidR="00FF4B9C">
        <w:rPr>
          <w:rFonts w:ascii="Arial" w:eastAsia="Arial" w:hAnsi="Arial" w:cs="Arial"/>
        </w:rPr>
        <w:t>)</w:t>
      </w:r>
      <w:r w:rsidRPr="0061555A">
        <w:rPr>
          <w:rFonts w:ascii="Arial" w:eastAsia="Arial" w:hAnsi="Arial" w:cs="Arial"/>
        </w:rPr>
        <w:t xml:space="preserve"> espacios físicos (espacios públicos u oficinas) y la accesibilidad del sitio web municipal para cada una de las </w:t>
      </w:r>
      <w:r w:rsidR="00FF4B9C">
        <w:rPr>
          <w:rFonts w:ascii="Arial" w:eastAsia="Arial" w:hAnsi="Arial" w:cs="Arial"/>
        </w:rPr>
        <w:t>cinco (</w:t>
      </w:r>
      <w:r w:rsidRPr="0061555A">
        <w:rPr>
          <w:rFonts w:ascii="Arial" w:eastAsia="Arial" w:hAnsi="Arial" w:cs="Arial"/>
        </w:rPr>
        <w:t>5</w:t>
      </w:r>
      <w:r w:rsidR="00FF4B9C">
        <w:rPr>
          <w:rFonts w:ascii="Arial" w:eastAsia="Arial" w:hAnsi="Arial" w:cs="Arial"/>
        </w:rPr>
        <w:t>)</w:t>
      </w:r>
      <w:r w:rsidRPr="0061555A">
        <w:rPr>
          <w:rFonts w:ascii="Arial" w:eastAsia="Arial" w:hAnsi="Arial" w:cs="Arial"/>
        </w:rPr>
        <w:t xml:space="preserve"> municipalidades. Elaborar un informe de diagnóstico</w:t>
      </w:r>
    </w:p>
    <w:p w14:paraId="1214435C" w14:textId="77777777" w:rsidR="00A05B72" w:rsidRPr="0061555A" w:rsidRDefault="00A05B72">
      <w:pPr>
        <w:spacing w:before="5" w:line="276" w:lineRule="auto"/>
        <w:jc w:val="both"/>
        <w:rPr>
          <w:rFonts w:ascii="Arial" w:eastAsia="Arial" w:hAnsi="Arial" w:cs="Arial"/>
        </w:rPr>
      </w:pPr>
    </w:p>
    <w:tbl>
      <w:tblPr>
        <w:tblStyle w:val="af2"/>
        <w:tblW w:w="5000" w:type="pct"/>
        <w:tblInd w:w="0" w:type="dxa"/>
        <w:tblLook w:val="0400" w:firstRow="0" w:lastRow="0" w:firstColumn="0" w:lastColumn="0" w:noHBand="0" w:noVBand="1"/>
      </w:tblPr>
      <w:tblGrid>
        <w:gridCol w:w="9407"/>
      </w:tblGrid>
      <w:tr w:rsidR="00A05B72" w:rsidRPr="0061555A" w14:paraId="07596770" w14:textId="77777777" w:rsidTr="00BF0DD1">
        <w:tc>
          <w:tcPr>
            <w:tcW w:w="5000" w:type="pct"/>
          </w:tcPr>
          <w:p w14:paraId="2E68D8FE" w14:textId="6C39FCF3" w:rsidR="00A05B72" w:rsidRPr="0061555A" w:rsidRDefault="004A30A2" w:rsidP="00FF4B9C">
            <w:pPr>
              <w:spacing w:before="5" w:line="276" w:lineRule="auto"/>
              <w:jc w:val="both"/>
              <w:rPr>
                <w:rFonts w:ascii="Arial" w:eastAsia="Arial" w:hAnsi="Arial" w:cs="Arial"/>
              </w:rPr>
            </w:pPr>
            <w:r w:rsidRPr="0061555A">
              <w:rPr>
                <w:rFonts w:ascii="Arial" w:eastAsia="Arial" w:hAnsi="Arial" w:cs="Arial"/>
              </w:rPr>
              <w:t xml:space="preserve">Las 24 evaluaciones serán elaboradas en base a la ficha de Accesibilidad o sistema en línea que indique SENADIS para este propósito. El ejecutor podrá proponer ajustes a la metodología de diagnóstico. Para cada municipio beneficiario, el producto son </w:t>
            </w:r>
            <w:r w:rsidR="00FF4B9C">
              <w:rPr>
                <w:rFonts w:ascii="Arial" w:eastAsia="Arial" w:hAnsi="Arial" w:cs="Arial"/>
              </w:rPr>
              <w:t>veinticuatro (</w:t>
            </w:r>
            <w:r w:rsidRPr="0061555A">
              <w:rPr>
                <w:rFonts w:ascii="Arial" w:eastAsia="Arial" w:hAnsi="Arial" w:cs="Arial"/>
              </w:rPr>
              <w:t>24</w:t>
            </w:r>
            <w:r w:rsidR="00FF4B9C">
              <w:rPr>
                <w:rFonts w:ascii="Arial" w:eastAsia="Arial" w:hAnsi="Arial" w:cs="Arial"/>
              </w:rPr>
              <w:t>)</w:t>
            </w:r>
            <w:r w:rsidRPr="0061555A">
              <w:rPr>
                <w:rFonts w:ascii="Arial" w:eastAsia="Arial" w:hAnsi="Arial" w:cs="Arial"/>
              </w:rPr>
              <w:t xml:space="preserve"> </w:t>
            </w:r>
            <w:r w:rsidR="00FF4B9C">
              <w:rPr>
                <w:rFonts w:ascii="Arial" w:eastAsia="Arial" w:hAnsi="Arial" w:cs="Arial"/>
              </w:rPr>
              <w:t>I</w:t>
            </w:r>
            <w:r w:rsidRPr="0061555A">
              <w:rPr>
                <w:rFonts w:ascii="Arial" w:eastAsia="Arial" w:hAnsi="Arial" w:cs="Arial"/>
              </w:rPr>
              <w:t>nformes de accesibilidad de espacios públicos y edificaciones priorizados por los vecinos y vecinas y un informe de accesibilidad del sitio web municipal.</w:t>
            </w:r>
          </w:p>
        </w:tc>
      </w:tr>
    </w:tbl>
    <w:p w14:paraId="0BE1DB07" w14:textId="77777777" w:rsidR="00A05B72" w:rsidRPr="0061555A" w:rsidRDefault="00A05B72">
      <w:pPr>
        <w:spacing w:before="5" w:line="276" w:lineRule="auto"/>
        <w:jc w:val="both"/>
        <w:rPr>
          <w:rFonts w:ascii="Arial" w:eastAsia="Arial" w:hAnsi="Arial" w:cs="Arial"/>
        </w:rPr>
      </w:pPr>
    </w:p>
    <w:p w14:paraId="729C5CE1"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1.1.3</w:t>
      </w:r>
      <w:r w:rsidRPr="0061555A">
        <w:rPr>
          <w:rFonts w:ascii="Arial" w:eastAsia="Arial" w:hAnsi="Arial" w:cs="Arial"/>
        </w:rPr>
        <w:tab/>
      </w:r>
      <w:r w:rsidRPr="005753E4">
        <w:rPr>
          <w:rFonts w:ascii="Arial" w:eastAsia="Arial" w:hAnsi="Arial" w:cs="Arial"/>
          <w:u w:val="single"/>
        </w:rPr>
        <w:t>Plan de intervención y cartera de proyectos</w:t>
      </w:r>
      <w:r w:rsidRPr="0061555A">
        <w:rPr>
          <w:rFonts w:ascii="Arial" w:eastAsia="Arial" w:hAnsi="Arial" w:cs="Arial"/>
        </w:rPr>
        <w:t>: Definir las intervenciones de espacios físicos evaluados y el sitio web municipal hasta obtener un presupuesto global, que permita a cada municipalidad postular a fondos del Gobierno Regional respectivo para realizar licitaciones de diseño y mejoramiento que correspondan.</w:t>
      </w:r>
    </w:p>
    <w:p w14:paraId="73A40C8F" w14:textId="77777777" w:rsidR="00A05B72" w:rsidRPr="0061555A" w:rsidRDefault="00A05B72">
      <w:pPr>
        <w:spacing w:before="5" w:line="276" w:lineRule="auto"/>
        <w:jc w:val="both"/>
        <w:rPr>
          <w:rFonts w:ascii="Arial" w:eastAsia="Arial" w:hAnsi="Arial" w:cs="Arial"/>
        </w:rPr>
      </w:pPr>
    </w:p>
    <w:tbl>
      <w:tblPr>
        <w:tblStyle w:val="af3"/>
        <w:tblW w:w="5000" w:type="pct"/>
        <w:tblInd w:w="0" w:type="dxa"/>
        <w:tblLook w:val="0400" w:firstRow="0" w:lastRow="0" w:firstColumn="0" w:lastColumn="0" w:noHBand="0" w:noVBand="1"/>
      </w:tblPr>
      <w:tblGrid>
        <w:gridCol w:w="9407"/>
      </w:tblGrid>
      <w:tr w:rsidR="00A05B72" w:rsidRPr="0061555A" w14:paraId="703E8427" w14:textId="77777777" w:rsidTr="00BF0DD1">
        <w:tc>
          <w:tcPr>
            <w:tcW w:w="5000" w:type="pct"/>
          </w:tcPr>
          <w:p w14:paraId="7782CEA5" w14:textId="37A9ABE8" w:rsidR="00A05B72" w:rsidRPr="0061555A" w:rsidRDefault="004A30A2">
            <w:pPr>
              <w:spacing w:before="5" w:line="276" w:lineRule="auto"/>
              <w:jc w:val="both"/>
              <w:rPr>
                <w:rFonts w:ascii="Arial" w:eastAsia="Arial" w:hAnsi="Arial" w:cs="Arial"/>
              </w:rPr>
            </w:pPr>
            <w:r w:rsidRPr="0061555A">
              <w:rPr>
                <w:rFonts w:ascii="Arial" w:eastAsia="Arial" w:hAnsi="Arial" w:cs="Arial"/>
              </w:rPr>
              <w:t xml:space="preserve">El producto de Plan de Intervención es un informe que indica qué obras se necesita realizar para mejoramientos, cuáles son las especificaciones técnicas generales de esas obras y cuantificar el presupuesto global de todas las obras, a fin de facilitar la postulación de estas obras a fondos de cada Gobierno Regional. Cada uno de los </w:t>
            </w:r>
            <w:r w:rsidR="00FF4B9C">
              <w:rPr>
                <w:rFonts w:ascii="Arial" w:eastAsia="Arial" w:hAnsi="Arial" w:cs="Arial"/>
              </w:rPr>
              <w:t>cinco (</w:t>
            </w:r>
            <w:r w:rsidRPr="0061555A">
              <w:rPr>
                <w:rFonts w:ascii="Arial" w:eastAsia="Arial" w:hAnsi="Arial" w:cs="Arial"/>
              </w:rPr>
              <w:t>5</w:t>
            </w:r>
            <w:r w:rsidR="00FF4B9C">
              <w:rPr>
                <w:rFonts w:ascii="Arial" w:eastAsia="Arial" w:hAnsi="Arial" w:cs="Arial"/>
              </w:rPr>
              <w:t>)</w:t>
            </w:r>
            <w:r w:rsidRPr="0061555A">
              <w:rPr>
                <w:rFonts w:ascii="Arial" w:eastAsia="Arial" w:hAnsi="Arial" w:cs="Arial"/>
              </w:rPr>
              <w:t xml:space="preserve"> municipios recibe un informe denominado Plan de Intervención con dicho contenido.</w:t>
            </w:r>
          </w:p>
        </w:tc>
      </w:tr>
    </w:tbl>
    <w:p w14:paraId="2960C1E2" w14:textId="77777777" w:rsidR="00A05B72" w:rsidRPr="0061555A" w:rsidRDefault="00A05B72">
      <w:pPr>
        <w:spacing w:before="5" w:line="276" w:lineRule="auto"/>
        <w:jc w:val="both"/>
        <w:rPr>
          <w:rFonts w:ascii="Arial" w:eastAsia="Arial" w:hAnsi="Arial" w:cs="Arial"/>
        </w:rPr>
      </w:pPr>
    </w:p>
    <w:p w14:paraId="7FFABC5C" w14:textId="4385C4AF" w:rsidR="00A05B72" w:rsidRPr="0061555A" w:rsidRDefault="004A30A2">
      <w:pPr>
        <w:spacing w:before="5" w:line="276" w:lineRule="auto"/>
        <w:jc w:val="both"/>
        <w:rPr>
          <w:rFonts w:ascii="Arial" w:eastAsia="Arial" w:hAnsi="Arial" w:cs="Arial"/>
        </w:rPr>
      </w:pPr>
      <w:r w:rsidRPr="0061555A">
        <w:rPr>
          <w:rFonts w:ascii="Arial" w:eastAsia="Arial" w:hAnsi="Arial" w:cs="Arial"/>
        </w:rPr>
        <w:t>1.1.4</w:t>
      </w:r>
      <w:r w:rsidRPr="0061555A">
        <w:rPr>
          <w:rFonts w:ascii="Arial" w:eastAsia="Arial" w:hAnsi="Arial" w:cs="Arial"/>
        </w:rPr>
        <w:tab/>
      </w:r>
      <w:r w:rsidRPr="005753E4">
        <w:rPr>
          <w:rFonts w:ascii="Arial" w:eastAsia="Arial" w:hAnsi="Arial" w:cs="Arial"/>
          <w:u w:val="single"/>
        </w:rPr>
        <w:t>Postulación a</w:t>
      </w:r>
      <w:r w:rsidR="005753E4" w:rsidRPr="005753E4">
        <w:rPr>
          <w:rFonts w:ascii="Arial" w:eastAsia="Arial" w:hAnsi="Arial" w:cs="Arial"/>
          <w:u w:val="single"/>
        </w:rPr>
        <w:t>l</w:t>
      </w:r>
      <w:r w:rsidR="005753E4" w:rsidRPr="005753E4">
        <w:rPr>
          <w:u w:val="single"/>
        </w:rPr>
        <w:t xml:space="preserve"> </w:t>
      </w:r>
      <w:r w:rsidR="005753E4" w:rsidRPr="005753E4">
        <w:rPr>
          <w:rFonts w:ascii="Arial" w:eastAsia="Arial" w:hAnsi="Arial" w:cs="Arial"/>
          <w:u w:val="single"/>
        </w:rPr>
        <w:t>Fondo Nacional de Desarrollo Regional</w:t>
      </w:r>
      <w:r w:rsidRPr="005753E4">
        <w:rPr>
          <w:rFonts w:ascii="Arial" w:eastAsia="Arial" w:hAnsi="Arial" w:cs="Arial"/>
          <w:u w:val="single"/>
        </w:rPr>
        <w:t xml:space="preserve"> FNDR (Opcional):</w:t>
      </w:r>
      <w:r w:rsidRPr="0061555A">
        <w:rPr>
          <w:rFonts w:ascii="Arial" w:eastAsia="Arial" w:hAnsi="Arial" w:cs="Arial"/>
        </w:rPr>
        <w:t xml:space="preserve"> En la medida que cada municipio lo solicite, acompañar técnicamente al municipio en el proceso de postulación de la cartera de proyectos al Fondo Nacional de Desarrollo Regional FNDR.</w:t>
      </w:r>
    </w:p>
    <w:p w14:paraId="51191DA4" w14:textId="77777777" w:rsidR="00A05B72" w:rsidRPr="0061555A" w:rsidRDefault="00A05B72">
      <w:pPr>
        <w:spacing w:before="5" w:line="276" w:lineRule="auto"/>
        <w:jc w:val="both"/>
        <w:rPr>
          <w:rFonts w:ascii="Arial" w:eastAsia="Arial" w:hAnsi="Arial" w:cs="Arial"/>
        </w:rPr>
      </w:pPr>
    </w:p>
    <w:tbl>
      <w:tblPr>
        <w:tblStyle w:val="af4"/>
        <w:tblW w:w="5000" w:type="pct"/>
        <w:tblInd w:w="0" w:type="dxa"/>
        <w:tblLook w:val="0400" w:firstRow="0" w:lastRow="0" w:firstColumn="0" w:lastColumn="0" w:noHBand="0" w:noVBand="1"/>
      </w:tblPr>
      <w:tblGrid>
        <w:gridCol w:w="9407"/>
      </w:tblGrid>
      <w:tr w:rsidR="00A05B72" w:rsidRPr="0061555A" w14:paraId="6151A98A" w14:textId="77777777" w:rsidTr="00BF0DD1">
        <w:tc>
          <w:tcPr>
            <w:tcW w:w="5000" w:type="pct"/>
          </w:tcPr>
          <w:p w14:paraId="4B92FF1C"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Si el municipio lo solicita, el ejecutor deberá apoyar a SECPLA en la postulación al Fondo Nacional de Desarrollo Regional (FNDR). Este apoyo consiste en desarrollar en conjunto con el municipio los formularios requeridos durante una o dos reuniones como máximo.</w:t>
            </w:r>
          </w:p>
        </w:tc>
      </w:tr>
    </w:tbl>
    <w:p w14:paraId="14E20135" w14:textId="77777777" w:rsidR="00A05B72" w:rsidRPr="0061555A" w:rsidRDefault="00A05B72">
      <w:pPr>
        <w:spacing w:before="5" w:line="276" w:lineRule="auto"/>
        <w:jc w:val="both"/>
        <w:rPr>
          <w:rFonts w:ascii="Arial" w:eastAsia="Arial" w:hAnsi="Arial" w:cs="Arial"/>
        </w:rPr>
      </w:pPr>
    </w:p>
    <w:p w14:paraId="3D54FB36"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1.1.5</w:t>
      </w:r>
      <w:r w:rsidRPr="0061555A">
        <w:rPr>
          <w:rFonts w:ascii="Arial" w:eastAsia="Arial" w:hAnsi="Arial" w:cs="Arial"/>
        </w:rPr>
        <w:tab/>
      </w:r>
      <w:r w:rsidRPr="005753E4">
        <w:rPr>
          <w:rFonts w:ascii="Arial" w:eastAsia="Arial" w:hAnsi="Arial" w:cs="Arial"/>
          <w:u w:val="single"/>
        </w:rPr>
        <w:t>Plan Municipal de Accesibilidad:</w:t>
      </w:r>
      <w:r w:rsidRPr="0061555A">
        <w:rPr>
          <w:rFonts w:ascii="Arial" w:eastAsia="Arial" w:hAnsi="Arial" w:cs="Arial"/>
        </w:rPr>
        <w:t xml:space="preserve"> Para cada municipio, crear un compendio con todos los productos anteriores denominado Plan Municipal de Accesibilidad, en base a modelo metodológico de SENADIS y entregar a cada Municipio con apoyo de oficio regional SENADIS.</w:t>
      </w:r>
    </w:p>
    <w:p w14:paraId="00361FDC" w14:textId="77777777" w:rsidR="00A05B72" w:rsidRPr="0061555A" w:rsidRDefault="00A05B72">
      <w:pPr>
        <w:spacing w:before="5" w:line="276" w:lineRule="auto"/>
        <w:jc w:val="both"/>
        <w:rPr>
          <w:rFonts w:ascii="Arial" w:eastAsia="Arial" w:hAnsi="Arial" w:cs="Arial"/>
        </w:rPr>
      </w:pPr>
    </w:p>
    <w:tbl>
      <w:tblPr>
        <w:tblStyle w:val="af5"/>
        <w:tblW w:w="5000" w:type="pct"/>
        <w:tblInd w:w="0" w:type="dxa"/>
        <w:tblLook w:val="0400" w:firstRow="0" w:lastRow="0" w:firstColumn="0" w:lastColumn="0" w:noHBand="0" w:noVBand="1"/>
      </w:tblPr>
      <w:tblGrid>
        <w:gridCol w:w="9407"/>
      </w:tblGrid>
      <w:tr w:rsidR="00A05B72" w:rsidRPr="0061555A" w14:paraId="2A091178" w14:textId="77777777" w:rsidTr="002A7CA9">
        <w:tc>
          <w:tcPr>
            <w:tcW w:w="5000" w:type="pct"/>
          </w:tcPr>
          <w:p w14:paraId="3770FB36"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El producto Plan Municipal de Accesibilidad, para cada uno de los 5 municipios, es un documento que contendrá:</w:t>
            </w:r>
          </w:p>
          <w:p w14:paraId="04621A9E" w14:textId="77777777" w:rsidR="00A05B72" w:rsidRPr="0061555A" w:rsidRDefault="004A30A2">
            <w:pPr>
              <w:spacing w:before="5" w:line="276" w:lineRule="auto"/>
              <w:jc w:val="both"/>
              <w:rPr>
                <w:rFonts w:ascii="Arial" w:hAnsi="Arial" w:cs="Arial"/>
              </w:rPr>
            </w:pPr>
            <w:r w:rsidRPr="0061555A">
              <w:rPr>
                <w:rFonts w:ascii="Arial" w:hAnsi="Arial" w:cs="Arial"/>
              </w:rPr>
              <w:t>Los principales resultados del diagnóstico participativo</w:t>
            </w:r>
          </w:p>
          <w:p w14:paraId="42A3D2A6" w14:textId="77777777" w:rsidR="00A05B72" w:rsidRPr="0061555A" w:rsidRDefault="004A30A2">
            <w:pPr>
              <w:spacing w:before="5" w:line="276" w:lineRule="auto"/>
              <w:jc w:val="both"/>
              <w:rPr>
                <w:rFonts w:ascii="Arial" w:hAnsi="Arial" w:cs="Arial"/>
              </w:rPr>
            </w:pPr>
            <w:r w:rsidRPr="0061555A">
              <w:rPr>
                <w:rFonts w:ascii="Arial" w:hAnsi="Arial" w:cs="Arial"/>
              </w:rPr>
              <w:t>Los principales resultados del diagnóstico técnico</w:t>
            </w:r>
          </w:p>
          <w:p w14:paraId="21D50D70" w14:textId="77777777" w:rsidR="00A05B72" w:rsidRPr="0061555A" w:rsidRDefault="004A30A2">
            <w:pPr>
              <w:spacing w:before="5" w:line="276" w:lineRule="auto"/>
              <w:jc w:val="both"/>
              <w:rPr>
                <w:rFonts w:ascii="Arial" w:hAnsi="Arial" w:cs="Arial"/>
              </w:rPr>
            </w:pPr>
            <w:r w:rsidRPr="0061555A">
              <w:rPr>
                <w:rFonts w:ascii="Arial" w:hAnsi="Arial" w:cs="Arial"/>
              </w:rPr>
              <w:t>Los principales aspectos del Plan de Intervención y su presupuesto global</w:t>
            </w:r>
          </w:p>
          <w:p w14:paraId="05714115" w14:textId="77777777" w:rsidR="00A05B72" w:rsidRPr="0061555A" w:rsidRDefault="004A30A2">
            <w:pPr>
              <w:spacing w:before="5" w:line="276" w:lineRule="auto"/>
              <w:jc w:val="both"/>
              <w:rPr>
                <w:rFonts w:ascii="Arial" w:hAnsi="Arial" w:cs="Arial"/>
              </w:rPr>
            </w:pPr>
            <w:r w:rsidRPr="0061555A">
              <w:rPr>
                <w:rFonts w:ascii="Arial" w:hAnsi="Arial" w:cs="Arial"/>
              </w:rPr>
              <w:t>Los principales aspectos del apoyo en postulación al FNDR, si aplica</w:t>
            </w:r>
          </w:p>
          <w:p w14:paraId="64DA695D" w14:textId="77777777" w:rsidR="00A05B72" w:rsidRPr="0061555A" w:rsidRDefault="004A30A2">
            <w:pPr>
              <w:spacing w:before="5" w:line="276" w:lineRule="auto"/>
              <w:jc w:val="both"/>
              <w:rPr>
                <w:rFonts w:ascii="Arial" w:hAnsi="Arial" w:cs="Arial"/>
              </w:rPr>
            </w:pPr>
            <w:r w:rsidRPr="0061555A">
              <w:rPr>
                <w:rFonts w:ascii="Arial" w:hAnsi="Arial" w:cs="Arial"/>
              </w:rPr>
              <w:t>Mantener en forma y contenido lo solicitado por SENADIS para el contenido general de cada Plan Municipal de Accesibilidad</w:t>
            </w:r>
          </w:p>
        </w:tc>
      </w:tr>
    </w:tbl>
    <w:p w14:paraId="38EFE5A9" w14:textId="77777777" w:rsidR="00A05B72" w:rsidRPr="0061555A" w:rsidRDefault="00A05B72">
      <w:pPr>
        <w:spacing w:before="5" w:line="276" w:lineRule="auto"/>
        <w:jc w:val="both"/>
        <w:rPr>
          <w:rFonts w:ascii="Arial" w:eastAsia="Arial" w:hAnsi="Arial" w:cs="Arial"/>
        </w:rPr>
      </w:pPr>
    </w:p>
    <w:p w14:paraId="664A5FA8"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b/>
        </w:rPr>
        <w:t>1.2 Adquirir, contratar y asesorar técnicamente el desarrollo de la siguiente nueva norma técnica al Instituto Nacional de Normalización INN</w:t>
      </w:r>
      <w:r w:rsidRPr="0061555A">
        <w:rPr>
          <w:rFonts w:ascii="Arial" w:eastAsia="Arial" w:hAnsi="Arial" w:cs="Arial"/>
        </w:rPr>
        <w:t>:</w:t>
      </w:r>
    </w:p>
    <w:p w14:paraId="4E449303" w14:textId="77777777" w:rsidR="00A05B72" w:rsidRPr="0061555A" w:rsidRDefault="00A05B72">
      <w:pPr>
        <w:spacing w:before="5" w:line="276" w:lineRule="auto"/>
        <w:jc w:val="both"/>
        <w:rPr>
          <w:rFonts w:ascii="Arial" w:eastAsia="Arial" w:hAnsi="Arial" w:cs="Arial"/>
        </w:rPr>
      </w:pPr>
    </w:p>
    <w:p w14:paraId="37C8B1E8"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 xml:space="preserve">1.2.1   </w:t>
      </w:r>
      <w:r w:rsidRPr="005753E4">
        <w:rPr>
          <w:rFonts w:ascii="Arial" w:eastAsia="Arial" w:hAnsi="Arial" w:cs="Arial"/>
          <w:u w:val="single"/>
        </w:rPr>
        <w:t>Norma técnica sobre información y comunicación accesibles</w:t>
      </w:r>
      <w:r w:rsidRPr="0061555A">
        <w:rPr>
          <w:rFonts w:ascii="Arial" w:eastAsia="Arial" w:hAnsi="Arial" w:cs="Arial"/>
        </w:rPr>
        <w:t xml:space="preserve"> en espacios de atención al público, consultando en su formulación a personas con discapacidad. La norma incluirá estándares de infraestructura y señalización, así como métodos de validación con personas con discapacidad. (Medida 3.1.2 Plan Nacional de Accesibilidad Universal)</w:t>
      </w:r>
      <w:r w:rsidRPr="0061555A">
        <w:rPr>
          <w:rFonts w:ascii="Arial" w:eastAsia="Arial" w:hAnsi="Arial" w:cs="Arial"/>
        </w:rPr>
        <w:tab/>
      </w:r>
    </w:p>
    <w:p w14:paraId="295DE6A0" w14:textId="77777777" w:rsidR="00A05B72" w:rsidRPr="0061555A" w:rsidRDefault="00A05B72">
      <w:pPr>
        <w:spacing w:before="5" w:line="276" w:lineRule="auto"/>
        <w:jc w:val="both"/>
        <w:rPr>
          <w:rFonts w:ascii="Arial" w:eastAsia="Arial" w:hAnsi="Arial" w:cs="Arial"/>
        </w:rPr>
      </w:pPr>
    </w:p>
    <w:tbl>
      <w:tblPr>
        <w:tblStyle w:val="af6"/>
        <w:tblW w:w="5000" w:type="pct"/>
        <w:tblInd w:w="0" w:type="dxa"/>
        <w:tblLook w:val="0400" w:firstRow="0" w:lastRow="0" w:firstColumn="0" w:lastColumn="0" w:noHBand="0" w:noVBand="1"/>
      </w:tblPr>
      <w:tblGrid>
        <w:gridCol w:w="9407"/>
      </w:tblGrid>
      <w:tr w:rsidR="00A05B72" w:rsidRPr="0061555A" w14:paraId="55C839C6" w14:textId="77777777" w:rsidTr="002A7CA9">
        <w:tc>
          <w:tcPr>
            <w:tcW w:w="5000" w:type="pct"/>
          </w:tcPr>
          <w:p w14:paraId="12655DB2"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El ejecutor deberá comprar, con cargo</w:t>
            </w:r>
            <w:r w:rsidR="0061555A">
              <w:rPr>
                <w:rFonts w:ascii="Arial" w:eastAsia="Arial" w:hAnsi="Arial" w:cs="Arial"/>
              </w:rPr>
              <w:t xml:space="preserve"> </w:t>
            </w:r>
            <w:r w:rsidRPr="0061555A">
              <w:rPr>
                <w:rFonts w:ascii="Arial" w:eastAsia="Arial" w:hAnsi="Arial" w:cs="Arial"/>
              </w:rPr>
              <w:t>a los recursos transferidos por el Convenio, el desarrollo de la norma técnica a INN. Asimismo, deberá disponer de un especialista para apoyar a INN en la elaboración de la norma. Este apoyo consiste en indicar y recomendar expertos para el comité técnico y recomendar normas internacionales que se pueden tomar como referencia, así como asistir como parte del comité técnico a las reuniones de desarrollo de la norma durante todo el tiempo de duración del convenio con SENADIS. Si la elaboración de la norma supera el tiempo de ejecución del convenio, SENADIS continuará el proceso de forma posterior.</w:t>
            </w:r>
          </w:p>
        </w:tc>
      </w:tr>
    </w:tbl>
    <w:p w14:paraId="7D5D3F09" w14:textId="77777777" w:rsidR="00A05B72" w:rsidRPr="0061555A" w:rsidRDefault="00A05B72">
      <w:pPr>
        <w:spacing w:before="5" w:line="276" w:lineRule="auto"/>
        <w:jc w:val="both"/>
        <w:rPr>
          <w:rFonts w:ascii="Arial" w:eastAsia="Arial" w:hAnsi="Arial" w:cs="Arial"/>
        </w:rPr>
      </w:pPr>
    </w:p>
    <w:p w14:paraId="7D4841DD" w14:textId="77777777" w:rsidR="00A05B72" w:rsidRPr="0061555A" w:rsidRDefault="004A30A2">
      <w:pPr>
        <w:spacing w:before="5" w:line="276" w:lineRule="auto"/>
        <w:jc w:val="both"/>
        <w:rPr>
          <w:rFonts w:ascii="Arial" w:eastAsia="Arial" w:hAnsi="Arial" w:cs="Arial"/>
          <w:b/>
        </w:rPr>
      </w:pPr>
      <w:r w:rsidRPr="0061555A">
        <w:rPr>
          <w:rFonts w:ascii="Arial" w:eastAsia="Arial" w:hAnsi="Arial" w:cs="Arial"/>
          <w:b/>
        </w:rPr>
        <w:t>COMPONENTE DE CAPACITACIÓN: CURSOS EN LÍNEA</w:t>
      </w:r>
    </w:p>
    <w:p w14:paraId="5813B664" w14:textId="77777777" w:rsidR="00A05B72" w:rsidRPr="0061555A" w:rsidRDefault="00A05B72">
      <w:pPr>
        <w:spacing w:before="5" w:line="276" w:lineRule="auto"/>
        <w:jc w:val="both"/>
        <w:rPr>
          <w:rFonts w:ascii="Arial" w:eastAsia="Arial" w:hAnsi="Arial" w:cs="Arial"/>
        </w:rPr>
      </w:pPr>
    </w:p>
    <w:p w14:paraId="074904F4" w14:textId="14BCDECD" w:rsidR="00A05B72" w:rsidRPr="0061555A" w:rsidRDefault="004A30A2">
      <w:pPr>
        <w:spacing w:before="5" w:line="276" w:lineRule="auto"/>
        <w:jc w:val="both"/>
        <w:rPr>
          <w:rFonts w:ascii="Arial" w:eastAsia="Arial" w:hAnsi="Arial" w:cs="Arial"/>
        </w:rPr>
      </w:pPr>
      <w:r w:rsidRPr="0061555A">
        <w:rPr>
          <w:rFonts w:ascii="Arial" w:eastAsia="Arial" w:hAnsi="Arial" w:cs="Arial"/>
        </w:rPr>
        <w:t xml:space="preserve">2. </w:t>
      </w:r>
      <w:r w:rsidRPr="00044B90">
        <w:rPr>
          <w:rFonts w:ascii="Arial" w:eastAsia="Arial" w:hAnsi="Arial" w:cs="Arial"/>
          <w:b/>
        </w:rPr>
        <w:t>Elaborar metodología, material de aprendizaje escrito y audiovisual, pruebas de diagnóstico para los siguientes cursos en línea</w:t>
      </w:r>
      <w:r w:rsidRPr="0061555A">
        <w:rPr>
          <w:rFonts w:ascii="Arial" w:eastAsia="Arial" w:hAnsi="Arial" w:cs="Arial"/>
        </w:rPr>
        <w:t>, que se sumarán a los dictados por SENADIS en su plataforma en línea de Teach</w:t>
      </w:r>
      <w:r w:rsidR="00590E8D">
        <w:rPr>
          <w:rFonts w:ascii="Arial" w:eastAsia="Arial" w:hAnsi="Arial" w:cs="Arial"/>
        </w:rPr>
        <w:t>able denominada Academia SENADIS</w:t>
      </w:r>
      <w:r w:rsidRPr="0061555A">
        <w:rPr>
          <w:rFonts w:ascii="Arial" w:eastAsia="Arial" w:hAnsi="Arial" w:cs="Arial"/>
        </w:rPr>
        <w:t xml:space="preserve"> y actualmente disponible en academia.senadis.cl.</w:t>
      </w:r>
    </w:p>
    <w:p w14:paraId="174FCA54" w14:textId="77777777" w:rsidR="00A05B72" w:rsidRPr="0061555A" w:rsidRDefault="00A05B72">
      <w:pPr>
        <w:spacing w:before="5" w:line="276" w:lineRule="auto"/>
        <w:jc w:val="both"/>
        <w:rPr>
          <w:rFonts w:ascii="Arial" w:eastAsia="Arial" w:hAnsi="Arial" w:cs="Arial"/>
        </w:rPr>
      </w:pPr>
    </w:p>
    <w:p w14:paraId="6B11A924"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 xml:space="preserve">2.1 </w:t>
      </w:r>
      <w:r w:rsidRPr="00044B90">
        <w:rPr>
          <w:rFonts w:ascii="Arial" w:eastAsia="Arial" w:hAnsi="Arial" w:cs="Arial"/>
          <w:u w:val="single"/>
        </w:rPr>
        <w:t>Curso en línea sobre Gestión Municipal de Accesibilidad Universal:</w:t>
      </w:r>
      <w:r w:rsidRPr="0061555A">
        <w:rPr>
          <w:rFonts w:ascii="Arial" w:eastAsia="Arial" w:hAnsi="Arial" w:cs="Arial"/>
        </w:rPr>
        <w:t xml:space="preserve"> Basado en la experiencia del producto 1.1, así como bibliografía y experiencia internacional que aplique. (Medida 13.2.2 Plan Nacional de Accesibilidad Universal)</w:t>
      </w:r>
      <w:r w:rsidRPr="0061555A">
        <w:rPr>
          <w:rFonts w:ascii="Arial" w:eastAsia="Arial" w:hAnsi="Arial" w:cs="Arial"/>
        </w:rPr>
        <w:tab/>
      </w:r>
    </w:p>
    <w:p w14:paraId="1F92C5DD" w14:textId="77777777" w:rsidR="00A05B72" w:rsidRPr="0061555A" w:rsidRDefault="00A05B72">
      <w:pPr>
        <w:spacing w:before="5" w:line="276" w:lineRule="auto"/>
        <w:jc w:val="both"/>
        <w:rPr>
          <w:rFonts w:ascii="Arial" w:eastAsia="Arial" w:hAnsi="Arial" w:cs="Arial"/>
        </w:rPr>
      </w:pPr>
    </w:p>
    <w:tbl>
      <w:tblPr>
        <w:tblStyle w:val="af7"/>
        <w:tblW w:w="5000" w:type="pct"/>
        <w:tblInd w:w="0" w:type="dxa"/>
        <w:tblLook w:val="0400" w:firstRow="0" w:lastRow="0" w:firstColumn="0" w:lastColumn="0" w:noHBand="0" w:noVBand="1"/>
      </w:tblPr>
      <w:tblGrid>
        <w:gridCol w:w="9407"/>
      </w:tblGrid>
      <w:tr w:rsidR="00A05B72" w:rsidRPr="0061555A" w14:paraId="11AD8561" w14:textId="77777777" w:rsidTr="002A7CA9">
        <w:tc>
          <w:tcPr>
            <w:tcW w:w="5000" w:type="pct"/>
          </w:tcPr>
          <w:p w14:paraId="5CBD6575"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El curso en línea debe involucrar, al menos, los siguientes contenidos:</w:t>
            </w:r>
          </w:p>
          <w:p w14:paraId="68EA1FDB" w14:textId="77777777" w:rsidR="00A05B72" w:rsidRPr="0061555A" w:rsidRDefault="004A30A2">
            <w:pPr>
              <w:spacing w:before="5" w:line="276" w:lineRule="auto"/>
              <w:jc w:val="both"/>
              <w:rPr>
                <w:rFonts w:ascii="Arial" w:hAnsi="Arial" w:cs="Arial"/>
              </w:rPr>
            </w:pPr>
            <w:r w:rsidRPr="0061555A">
              <w:rPr>
                <w:rFonts w:ascii="Arial" w:hAnsi="Arial" w:cs="Arial"/>
              </w:rPr>
              <w:t>Qué es el Plan Nacional de Accesibilidad Universal y cómo se manifiesta en los territorios</w:t>
            </w:r>
          </w:p>
          <w:p w14:paraId="78D4F30A" w14:textId="77777777" w:rsidR="00A05B72" w:rsidRPr="0061555A" w:rsidRDefault="004A30A2">
            <w:pPr>
              <w:spacing w:before="5" w:line="276" w:lineRule="auto"/>
              <w:jc w:val="both"/>
              <w:rPr>
                <w:rFonts w:ascii="Arial" w:hAnsi="Arial" w:cs="Arial"/>
              </w:rPr>
            </w:pPr>
            <w:r w:rsidRPr="0061555A">
              <w:rPr>
                <w:rFonts w:ascii="Arial" w:hAnsi="Arial" w:cs="Arial"/>
              </w:rPr>
              <w:t>Contenidos mínimos de un Plan Municipal de Accesibilidad</w:t>
            </w:r>
          </w:p>
          <w:p w14:paraId="1C7CC8B6" w14:textId="77777777" w:rsidR="00A05B72" w:rsidRPr="0061555A" w:rsidRDefault="004A30A2">
            <w:pPr>
              <w:spacing w:before="5" w:line="276" w:lineRule="auto"/>
              <w:jc w:val="both"/>
              <w:rPr>
                <w:rFonts w:ascii="Arial" w:hAnsi="Arial" w:cs="Arial"/>
              </w:rPr>
            </w:pPr>
            <w:r w:rsidRPr="0061555A">
              <w:rPr>
                <w:rFonts w:ascii="Arial" w:hAnsi="Arial" w:cs="Arial"/>
              </w:rPr>
              <w:t>Cómo desarrollar un diagnóstico participativo accesible e inclusivo</w:t>
            </w:r>
          </w:p>
          <w:p w14:paraId="7A2CAE2D" w14:textId="77777777" w:rsidR="00A05B72" w:rsidRPr="0061555A" w:rsidRDefault="004A30A2">
            <w:pPr>
              <w:spacing w:before="5" w:line="276" w:lineRule="auto"/>
              <w:jc w:val="both"/>
              <w:rPr>
                <w:rFonts w:ascii="Arial" w:hAnsi="Arial" w:cs="Arial"/>
              </w:rPr>
            </w:pPr>
            <w:r w:rsidRPr="0061555A">
              <w:rPr>
                <w:rFonts w:ascii="Arial" w:hAnsi="Arial" w:cs="Arial"/>
              </w:rPr>
              <w:t>Cómo desarrollar un diagnóstico técnico priorizado de accesibilidad</w:t>
            </w:r>
          </w:p>
          <w:p w14:paraId="1F23002B" w14:textId="77777777" w:rsidR="00A05B72" w:rsidRPr="0061555A" w:rsidRDefault="004A30A2">
            <w:pPr>
              <w:spacing w:before="5" w:line="276" w:lineRule="auto"/>
              <w:jc w:val="both"/>
              <w:rPr>
                <w:rFonts w:ascii="Arial" w:hAnsi="Arial" w:cs="Arial"/>
              </w:rPr>
            </w:pPr>
            <w:r w:rsidRPr="0061555A">
              <w:rPr>
                <w:rFonts w:ascii="Arial" w:hAnsi="Arial" w:cs="Arial"/>
              </w:rPr>
              <w:t>Cómo desarrollar un Plan de intervenciones y cuantificar presupuesto global</w:t>
            </w:r>
          </w:p>
          <w:p w14:paraId="1CCA2300" w14:textId="77777777" w:rsidR="00A05B72" w:rsidRPr="0061555A" w:rsidRDefault="004A30A2">
            <w:pPr>
              <w:spacing w:before="5" w:line="276" w:lineRule="auto"/>
              <w:jc w:val="both"/>
              <w:rPr>
                <w:rFonts w:ascii="Arial" w:hAnsi="Arial" w:cs="Arial"/>
              </w:rPr>
            </w:pPr>
            <w:r w:rsidRPr="0061555A">
              <w:rPr>
                <w:rFonts w:ascii="Arial" w:hAnsi="Arial" w:cs="Arial"/>
              </w:rPr>
              <w:t>Cómo postular el Plan de intervenciones al Fondo Nacional de Desarrollo Regional</w:t>
            </w:r>
          </w:p>
        </w:tc>
      </w:tr>
    </w:tbl>
    <w:p w14:paraId="48E28D90" w14:textId="51EC97D9" w:rsidR="00A05B72" w:rsidRDefault="00A05B72">
      <w:pPr>
        <w:spacing w:before="5" w:line="276" w:lineRule="auto"/>
        <w:jc w:val="both"/>
        <w:rPr>
          <w:rFonts w:ascii="Arial" w:eastAsia="Arial" w:hAnsi="Arial" w:cs="Arial"/>
        </w:rPr>
      </w:pPr>
    </w:p>
    <w:p w14:paraId="7C8A3060" w14:textId="5AA4564D" w:rsidR="00044B90" w:rsidRDefault="00044B90">
      <w:pPr>
        <w:spacing w:before="5" w:line="276" w:lineRule="auto"/>
        <w:jc w:val="both"/>
        <w:rPr>
          <w:rFonts w:ascii="Arial" w:eastAsia="Arial" w:hAnsi="Arial" w:cs="Arial"/>
        </w:rPr>
      </w:pPr>
    </w:p>
    <w:p w14:paraId="6D8FAD6C" w14:textId="77777777" w:rsidR="00044B90" w:rsidRPr="0061555A" w:rsidRDefault="00044B90">
      <w:pPr>
        <w:spacing w:before="5" w:line="276" w:lineRule="auto"/>
        <w:jc w:val="both"/>
        <w:rPr>
          <w:rFonts w:ascii="Arial" w:eastAsia="Arial" w:hAnsi="Arial" w:cs="Arial"/>
        </w:rPr>
      </w:pPr>
    </w:p>
    <w:p w14:paraId="365DB769"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 xml:space="preserve">2.2 </w:t>
      </w:r>
      <w:r w:rsidRPr="00044B90">
        <w:rPr>
          <w:rFonts w:ascii="Arial" w:eastAsia="Arial" w:hAnsi="Arial" w:cs="Arial"/>
          <w:u w:val="single"/>
        </w:rPr>
        <w:t xml:space="preserve">Curso en línea sobre Derechos y atención de Personas con Discapacidad en el Sistema de Salud Público </w:t>
      </w:r>
      <w:r w:rsidRPr="0061555A">
        <w:rPr>
          <w:rFonts w:ascii="Arial" w:eastAsia="Arial" w:hAnsi="Arial" w:cs="Arial"/>
        </w:rPr>
        <w:t>(Medida 6.4.1 Plan Nacional de Accesibilidad Universal)</w:t>
      </w:r>
    </w:p>
    <w:tbl>
      <w:tblPr>
        <w:tblStyle w:val="af8"/>
        <w:tblW w:w="5000" w:type="pct"/>
        <w:tblInd w:w="0" w:type="dxa"/>
        <w:tblLook w:val="0400" w:firstRow="0" w:lastRow="0" w:firstColumn="0" w:lastColumn="0" w:noHBand="0" w:noVBand="1"/>
      </w:tblPr>
      <w:tblGrid>
        <w:gridCol w:w="9407"/>
      </w:tblGrid>
      <w:tr w:rsidR="00A05B72" w:rsidRPr="0061555A" w14:paraId="78A1BE15" w14:textId="77777777" w:rsidTr="002A7CA9">
        <w:tc>
          <w:tcPr>
            <w:tcW w:w="5000" w:type="pct"/>
          </w:tcPr>
          <w:p w14:paraId="1C8D57C5"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El curso en línea debe involucrar, al menos, los siguientes contenidos:</w:t>
            </w:r>
          </w:p>
          <w:p w14:paraId="756CF35C" w14:textId="77777777" w:rsidR="00A05B72" w:rsidRPr="00044B90" w:rsidRDefault="004A30A2" w:rsidP="00044B90">
            <w:pPr>
              <w:pStyle w:val="Prrafodelista"/>
              <w:numPr>
                <w:ilvl w:val="0"/>
                <w:numId w:val="47"/>
              </w:numPr>
              <w:spacing w:before="5" w:line="276" w:lineRule="auto"/>
              <w:jc w:val="both"/>
              <w:rPr>
                <w:rFonts w:cs="Arial"/>
              </w:rPr>
            </w:pPr>
            <w:r w:rsidRPr="00044B90">
              <w:rPr>
                <w:rFonts w:cs="Arial"/>
              </w:rPr>
              <w:t>Qué es la discapacidad</w:t>
            </w:r>
          </w:p>
          <w:p w14:paraId="6FC1059B" w14:textId="77777777" w:rsidR="00A05B72" w:rsidRPr="00044B90" w:rsidRDefault="004A30A2" w:rsidP="00044B90">
            <w:pPr>
              <w:pStyle w:val="Prrafodelista"/>
              <w:numPr>
                <w:ilvl w:val="0"/>
                <w:numId w:val="47"/>
              </w:numPr>
              <w:spacing w:before="5" w:line="276" w:lineRule="auto"/>
              <w:jc w:val="both"/>
              <w:rPr>
                <w:rFonts w:cs="Arial"/>
              </w:rPr>
            </w:pPr>
            <w:r w:rsidRPr="00044B90">
              <w:rPr>
                <w:rFonts w:cs="Arial"/>
              </w:rPr>
              <w:t>Derechos fundamentales de las personas con discapacidad</w:t>
            </w:r>
          </w:p>
          <w:p w14:paraId="5B010ECE" w14:textId="77777777" w:rsidR="00A05B72" w:rsidRPr="00044B90" w:rsidRDefault="004A30A2" w:rsidP="00044B90">
            <w:pPr>
              <w:pStyle w:val="Prrafodelista"/>
              <w:numPr>
                <w:ilvl w:val="0"/>
                <w:numId w:val="47"/>
              </w:numPr>
              <w:spacing w:before="5" w:line="276" w:lineRule="auto"/>
              <w:jc w:val="both"/>
              <w:rPr>
                <w:rFonts w:cs="Arial"/>
              </w:rPr>
            </w:pPr>
            <w:r w:rsidRPr="00044B90">
              <w:rPr>
                <w:rFonts w:cs="Arial"/>
              </w:rPr>
              <w:t>Qué es la accesibilidad universal, el diseño universal y el principio de autonomía</w:t>
            </w:r>
          </w:p>
          <w:p w14:paraId="52A1ECA5" w14:textId="77777777" w:rsidR="00A05B72" w:rsidRPr="00044B90" w:rsidRDefault="004A30A2" w:rsidP="00044B90">
            <w:pPr>
              <w:pStyle w:val="Prrafodelista"/>
              <w:numPr>
                <w:ilvl w:val="0"/>
                <w:numId w:val="47"/>
              </w:numPr>
              <w:spacing w:before="5" w:line="276" w:lineRule="auto"/>
              <w:jc w:val="both"/>
              <w:rPr>
                <w:rFonts w:cs="Arial"/>
              </w:rPr>
            </w:pPr>
            <w:r w:rsidRPr="00044B90">
              <w:rPr>
                <w:rFonts w:cs="Arial"/>
              </w:rPr>
              <w:t>Principales normativas vigentes que debe cumplir el sistema de Salud Pública en materia de accesibilidad, inclusión de la discapacidad y no discriminación</w:t>
            </w:r>
          </w:p>
          <w:p w14:paraId="290060CA" w14:textId="77777777" w:rsidR="00A05B72" w:rsidRPr="00044B90" w:rsidRDefault="004A30A2" w:rsidP="00044B90">
            <w:pPr>
              <w:pStyle w:val="Prrafodelista"/>
              <w:numPr>
                <w:ilvl w:val="0"/>
                <w:numId w:val="47"/>
              </w:numPr>
              <w:spacing w:before="5" w:line="276" w:lineRule="auto"/>
              <w:jc w:val="both"/>
              <w:rPr>
                <w:rFonts w:cs="Arial"/>
              </w:rPr>
            </w:pPr>
            <w:r w:rsidRPr="00044B90">
              <w:rPr>
                <w:rFonts w:cs="Arial"/>
              </w:rPr>
              <w:t>Cuáles son las principales barreras que enfrentan las personas con discapacidad en el sistema de Salud</w:t>
            </w:r>
          </w:p>
          <w:p w14:paraId="0E8DFFF9" w14:textId="77777777" w:rsidR="00A05B72" w:rsidRPr="00044B90" w:rsidRDefault="004A30A2" w:rsidP="00044B90">
            <w:pPr>
              <w:pStyle w:val="Prrafodelista"/>
              <w:numPr>
                <w:ilvl w:val="0"/>
                <w:numId w:val="47"/>
              </w:numPr>
              <w:spacing w:before="5" w:line="276" w:lineRule="auto"/>
              <w:jc w:val="both"/>
              <w:rPr>
                <w:rFonts w:cs="Arial"/>
              </w:rPr>
            </w:pPr>
            <w:r w:rsidRPr="00044B90">
              <w:rPr>
                <w:rFonts w:cs="Arial"/>
              </w:rPr>
              <w:t>Qué ejemplos internacionales existen de correcta atención y entrega de prestaciones de salud a personas con discapacidad</w:t>
            </w:r>
          </w:p>
        </w:tc>
      </w:tr>
    </w:tbl>
    <w:p w14:paraId="70062888" w14:textId="77777777" w:rsidR="00A05B72" w:rsidRPr="0061555A" w:rsidRDefault="00A05B72">
      <w:pPr>
        <w:spacing w:before="5" w:line="276" w:lineRule="auto"/>
        <w:jc w:val="both"/>
        <w:rPr>
          <w:rFonts w:ascii="Arial" w:eastAsia="Arial" w:hAnsi="Arial" w:cs="Arial"/>
        </w:rPr>
      </w:pPr>
    </w:p>
    <w:p w14:paraId="374DE1D1"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 xml:space="preserve">2.3 </w:t>
      </w:r>
      <w:r w:rsidRPr="00044B90">
        <w:rPr>
          <w:rFonts w:ascii="Arial" w:eastAsia="Arial" w:hAnsi="Arial" w:cs="Arial"/>
          <w:u w:val="single"/>
        </w:rPr>
        <w:t>Curso en línea sobre Gestión cultural accesible e inclusiva</w:t>
      </w:r>
      <w:r w:rsidRPr="0061555A">
        <w:rPr>
          <w:rFonts w:ascii="Arial" w:eastAsia="Arial" w:hAnsi="Arial" w:cs="Arial"/>
        </w:rPr>
        <w:t>. (Medida 9.2.3 Plan Nacional de Accesibilidad Universal)</w:t>
      </w:r>
    </w:p>
    <w:p w14:paraId="41DCE4DE" w14:textId="77777777" w:rsidR="00A05B72" w:rsidRPr="0061555A" w:rsidRDefault="00A05B72">
      <w:pPr>
        <w:spacing w:before="5" w:line="276" w:lineRule="auto"/>
        <w:jc w:val="both"/>
        <w:rPr>
          <w:rFonts w:ascii="Arial" w:eastAsia="Arial" w:hAnsi="Arial" w:cs="Arial"/>
        </w:rPr>
      </w:pPr>
    </w:p>
    <w:tbl>
      <w:tblPr>
        <w:tblStyle w:val="af9"/>
        <w:tblW w:w="5000" w:type="pct"/>
        <w:tblInd w:w="0" w:type="dxa"/>
        <w:tblLook w:val="0400" w:firstRow="0" w:lastRow="0" w:firstColumn="0" w:lastColumn="0" w:noHBand="0" w:noVBand="1"/>
      </w:tblPr>
      <w:tblGrid>
        <w:gridCol w:w="9407"/>
      </w:tblGrid>
      <w:tr w:rsidR="00A05B72" w:rsidRPr="0061555A" w14:paraId="1CB28905" w14:textId="77777777" w:rsidTr="002A7CA9">
        <w:tc>
          <w:tcPr>
            <w:tcW w:w="5000" w:type="pct"/>
          </w:tcPr>
          <w:p w14:paraId="5244FF99" w14:textId="77777777" w:rsidR="00A05B72" w:rsidRPr="0061555A" w:rsidRDefault="004A30A2">
            <w:pPr>
              <w:spacing w:before="5" w:line="276" w:lineRule="auto"/>
              <w:jc w:val="both"/>
              <w:rPr>
                <w:rFonts w:ascii="Arial" w:eastAsia="Arial" w:hAnsi="Arial" w:cs="Arial"/>
              </w:rPr>
            </w:pPr>
            <w:r w:rsidRPr="0061555A">
              <w:rPr>
                <w:rFonts w:ascii="Arial" w:eastAsia="Arial" w:hAnsi="Arial" w:cs="Arial"/>
              </w:rPr>
              <w:t>El curso en línea debe involucrar, al menos, los siguientes contenidos:</w:t>
            </w:r>
          </w:p>
          <w:p w14:paraId="3C0E8073" w14:textId="77777777" w:rsidR="00A05B72" w:rsidRPr="0061555A" w:rsidRDefault="004A30A2">
            <w:pPr>
              <w:numPr>
                <w:ilvl w:val="7"/>
                <w:numId w:val="19"/>
              </w:numPr>
              <w:pBdr>
                <w:top w:val="nil"/>
                <w:left w:val="nil"/>
                <w:bottom w:val="nil"/>
                <w:right w:val="nil"/>
                <w:between w:val="nil"/>
              </w:pBdr>
              <w:spacing w:before="5" w:line="276" w:lineRule="auto"/>
              <w:ind w:left="1156"/>
              <w:jc w:val="both"/>
              <w:rPr>
                <w:rFonts w:ascii="Arial" w:eastAsia="Arial" w:hAnsi="Arial" w:cs="Arial"/>
                <w:color w:val="000000"/>
              </w:rPr>
            </w:pPr>
            <w:r w:rsidRPr="0061555A">
              <w:rPr>
                <w:rFonts w:ascii="Arial" w:eastAsia="Arial" w:hAnsi="Arial" w:cs="Arial"/>
                <w:color w:val="000000"/>
              </w:rPr>
              <w:t>Qué es la discapacidad</w:t>
            </w:r>
          </w:p>
          <w:p w14:paraId="13629CE3" w14:textId="77777777" w:rsidR="00A05B72" w:rsidRPr="0061555A" w:rsidRDefault="004A30A2">
            <w:pPr>
              <w:numPr>
                <w:ilvl w:val="7"/>
                <w:numId w:val="19"/>
              </w:numPr>
              <w:pBdr>
                <w:top w:val="nil"/>
                <w:left w:val="nil"/>
                <w:bottom w:val="nil"/>
                <w:right w:val="nil"/>
                <w:between w:val="nil"/>
              </w:pBdr>
              <w:spacing w:before="5" w:line="276" w:lineRule="auto"/>
              <w:ind w:left="1156"/>
              <w:jc w:val="both"/>
              <w:rPr>
                <w:rFonts w:ascii="Arial" w:eastAsia="Arial" w:hAnsi="Arial" w:cs="Arial"/>
                <w:color w:val="000000"/>
              </w:rPr>
            </w:pPr>
            <w:r w:rsidRPr="0061555A">
              <w:rPr>
                <w:rFonts w:ascii="Arial" w:eastAsia="Arial" w:hAnsi="Arial" w:cs="Arial"/>
                <w:color w:val="000000"/>
              </w:rPr>
              <w:t>Derechos fundamentales de las personas con discapacidad</w:t>
            </w:r>
          </w:p>
          <w:p w14:paraId="49297387" w14:textId="77777777" w:rsidR="00A05B72" w:rsidRPr="0061555A" w:rsidRDefault="004A30A2">
            <w:pPr>
              <w:numPr>
                <w:ilvl w:val="7"/>
                <w:numId w:val="19"/>
              </w:numPr>
              <w:pBdr>
                <w:top w:val="nil"/>
                <w:left w:val="nil"/>
                <w:bottom w:val="nil"/>
                <w:right w:val="nil"/>
                <w:between w:val="nil"/>
              </w:pBdr>
              <w:spacing w:before="5" w:line="276" w:lineRule="auto"/>
              <w:ind w:left="1156"/>
              <w:jc w:val="both"/>
              <w:rPr>
                <w:rFonts w:ascii="Arial" w:eastAsia="Arial" w:hAnsi="Arial" w:cs="Arial"/>
                <w:color w:val="000000"/>
              </w:rPr>
            </w:pPr>
            <w:r w:rsidRPr="0061555A">
              <w:rPr>
                <w:rFonts w:ascii="Arial" w:eastAsia="Arial" w:hAnsi="Arial" w:cs="Arial"/>
                <w:color w:val="000000"/>
              </w:rPr>
              <w:t>Qué es la accesibilidad universal, el diseño universal y el principio de autonomía</w:t>
            </w:r>
          </w:p>
          <w:p w14:paraId="5641CB52" w14:textId="77777777" w:rsidR="00A05B72" w:rsidRPr="0061555A" w:rsidRDefault="004A30A2">
            <w:pPr>
              <w:numPr>
                <w:ilvl w:val="7"/>
                <w:numId w:val="19"/>
              </w:numPr>
              <w:pBdr>
                <w:top w:val="nil"/>
                <w:left w:val="nil"/>
                <w:bottom w:val="nil"/>
                <w:right w:val="nil"/>
                <w:between w:val="nil"/>
              </w:pBdr>
              <w:spacing w:before="5" w:line="276" w:lineRule="auto"/>
              <w:ind w:left="1156"/>
              <w:jc w:val="both"/>
              <w:rPr>
                <w:rFonts w:ascii="Arial" w:eastAsia="Arial" w:hAnsi="Arial" w:cs="Arial"/>
                <w:color w:val="000000"/>
              </w:rPr>
            </w:pPr>
            <w:r w:rsidRPr="0061555A">
              <w:rPr>
                <w:rFonts w:ascii="Arial" w:eastAsia="Arial" w:hAnsi="Arial" w:cs="Arial"/>
                <w:color w:val="000000"/>
              </w:rPr>
              <w:t>Qué implica una película accesible</w:t>
            </w:r>
          </w:p>
          <w:p w14:paraId="3521FB5B" w14:textId="77777777" w:rsidR="00A05B72" w:rsidRPr="0061555A" w:rsidRDefault="004A30A2">
            <w:pPr>
              <w:numPr>
                <w:ilvl w:val="7"/>
                <w:numId w:val="19"/>
              </w:numPr>
              <w:pBdr>
                <w:top w:val="nil"/>
                <w:left w:val="nil"/>
                <w:bottom w:val="nil"/>
                <w:right w:val="nil"/>
                <w:between w:val="nil"/>
              </w:pBdr>
              <w:spacing w:before="5" w:line="276" w:lineRule="auto"/>
              <w:ind w:left="1156"/>
              <w:jc w:val="both"/>
              <w:rPr>
                <w:rFonts w:ascii="Arial" w:eastAsia="Arial" w:hAnsi="Arial" w:cs="Arial"/>
                <w:color w:val="000000"/>
              </w:rPr>
            </w:pPr>
            <w:r w:rsidRPr="0061555A">
              <w:rPr>
                <w:rFonts w:ascii="Arial" w:eastAsia="Arial" w:hAnsi="Arial" w:cs="Arial"/>
                <w:color w:val="000000"/>
              </w:rPr>
              <w:t>Qué implica una obra de teatro accesible</w:t>
            </w:r>
          </w:p>
          <w:p w14:paraId="73B4A17B" w14:textId="77777777" w:rsidR="00A05B72" w:rsidRPr="0061555A" w:rsidRDefault="004A30A2">
            <w:pPr>
              <w:numPr>
                <w:ilvl w:val="7"/>
                <w:numId w:val="19"/>
              </w:numPr>
              <w:pBdr>
                <w:top w:val="nil"/>
                <w:left w:val="nil"/>
                <w:bottom w:val="nil"/>
                <w:right w:val="nil"/>
                <w:between w:val="nil"/>
              </w:pBdr>
              <w:spacing w:before="5" w:line="276" w:lineRule="auto"/>
              <w:ind w:left="1156"/>
              <w:jc w:val="both"/>
              <w:rPr>
                <w:rFonts w:ascii="Arial" w:eastAsia="Arial" w:hAnsi="Arial" w:cs="Arial"/>
                <w:color w:val="000000"/>
              </w:rPr>
            </w:pPr>
            <w:r w:rsidRPr="0061555A">
              <w:rPr>
                <w:rFonts w:ascii="Arial" w:eastAsia="Arial" w:hAnsi="Arial" w:cs="Arial"/>
                <w:color w:val="000000"/>
              </w:rPr>
              <w:t>Qué implica un concierto accesible</w:t>
            </w:r>
          </w:p>
          <w:p w14:paraId="73A3DA33" w14:textId="77777777" w:rsidR="00A05B72" w:rsidRPr="0061555A" w:rsidRDefault="004A30A2">
            <w:pPr>
              <w:spacing w:before="5" w:line="276" w:lineRule="auto"/>
              <w:jc w:val="both"/>
              <w:rPr>
                <w:rFonts w:ascii="Arial" w:hAnsi="Arial" w:cs="Arial"/>
              </w:rPr>
            </w:pPr>
            <w:r w:rsidRPr="0061555A">
              <w:rPr>
                <w:rFonts w:ascii="Arial" w:hAnsi="Arial" w:cs="Arial"/>
              </w:rPr>
              <w:t>Cuáles son las principales barreras que enfrentan las personas con discapacidad en la participación en eventos culturales</w:t>
            </w:r>
          </w:p>
          <w:p w14:paraId="6FF6D3BB" w14:textId="77777777" w:rsidR="00A05B72" w:rsidRPr="0061555A" w:rsidRDefault="004A30A2">
            <w:pPr>
              <w:spacing w:before="5" w:line="276" w:lineRule="auto"/>
              <w:jc w:val="both"/>
              <w:rPr>
                <w:rFonts w:ascii="Arial" w:hAnsi="Arial" w:cs="Arial"/>
              </w:rPr>
            </w:pPr>
            <w:r w:rsidRPr="0061555A">
              <w:rPr>
                <w:rFonts w:ascii="Arial" w:hAnsi="Arial" w:cs="Arial"/>
              </w:rPr>
              <w:t xml:space="preserve">Cuáles son las principales barreras que enfrentan las personas con discapacidad en la postulación a fondos de cultura y gestión cultural propia </w:t>
            </w:r>
          </w:p>
          <w:p w14:paraId="6B259ADA" w14:textId="77777777" w:rsidR="00A05B72" w:rsidRPr="0061555A" w:rsidRDefault="004A30A2">
            <w:pPr>
              <w:spacing w:before="5" w:line="276" w:lineRule="auto"/>
              <w:jc w:val="both"/>
              <w:rPr>
                <w:rFonts w:ascii="Arial" w:hAnsi="Arial" w:cs="Arial"/>
              </w:rPr>
            </w:pPr>
            <w:r w:rsidRPr="0061555A">
              <w:rPr>
                <w:rFonts w:ascii="Arial" w:hAnsi="Arial" w:cs="Arial"/>
              </w:rPr>
              <w:t>Qué ejemplos internacionales existen sobre obras inclusivas</w:t>
            </w:r>
          </w:p>
        </w:tc>
      </w:tr>
    </w:tbl>
    <w:p w14:paraId="083F46FB" w14:textId="77777777" w:rsidR="00A05B72" w:rsidRPr="0061555A" w:rsidRDefault="00A05B72">
      <w:pPr>
        <w:spacing w:before="5" w:line="276" w:lineRule="auto"/>
        <w:jc w:val="both"/>
        <w:rPr>
          <w:rFonts w:ascii="Arial" w:eastAsia="Arial" w:hAnsi="Arial" w:cs="Arial"/>
        </w:rPr>
      </w:pPr>
    </w:p>
    <w:p w14:paraId="7E92CD91" w14:textId="195FCB62" w:rsidR="00A05B72" w:rsidRPr="0061555A" w:rsidRDefault="004A30A2">
      <w:pPr>
        <w:spacing w:before="5" w:line="276" w:lineRule="auto"/>
        <w:jc w:val="both"/>
        <w:rPr>
          <w:rFonts w:ascii="Arial" w:eastAsia="Arial" w:hAnsi="Arial" w:cs="Arial"/>
        </w:rPr>
      </w:pPr>
      <w:r w:rsidRPr="0061555A">
        <w:rPr>
          <w:rFonts w:ascii="Arial" w:eastAsia="Arial" w:hAnsi="Arial" w:cs="Arial"/>
        </w:rPr>
        <w:t xml:space="preserve">2.4 </w:t>
      </w:r>
      <w:r w:rsidRPr="00044B90">
        <w:rPr>
          <w:rFonts w:ascii="Arial" w:eastAsia="Arial" w:hAnsi="Arial" w:cs="Arial"/>
          <w:u w:val="single"/>
        </w:rPr>
        <w:t>Dar mantenimiento y soporte técnico a los alumnos y alumna</w:t>
      </w:r>
      <w:r w:rsidR="002A7CA9">
        <w:rPr>
          <w:rFonts w:ascii="Arial" w:eastAsia="Arial" w:hAnsi="Arial" w:cs="Arial"/>
          <w:u w:val="single"/>
        </w:rPr>
        <w:t>s de Academia SENADIS</w:t>
      </w:r>
      <w:r w:rsidRPr="0061555A">
        <w:rPr>
          <w:rFonts w:ascii="Arial" w:eastAsia="Arial" w:hAnsi="Arial" w:cs="Arial"/>
        </w:rPr>
        <w:t>. Generar métricas y reportes periódicos de inscripciones.</w:t>
      </w:r>
      <w:r w:rsidRPr="0061555A">
        <w:rPr>
          <w:rFonts w:ascii="Arial" w:eastAsia="Arial" w:hAnsi="Arial" w:cs="Arial"/>
        </w:rPr>
        <w:tab/>
      </w:r>
    </w:p>
    <w:p w14:paraId="60E53154" w14:textId="77777777" w:rsidR="00A05B72" w:rsidRPr="0061555A" w:rsidRDefault="00A05B72">
      <w:pPr>
        <w:spacing w:before="5" w:line="276" w:lineRule="auto"/>
        <w:jc w:val="both"/>
        <w:rPr>
          <w:rFonts w:ascii="Arial" w:eastAsia="Arial" w:hAnsi="Arial" w:cs="Arial"/>
        </w:rPr>
      </w:pPr>
    </w:p>
    <w:tbl>
      <w:tblPr>
        <w:tblStyle w:val="afa"/>
        <w:tblW w:w="5000" w:type="pct"/>
        <w:tblInd w:w="0" w:type="dxa"/>
        <w:tblLook w:val="0400" w:firstRow="0" w:lastRow="0" w:firstColumn="0" w:lastColumn="0" w:noHBand="0" w:noVBand="1"/>
      </w:tblPr>
      <w:tblGrid>
        <w:gridCol w:w="9407"/>
      </w:tblGrid>
      <w:tr w:rsidR="00A05B72" w:rsidRPr="0061555A" w14:paraId="159F3520" w14:textId="77777777" w:rsidTr="002A7CA9">
        <w:tc>
          <w:tcPr>
            <w:tcW w:w="5000" w:type="pct"/>
          </w:tcPr>
          <w:p w14:paraId="53A254E2" w14:textId="372D26FD" w:rsidR="00A05B72" w:rsidRPr="0061555A" w:rsidRDefault="004A30A2">
            <w:pPr>
              <w:spacing w:before="5" w:line="276" w:lineRule="auto"/>
              <w:jc w:val="both"/>
              <w:rPr>
                <w:rFonts w:ascii="Arial" w:eastAsia="Arial" w:hAnsi="Arial" w:cs="Arial"/>
              </w:rPr>
            </w:pPr>
            <w:bookmarkStart w:id="44" w:name="_heading=h.sqyw64" w:colFirst="0" w:colLast="0"/>
            <w:bookmarkEnd w:id="44"/>
            <w:r w:rsidRPr="0061555A">
              <w:rPr>
                <w:rFonts w:ascii="Arial" w:eastAsia="Arial" w:hAnsi="Arial" w:cs="Arial"/>
              </w:rPr>
              <w:t>Se espera que el ejecutor provea un correo de contacto y personal para atender dudas y resolver problemas de</w:t>
            </w:r>
            <w:r w:rsidR="002A7CA9">
              <w:rPr>
                <w:rFonts w:ascii="Arial" w:eastAsia="Arial" w:hAnsi="Arial" w:cs="Arial"/>
              </w:rPr>
              <w:t xml:space="preserve"> los alumnos de Academia SENADIS</w:t>
            </w:r>
            <w:r w:rsidRPr="0061555A">
              <w:rPr>
                <w:rFonts w:ascii="Arial" w:eastAsia="Arial" w:hAnsi="Arial" w:cs="Arial"/>
              </w:rPr>
              <w:t>. Asimismo, que genere reportes de métricas generadas por el propio sistema Teachable, LMS donde están contenidos los cursos de la academia.</w:t>
            </w:r>
          </w:p>
        </w:tc>
      </w:tr>
    </w:tbl>
    <w:p w14:paraId="17C5C9FE" w14:textId="77777777" w:rsidR="00A05B72" w:rsidRPr="0061555A" w:rsidRDefault="00A05B72">
      <w:pPr>
        <w:spacing w:before="5" w:line="276" w:lineRule="auto"/>
        <w:jc w:val="both"/>
        <w:rPr>
          <w:rFonts w:ascii="Arial" w:eastAsia="Arial" w:hAnsi="Arial" w:cs="Arial"/>
        </w:rPr>
      </w:pPr>
    </w:p>
    <w:p w14:paraId="19E2E60C" w14:textId="77777777" w:rsidR="00A05B72" w:rsidRPr="0061555A" w:rsidRDefault="00A05B72">
      <w:pPr>
        <w:spacing w:before="5" w:line="276" w:lineRule="auto"/>
        <w:jc w:val="both"/>
        <w:rPr>
          <w:rFonts w:ascii="Arial" w:eastAsia="Arial" w:hAnsi="Arial" w:cs="Arial"/>
        </w:rPr>
      </w:pPr>
    </w:p>
    <w:p w14:paraId="30A02CDB" w14:textId="77777777" w:rsidR="00A05B72" w:rsidRPr="0061555A" w:rsidRDefault="00A05B72">
      <w:pPr>
        <w:spacing w:before="5" w:line="276" w:lineRule="auto"/>
        <w:jc w:val="both"/>
        <w:rPr>
          <w:rFonts w:ascii="Arial" w:eastAsia="Arial" w:hAnsi="Arial" w:cs="Arial"/>
        </w:rPr>
      </w:pPr>
    </w:p>
    <w:p w14:paraId="0BE5A6E0" w14:textId="77777777" w:rsidR="00A05B72" w:rsidRPr="0061555A" w:rsidRDefault="00A05B72">
      <w:pPr>
        <w:spacing w:before="5" w:line="276" w:lineRule="auto"/>
        <w:jc w:val="both"/>
        <w:rPr>
          <w:rFonts w:ascii="Arial" w:eastAsia="Arial" w:hAnsi="Arial" w:cs="Arial"/>
        </w:rPr>
      </w:pPr>
    </w:p>
    <w:p w14:paraId="043FA6A3" w14:textId="77777777" w:rsidR="00A05B72" w:rsidRPr="0061555A" w:rsidRDefault="00A05B72">
      <w:pPr>
        <w:spacing w:before="5" w:line="276" w:lineRule="auto"/>
        <w:jc w:val="both"/>
        <w:rPr>
          <w:rFonts w:ascii="Arial" w:eastAsia="Arial" w:hAnsi="Arial" w:cs="Arial"/>
        </w:rPr>
      </w:pPr>
    </w:p>
    <w:p w14:paraId="18E864BA" w14:textId="77777777" w:rsidR="00A05B72" w:rsidRPr="0061555A" w:rsidRDefault="00A05B72">
      <w:pPr>
        <w:spacing w:before="5" w:line="276" w:lineRule="auto"/>
        <w:jc w:val="both"/>
        <w:rPr>
          <w:rFonts w:ascii="Arial" w:eastAsia="Arial" w:hAnsi="Arial" w:cs="Arial"/>
        </w:rPr>
      </w:pPr>
    </w:p>
    <w:p w14:paraId="266CFF2D" w14:textId="77777777" w:rsidR="00A05B72" w:rsidRPr="0061555A" w:rsidRDefault="00A05B72">
      <w:pPr>
        <w:spacing w:before="5" w:line="276" w:lineRule="auto"/>
        <w:jc w:val="both"/>
        <w:rPr>
          <w:rFonts w:ascii="Arial" w:eastAsia="Arial" w:hAnsi="Arial" w:cs="Arial"/>
        </w:rPr>
      </w:pPr>
    </w:p>
    <w:p w14:paraId="77E356A0" w14:textId="3CFD7AB6" w:rsidR="0061555A" w:rsidRPr="0061555A" w:rsidRDefault="0061555A">
      <w:pPr>
        <w:rPr>
          <w:rFonts w:ascii="Arial" w:eastAsia="Arial" w:hAnsi="Arial" w:cs="Arial"/>
          <w:b/>
          <w:color w:val="1F497D"/>
        </w:rPr>
      </w:pPr>
    </w:p>
    <w:p w14:paraId="177576B2" w14:textId="16B01DD0" w:rsidR="00A05B72" w:rsidRPr="0061555A" w:rsidRDefault="00FF4B9C">
      <w:pPr>
        <w:pBdr>
          <w:top w:val="nil"/>
          <w:left w:val="nil"/>
          <w:bottom w:val="nil"/>
          <w:right w:val="nil"/>
          <w:between w:val="nil"/>
        </w:pBdr>
        <w:spacing w:line="276" w:lineRule="auto"/>
        <w:jc w:val="both"/>
        <w:rPr>
          <w:rFonts w:ascii="Arial" w:eastAsia="Arial" w:hAnsi="Arial" w:cs="Arial"/>
          <w:b/>
          <w:color w:val="000000"/>
        </w:rPr>
      </w:pPr>
      <w:r w:rsidRPr="0061555A">
        <w:rPr>
          <w:rFonts w:ascii="Arial" w:eastAsia="Arial" w:hAnsi="Arial" w:cs="Arial"/>
          <w:b/>
          <w:color w:val="1F497D"/>
        </w:rPr>
        <w:t xml:space="preserve">ANEXO </w:t>
      </w:r>
      <w:r w:rsidR="004A30A2" w:rsidRPr="0061555A">
        <w:rPr>
          <w:rFonts w:ascii="Arial" w:eastAsia="Arial" w:hAnsi="Arial" w:cs="Arial"/>
          <w:b/>
          <w:color w:val="1F497D"/>
        </w:rPr>
        <w:t>Nº 6: ADMISIBILIDAD Y EVALUACIÓN</w:t>
      </w:r>
    </w:p>
    <w:p w14:paraId="1057469C" w14:textId="5D90106E" w:rsidR="00A05B72" w:rsidRPr="0061555A" w:rsidRDefault="004A30A2" w:rsidP="00FF4B9C">
      <w:pPr>
        <w:pBdr>
          <w:top w:val="nil"/>
          <w:left w:val="nil"/>
          <w:bottom w:val="nil"/>
          <w:right w:val="nil"/>
          <w:between w:val="nil"/>
        </w:pBdr>
        <w:spacing w:before="184" w:line="276" w:lineRule="auto"/>
        <w:ind w:left="102" w:right="51"/>
        <w:jc w:val="both"/>
        <w:rPr>
          <w:rFonts w:ascii="Arial" w:eastAsia="Arial" w:hAnsi="Arial" w:cs="Arial"/>
          <w:color w:val="000000"/>
        </w:rPr>
      </w:pPr>
      <w:r w:rsidRPr="0061555A">
        <w:rPr>
          <w:rFonts w:ascii="Arial" w:eastAsia="Arial" w:hAnsi="Arial" w:cs="Arial"/>
          <w:color w:val="000000"/>
        </w:rPr>
        <w:t xml:space="preserve">El presente </w:t>
      </w:r>
      <w:r w:rsidR="00FF4B9C">
        <w:rPr>
          <w:rFonts w:ascii="Arial" w:eastAsia="Arial" w:hAnsi="Arial" w:cs="Arial"/>
          <w:color w:val="000000"/>
        </w:rPr>
        <w:t>A</w:t>
      </w:r>
      <w:r w:rsidRPr="0061555A">
        <w:rPr>
          <w:rFonts w:ascii="Arial" w:eastAsia="Arial" w:hAnsi="Arial" w:cs="Arial"/>
          <w:color w:val="000000"/>
        </w:rPr>
        <w:t>nexo indica la documentación mínima para aprobar la admisibilidad.</w:t>
      </w:r>
    </w:p>
    <w:p w14:paraId="7F3C8E22" w14:textId="77777777" w:rsidR="00A05B72" w:rsidRPr="0061555A" w:rsidRDefault="00A05B72" w:rsidP="00FF4B9C">
      <w:pPr>
        <w:pBdr>
          <w:top w:val="nil"/>
          <w:left w:val="nil"/>
          <w:bottom w:val="nil"/>
          <w:right w:val="nil"/>
          <w:between w:val="nil"/>
        </w:pBdr>
        <w:spacing w:before="7" w:line="276" w:lineRule="auto"/>
        <w:ind w:right="51"/>
        <w:jc w:val="both"/>
        <w:rPr>
          <w:rFonts w:ascii="Arial" w:eastAsia="Arial" w:hAnsi="Arial" w:cs="Arial"/>
          <w:color w:val="000000"/>
        </w:rPr>
      </w:pPr>
    </w:p>
    <w:p w14:paraId="5125A8C9" w14:textId="77777777" w:rsidR="00A05B72" w:rsidRPr="0061555A" w:rsidRDefault="004A30A2" w:rsidP="00FF4B9C">
      <w:pPr>
        <w:pBdr>
          <w:top w:val="nil"/>
          <w:left w:val="nil"/>
          <w:bottom w:val="nil"/>
          <w:right w:val="nil"/>
          <w:between w:val="nil"/>
        </w:pBdr>
        <w:spacing w:line="276" w:lineRule="auto"/>
        <w:ind w:left="102" w:right="51"/>
        <w:jc w:val="both"/>
        <w:rPr>
          <w:rFonts w:ascii="Arial" w:eastAsia="Arial" w:hAnsi="Arial" w:cs="Arial"/>
          <w:color w:val="000000"/>
        </w:rPr>
      </w:pPr>
      <w:r w:rsidRPr="0061555A">
        <w:rPr>
          <w:rFonts w:ascii="Arial" w:eastAsia="Arial" w:hAnsi="Arial" w:cs="Arial"/>
          <w:color w:val="000000"/>
        </w:rPr>
        <w:t>El no cumplimiento de los requisitos de Admisibilidad, concluido el plazo para entrega de antecedentes que pudieran faltar como se señala en el punto Nº6 de Admisibilidad, se tendrá por inadmisible la postulación.</w:t>
      </w:r>
    </w:p>
    <w:p w14:paraId="2CC8F95E" w14:textId="77777777" w:rsidR="00A05B72" w:rsidRPr="0061555A" w:rsidRDefault="00A05B72">
      <w:pPr>
        <w:pBdr>
          <w:top w:val="nil"/>
          <w:left w:val="nil"/>
          <w:bottom w:val="nil"/>
          <w:right w:val="nil"/>
          <w:between w:val="nil"/>
        </w:pBdr>
        <w:spacing w:before="7" w:line="276" w:lineRule="auto"/>
        <w:jc w:val="both"/>
        <w:rPr>
          <w:rFonts w:ascii="Arial" w:eastAsia="Arial" w:hAnsi="Arial" w:cs="Arial"/>
          <w:color w:val="000000"/>
        </w:rPr>
      </w:pPr>
    </w:p>
    <w:p w14:paraId="35135687" w14:textId="77777777" w:rsidR="00A05B72" w:rsidRPr="0061555A" w:rsidRDefault="004A30A2">
      <w:pPr>
        <w:spacing w:line="276" w:lineRule="auto"/>
        <w:ind w:left="102"/>
        <w:jc w:val="both"/>
        <w:rPr>
          <w:rFonts w:ascii="Arial" w:eastAsia="Arial" w:hAnsi="Arial" w:cs="Arial"/>
          <w:b/>
        </w:rPr>
      </w:pPr>
      <w:r w:rsidRPr="0061555A">
        <w:rPr>
          <w:rFonts w:ascii="Arial" w:eastAsia="Arial" w:hAnsi="Arial" w:cs="Arial"/>
          <w:b/>
        </w:rPr>
        <w:t>Criterios de Admisibilidad</w:t>
      </w:r>
    </w:p>
    <w:p w14:paraId="41EB488B" w14:textId="77777777" w:rsidR="00A05B72" w:rsidRPr="0061555A" w:rsidRDefault="00A05B72">
      <w:pPr>
        <w:pBdr>
          <w:top w:val="nil"/>
          <w:left w:val="nil"/>
          <w:bottom w:val="nil"/>
          <w:right w:val="nil"/>
          <w:between w:val="nil"/>
        </w:pBdr>
        <w:spacing w:before="3" w:line="276" w:lineRule="auto"/>
        <w:jc w:val="both"/>
        <w:rPr>
          <w:rFonts w:ascii="Arial" w:eastAsia="Arial" w:hAnsi="Arial" w:cs="Arial"/>
          <w:b/>
          <w:color w:val="000000"/>
        </w:rPr>
      </w:pPr>
    </w:p>
    <w:tbl>
      <w:tblPr>
        <w:tblStyle w:val="a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85"/>
        <w:gridCol w:w="706"/>
        <w:gridCol w:w="896"/>
      </w:tblGrid>
      <w:tr w:rsidR="00A05B72" w:rsidRPr="009347C0" w14:paraId="22726569" w14:textId="77777777" w:rsidTr="001F4993">
        <w:trPr>
          <w:trHeight w:val="172"/>
        </w:trPr>
        <w:tc>
          <w:tcPr>
            <w:tcW w:w="5000" w:type="pct"/>
            <w:gridSpan w:val="3"/>
            <w:tcBorders>
              <w:bottom w:val="single" w:sz="4" w:space="0" w:color="000000"/>
            </w:tcBorders>
            <w:shd w:val="clear" w:color="auto" w:fill="F1F1F1"/>
          </w:tcPr>
          <w:p w14:paraId="7A4ACB9E" w14:textId="77777777" w:rsidR="00A05B72" w:rsidRPr="009347C0" w:rsidRDefault="004A30A2">
            <w:pPr>
              <w:pBdr>
                <w:top w:val="nil"/>
                <w:left w:val="nil"/>
                <w:bottom w:val="nil"/>
                <w:right w:val="nil"/>
                <w:between w:val="nil"/>
              </w:pBdr>
              <w:spacing w:before="180" w:line="276" w:lineRule="auto"/>
              <w:ind w:right="2900"/>
              <w:jc w:val="both"/>
              <w:rPr>
                <w:rFonts w:ascii="Arial" w:eastAsia="Arial" w:hAnsi="Arial" w:cs="Arial"/>
                <w:b/>
                <w:color w:val="000000"/>
              </w:rPr>
            </w:pPr>
            <w:r w:rsidRPr="009347C0">
              <w:rPr>
                <w:rFonts w:ascii="Arial" w:eastAsia="Arial" w:hAnsi="Arial" w:cs="Arial"/>
                <w:b/>
              </w:rPr>
              <w:t>TABLA 1: ADMISIBILIDAD</w:t>
            </w:r>
          </w:p>
        </w:tc>
      </w:tr>
      <w:tr w:rsidR="00A05B72" w:rsidRPr="009347C0" w14:paraId="53D80108" w14:textId="77777777" w:rsidTr="001F4993">
        <w:trPr>
          <w:trHeight w:val="338"/>
        </w:trPr>
        <w:tc>
          <w:tcPr>
            <w:tcW w:w="4148" w:type="pct"/>
            <w:vMerge w:val="restart"/>
            <w:tcBorders>
              <w:bottom w:val="single" w:sz="4" w:space="0" w:color="000000"/>
            </w:tcBorders>
            <w:shd w:val="clear" w:color="auto" w:fill="F1F1F1"/>
          </w:tcPr>
          <w:p w14:paraId="19A92E1C" w14:textId="77777777" w:rsidR="00A05B72" w:rsidRPr="009347C0" w:rsidRDefault="004A30A2">
            <w:pPr>
              <w:pBdr>
                <w:top w:val="nil"/>
                <w:left w:val="nil"/>
                <w:bottom w:val="nil"/>
                <w:right w:val="nil"/>
                <w:between w:val="nil"/>
              </w:pBdr>
              <w:spacing w:before="180" w:line="276" w:lineRule="auto"/>
              <w:ind w:left="2918" w:right="2900"/>
              <w:jc w:val="both"/>
              <w:rPr>
                <w:rFonts w:ascii="Arial" w:eastAsia="Arial" w:hAnsi="Arial" w:cs="Arial"/>
                <w:b/>
                <w:color w:val="000000"/>
              </w:rPr>
            </w:pPr>
            <w:r w:rsidRPr="009347C0">
              <w:rPr>
                <w:rFonts w:ascii="Arial" w:eastAsia="Arial" w:hAnsi="Arial" w:cs="Arial"/>
                <w:b/>
                <w:color w:val="000000"/>
              </w:rPr>
              <w:t>Requisitos</w:t>
            </w:r>
          </w:p>
        </w:tc>
        <w:tc>
          <w:tcPr>
            <w:tcW w:w="852" w:type="pct"/>
            <w:gridSpan w:val="2"/>
          </w:tcPr>
          <w:p w14:paraId="0A5AAE29" w14:textId="77777777" w:rsidR="00A05B72" w:rsidRPr="009347C0" w:rsidRDefault="004A30A2" w:rsidP="001F4993">
            <w:pPr>
              <w:pBdr>
                <w:top w:val="nil"/>
                <w:left w:val="nil"/>
                <w:bottom w:val="nil"/>
                <w:right w:val="nil"/>
                <w:between w:val="nil"/>
              </w:pBdr>
              <w:spacing w:before="32" w:line="276" w:lineRule="auto"/>
              <w:ind w:left="-106" w:right="-55"/>
              <w:jc w:val="both"/>
              <w:rPr>
                <w:rFonts w:ascii="Arial" w:eastAsia="Arial" w:hAnsi="Arial" w:cs="Arial"/>
                <w:b/>
                <w:color w:val="000000"/>
              </w:rPr>
            </w:pPr>
            <w:r w:rsidRPr="009347C0">
              <w:rPr>
                <w:rFonts w:ascii="Arial" w:eastAsia="Arial" w:hAnsi="Arial" w:cs="Arial"/>
                <w:b/>
                <w:color w:val="000000"/>
              </w:rPr>
              <w:t>Cumplimiento</w:t>
            </w:r>
          </w:p>
        </w:tc>
      </w:tr>
      <w:tr w:rsidR="00A05B72" w:rsidRPr="009347C0" w14:paraId="490A8393" w14:textId="77777777" w:rsidTr="001F4993">
        <w:trPr>
          <w:trHeight w:val="20"/>
        </w:trPr>
        <w:tc>
          <w:tcPr>
            <w:tcW w:w="4148" w:type="pct"/>
            <w:vMerge/>
            <w:tcBorders>
              <w:bottom w:val="single" w:sz="4" w:space="0" w:color="000000"/>
            </w:tcBorders>
            <w:shd w:val="clear" w:color="auto" w:fill="F1F1F1"/>
          </w:tcPr>
          <w:p w14:paraId="20AC7B35" w14:textId="77777777" w:rsidR="00A05B72" w:rsidRPr="009347C0" w:rsidRDefault="00A05B72">
            <w:pPr>
              <w:pBdr>
                <w:top w:val="nil"/>
                <w:left w:val="nil"/>
                <w:bottom w:val="nil"/>
                <w:right w:val="nil"/>
                <w:between w:val="nil"/>
              </w:pBdr>
              <w:spacing w:line="276" w:lineRule="auto"/>
              <w:rPr>
                <w:rFonts w:ascii="Arial" w:eastAsia="Arial" w:hAnsi="Arial" w:cs="Arial"/>
                <w:b/>
                <w:color w:val="000000"/>
              </w:rPr>
            </w:pPr>
          </w:p>
        </w:tc>
        <w:tc>
          <w:tcPr>
            <w:tcW w:w="374" w:type="pct"/>
            <w:tcBorders>
              <w:bottom w:val="single" w:sz="4" w:space="0" w:color="000000"/>
            </w:tcBorders>
          </w:tcPr>
          <w:p w14:paraId="13FF57EE" w14:textId="77777777" w:rsidR="00A05B72" w:rsidRPr="009347C0" w:rsidRDefault="004A30A2" w:rsidP="00B855EE">
            <w:pPr>
              <w:pBdr>
                <w:top w:val="nil"/>
                <w:left w:val="nil"/>
                <w:bottom w:val="nil"/>
                <w:right w:val="nil"/>
                <w:between w:val="nil"/>
              </w:pBdr>
              <w:spacing w:line="276" w:lineRule="auto"/>
              <w:ind w:left="119" w:right="178"/>
              <w:jc w:val="both"/>
              <w:rPr>
                <w:rFonts w:ascii="Arial" w:eastAsia="Arial" w:hAnsi="Arial" w:cs="Arial"/>
                <w:b/>
                <w:color w:val="000000"/>
              </w:rPr>
            </w:pPr>
            <w:r w:rsidRPr="009347C0">
              <w:rPr>
                <w:rFonts w:ascii="Arial" w:eastAsia="Arial" w:hAnsi="Arial" w:cs="Arial"/>
                <w:b/>
                <w:color w:val="000000"/>
              </w:rPr>
              <w:t>SÌ</w:t>
            </w:r>
          </w:p>
        </w:tc>
        <w:tc>
          <w:tcPr>
            <w:tcW w:w="478" w:type="pct"/>
            <w:tcBorders>
              <w:bottom w:val="single" w:sz="4" w:space="0" w:color="000000"/>
            </w:tcBorders>
          </w:tcPr>
          <w:p w14:paraId="45DCF75D" w14:textId="77777777" w:rsidR="00A05B72" w:rsidRPr="009347C0" w:rsidRDefault="004A30A2" w:rsidP="009347C0">
            <w:pPr>
              <w:pBdr>
                <w:top w:val="nil"/>
                <w:left w:val="nil"/>
                <w:bottom w:val="nil"/>
                <w:right w:val="nil"/>
                <w:between w:val="nil"/>
              </w:pBdr>
              <w:spacing w:line="276" w:lineRule="auto"/>
              <w:ind w:left="136" w:hanging="136"/>
              <w:jc w:val="both"/>
              <w:rPr>
                <w:rFonts w:ascii="Arial" w:eastAsia="Arial" w:hAnsi="Arial" w:cs="Arial"/>
                <w:b/>
                <w:color w:val="000000"/>
              </w:rPr>
            </w:pPr>
            <w:r w:rsidRPr="009347C0">
              <w:rPr>
                <w:rFonts w:ascii="Arial" w:eastAsia="Arial" w:hAnsi="Arial" w:cs="Arial"/>
                <w:b/>
                <w:color w:val="000000"/>
              </w:rPr>
              <w:t>NO</w:t>
            </w:r>
          </w:p>
        </w:tc>
      </w:tr>
      <w:tr w:rsidR="00A05B72" w:rsidRPr="009347C0" w14:paraId="047B2E50" w14:textId="77777777" w:rsidTr="001F4993">
        <w:trPr>
          <w:trHeight w:val="392"/>
        </w:trPr>
        <w:tc>
          <w:tcPr>
            <w:tcW w:w="4148" w:type="pct"/>
            <w:tcBorders>
              <w:top w:val="single" w:sz="4" w:space="0" w:color="000000"/>
              <w:left w:val="single" w:sz="4" w:space="0" w:color="000000"/>
              <w:bottom w:val="single" w:sz="4" w:space="0" w:color="000000"/>
              <w:right w:val="single" w:sz="4" w:space="0" w:color="000000"/>
            </w:tcBorders>
          </w:tcPr>
          <w:p w14:paraId="3366819C" w14:textId="77777777" w:rsidR="00A05B72" w:rsidRPr="009347C0" w:rsidRDefault="004A30A2" w:rsidP="00826928">
            <w:pPr>
              <w:pBdr>
                <w:top w:val="nil"/>
                <w:left w:val="nil"/>
                <w:bottom w:val="nil"/>
                <w:right w:val="nil"/>
                <w:between w:val="nil"/>
              </w:pBdr>
              <w:spacing w:line="276" w:lineRule="auto"/>
              <w:ind w:left="74"/>
              <w:jc w:val="both"/>
              <w:rPr>
                <w:rFonts w:ascii="Arial" w:eastAsia="Arial" w:hAnsi="Arial" w:cs="Arial"/>
                <w:b/>
                <w:color w:val="000000"/>
              </w:rPr>
            </w:pPr>
            <w:r w:rsidRPr="009347C0">
              <w:rPr>
                <w:rFonts w:ascii="Arial" w:eastAsia="Arial" w:hAnsi="Arial" w:cs="Arial"/>
                <w:b/>
                <w:color w:val="000000"/>
              </w:rPr>
              <w:t>Anexo Nº1 Formulario de Postulación</w:t>
            </w:r>
            <w:r w:rsidR="00B855EE" w:rsidRPr="009347C0">
              <w:rPr>
                <w:rFonts w:ascii="Arial" w:eastAsia="Arial" w:hAnsi="Arial" w:cs="Arial"/>
                <w:b/>
                <w:color w:val="000000"/>
              </w:rPr>
              <w:t xml:space="preserve"> completo</w:t>
            </w:r>
            <w:r w:rsidRPr="009347C0">
              <w:rPr>
                <w:rFonts w:ascii="Arial" w:eastAsia="Arial" w:hAnsi="Arial" w:cs="Arial"/>
                <w:b/>
                <w:color w:val="000000"/>
              </w:rPr>
              <w:t>.</w:t>
            </w:r>
          </w:p>
        </w:tc>
        <w:tc>
          <w:tcPr>
            <w:tcW w:w="374" w:type="pct"/>
            <w:tcBorders>
              <w:top w:val="single" w:sz="4" w:space="0" w:color="000000"/>
              <w:left w:val="single" w:sz="4" w:space="0" w:color="000000"/>
              <w:bottom w:val="single" w:sz="4" w:space="0" w:color="000000"/>
              <w:right w:val="single" w:sz="4" w:space="0" w:color="000000"/>
            </w:tcBorders>
          </w:tcPr>
          <w:p w14:paraId="7E870407" w14:textId="77777777" w:rsidR="00A05B72" w:rsidRPr="009347C0" w:rsidRDefault="00A05B72" w:rsidP="00826928">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1CB26FE4" w14:textId="77777777" w:rsidR="00A05B72" w:rsidRPr="009347C0" w:rsidRDefault="00A05B72" w:rsidP="00826928">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715C4A9D" w14:textId="77777777" w:rsidTr="001F4993">
        <w:trPr>
          <w:trHeight w:val="244"/>
        </w:trPr>
        <w:tc>
          <w:tcPr>
            <w:tcW w:w="4148" w:type="pct"/>
            <w:tcBorders>
              <w:top w:val="single" w:sz="4" w:space="0" w:color="000000"/>
              <w:left w:val="single" w:sz="4" w:space="0" w:color="000000"/>
              <w:bottom w:val="single" w:sz="4" w:space="0" w:color="000000"/>
              <w:right w:val="single" w:sz="4" w:space="0" w:color="000000"/>
            </w:tcBorders>
          </w:tcPr>
          <w:p w14:paraId="04AC542F" w14:textId="77777777" w:rsidR="00A05B72" w:rsidRPr="009347C0" w:rsidRDefault="004A30A2" w:rsidP="00826928">
            <w:pPr>
              <w:pBdr>
                <w:top w:val="nil"/>
                <w:left w:val="nil"/>
                <w:bottom w:val="nil"/>
                <w:right w:val="nil"/>
                <w:between w:val="nil"/>
              </w:pBdr>
              <w:spacing w:line="276" w:lineRule="auto"/>
              <w:ind w:left="74"/>
              <w:jc w:val="both"/>
              <w:rPr>
                <w:rFonts w:ascii="Arial" w:eastAsia="Arial" w:hAnsi="Arial" w:cs="Arial"/>
                <w:b/>
                <w:color w:val="000000"/>
              </w:rPr>
            </w:pPr>
            <w:r w:rsidRPr="009347C0">
              <w:rPr>
                <w:rFonts w:ascii="Arial" w:eastAsia="Arial" w:hAnsi="Arial" w:cs="Arial"/>
                <w:b/>
                <w:color w:val="000000"/>
              </w:rPr>
              <w:t>Anexo Nº2 Contenido de la Propuesta</w:t>
            </w:r>
            <w:r w:rsidR="00B855EE" w:rsidRPr="009347C0">
              <w:rPr>
                <w:rFonts w:ascii="Arial" w:eastAsia="Arial" w:hAnsi="Arial" w:cs="Arial"/>
                <w:b/>
                <w:color w:val="000000"/>
              </w:rPr>
              <w:t xml:space="preserve"> completo</w:t>
            </w:r>
            <w:r w:rsidRPr="009347C0">
              <w:rPr>
                <w:rFonts w:ascii="Arial" w:eastAsia="Arial" w:hAnsi="Arial" w:cs="Arial"/>
                <w:b/>
                <w:color w:val="000000"/>
              </w:rPr>
              <w:t>.</w:t>
            </w:r>
          </w:p>
        </w:tc>
        <w:tc>
          <w:tcPr>
            <w:tcW w:w="374" w:type="pct"/>
            <w:tcBorders>
              <w:top w:val="single" w:sz="4" w:space="0" w:color="000000"/>
              <w:left w:val="single" w:sz="4" w:space="0" w:color="000000"/>
              <w:bottom w:val="single" w:sz="4" w:space="0" w:color="000000"/>
              <w:right w:val="single" w:sz="4" w:space="0" w:color="000000"/>
            </w:tcBorders>
          </w:tcPr>
          <w:p w14:paraId="62264D7D" w14:textId="77777777" w:rsidR="00A05B72" w:rsidRPr="009347C0" w:rsidRDefault="00A05B72" w:rsidP="00826928">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72779A03" w14:textId="77777777" w:rsidR="00A05B72" w:rsidRPr="009347C0" w:rsidRDefault="00A05B72" w:rsidP="00826928">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6A4E4887" w14:textId="77777777" w:rsidTr="001F4993">
        <w:trPr>
          <w:trHeight w:val="325"/>
        </w:trPr>
        <w:tc>
          <w:tcPr>
            <w:tcW w:w="4148" w:type="pct"/>
            <w:tcBorders>
              <w:top w:val="single" w:sz="4" w:space="0" w:color="000000"/>
              <w:left w:val="single" w:sz="4" w:space="0" w:color="000000"/>
              <w:bottom w:val="single" w:sz="4" w:space="0" w:color="000000"/>
              <w:right w:val="single" w:sz="4" w:space="0" w:color="000000"/>
            </w:tcBorders>
          </w:tcPr>
          <w:p w14:paraId="7CA76E08" w14:textId="77777777" w:rsidR="00A05B72" w:rsidRPr="009347C0" w:rsidRDefault="004A30A2" w:rsidP="00826928">
            <w:pPr>
              <w:pBdr>
                <w:top w:val="nil"/>
                <w:left w:val="nil"/>
                <w:bottom w:val="nil"/>
                <w:right w:val="nil"/>
                <w:between w:val="nil"/>
              </w:pBdr>
              <w:spacing w:line="276" w:lineRule="auto"/>
              <w:ind w:left="74"/>
              <w:jc w:val="both"/>
              <w:rPr>
                <w:rFonts w:ascii="Arial" w:eastAsia="Arial" w:hAnsi="Arial" w:cs="Arial"/>
                <w:b/>
                <w:color w:val="000000"/>
              </w:rPr>
            </w:pPr>
            <w:r w:rsidRPr="009347C0">
              <w:rPr>
                <w:rFonts w:ascii="Arial" w:eastAsia="Arial" w:hAnsi="Arial" w:cs="Arial"/>
                <w:b/>
                <w:color w:val="000000"/>
              </w:rPr>
              <w:t>Anexo Nº3 Presupuesto.</w:t>
            </w:r>
          </w:p>
        </w:tc>
        <w:tc>
          <w:tcPr>
            <w:tcW w:w="374" w:type="pct"/>
            <w:tcBorders>
              <w:top w:val="single" w:sz="4" w:space="0" w:color="000000"/>
              <w:left w:val="single" w:sz="4" w:space="0" w:color="000000"/>
              <w:bottom w:val="single" w:sz="4" w:space="0" w:color="000000"/>
              <w:right w:val="single" w:sz="4" w:space="0" w:color="000000"/>
            </w:tcBorders>
          </w:tcPr>
          <w:p w14:paraId="3E3512A1" w14:textId="77777777" w:rsidR="00A05B72" w:rsidRPr="009347C0" w:rsidRDefault="00A05B72" w:rsidP="00826928">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15188FB8" w14:textId="77777777" w:rsidR="00A05B72" w:rsidRPr="009347C0" w:rsidRDefault="00A05B72" w:rsidP="00826928">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280BE08D" w14:textId="77777777" w:rsidTr="001F4993">
        <w:trPr>
          <w:trHeight w:val="494"/>
        </w:trPr>
        <w:tc>
          <w:tcPr>
            <w:tcW w:w="4148" w:type="pct"/>
            <w:tcBorders>
              <w:top w:val="single" w:sz="4" w:space="0" w:color="000000"/>
              <w:left w:val="single" w:sz="4" w:space="0" w:color="000000"/>
              <w:bottom w:val="single" w:sz="4" w:space="0" w:color="000000"/>
              <w:right w:val="single" w:sz="4" w:space="0" w:color="000000"/>
            </w:tcBorders>
          </w:tcPr>
          <w:p w14:paraId="58415635" w14:textId="77777777" w:rsidR="00A05B72" w:rsidRPr="009347C0" w:rsidRDefault="004A30A2" w:rsidP="00826928">
            <w:pPr>
              <w:pBdr>
                <w:top w:val="nil"/>
                <w:left w:val="nil"/>
                <w:bottom w:val="nil"/>
                <w:right w:val="nil"/>
                <w:between w:val="nil"/>
              </w:pBdr>
              <w:spacing w:line="276" w:lineRule="auto"/>
              <w:ind w:left="74"/>
              <w:jc w:val="both"/>
              <w:rPr>
                <w:rFonts w:ascii="Arial" w:eastAsia="Arial" w:hAnsi="Arial" w:cs="Arial"/>
                <w:b/>
                <w:color w:val="000000"/>
              </w:rPr>
            </w:pPr>
            <w:r w:rsidRPr="009347C0">
              <w:rPr>
                <w:rFonts w:ascii="Arial" w:eastAsia="Arial" w:hAnsi="Arial" w:cs="Arial"/>
                <w:b/>
                <w:color w:val="000000"/>
              </w:rPr>
              <w:t>Anexo Nº4 Declaración Jurada</w:t>
            </w:r>
            <w:r w:rsidR="00B855EE" w:rsidRPr="009347C0">
              <w:rPr>
                <w:rFonts w:ascii="Arial" w:hAnsi="Arial" w:cs="Arial"/>
              </w:rPr>
              <w:t xml:space="preserve"> </w:t>
            </w:r>
            <w:r w:rsidR="00B855EE" w:rsidRPr="009347C0">
              <w:rPr>
                <w:rFonts w:ascii="Arial" w:eastAsia="Arial" w:hAnsi="Arial" w:cs="Arial"/>
                <w:b/>
                <w:color w:val="000000"/>
              </w:rPr>
              <w:t>debidamente firmada por Representante Legal.</w:t>
            </w:r>
          </w:p>
        </w:tc>
        <w:tc>
          <w:tcPr>
            <w:tcW w:w="374" w:type="pct"/>
            <w:tcBorders>
              <w:top w:val="single" w:sz="4" w:space="0" w:color="000000"/>
              <w:left w:val="single" w:sz="4" w:space="0" w:color="000000"/>
              <w:bottom w:val="single" w:sz="4" w:space="0" w:color="000000"/>
              <w:right w:val="single" w:sz="4" w:space="0" w:color="000000"/>
            </w:tcBorders>
          </w:tcPr>
          <w:p w14:paraId="5D95100F" w14:textId="77777777" w:rsidR="00A05B72" w:rsidRPr="009347C0" w:rsidRDefault="00A05B72" w:rsidP="00826928">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3A96035D" w14:textId="77777777" w:rsidR="00A05B72" w:rsidRPr="009347C0" w:rsidRDefault="00A05B72" w:rsidP="00826928">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76C639F3" w14:textId="77777777" w:rsidTr="001F4993">
        <w:trPr>
          <w:trHeight w:val="580"/>
        </w:trPr>
        <w:tc>
          <w:tcPr>
            <w:tcW w:w="4148" w:type="pct"/>
            <w:tcBorders>
              <w:top w:val="single" w:sz="4" w:space="0" w:color="000000"/>
              <w:left w:val="single" w:sz="4" w:space="0" w:color="000000"/>
              <w:bottom w:val="single" w:sz="4" w:space="0" w:color="000000"/>
              <w:right w:val="single" w:sz="4" w:space="0" w:color="000000"/>
            </w:tcBorders>
          </w:tcPr>
          <w:p w14:paraId="6AB24BED" w14:textId="77B2A2B6" w:rsidR="00A05B72" w:rsidRPr="009347C0" w:rsidRDefault="004A30A2" w:rsidP="00714B28">
            <w:pPr>
              <w:spacing w:line="276" w:lineRule="auto"/>
              <w:ind w:right="207"/>
              <w:jc w:val="both"/>
              <w:rPr>
                <w:rFonts w:ascii="Arial" w:eastAsia="Arial" w:hAnsi="Arial" w:cs="Arial"/>
              </w:rPr>
            </w:pPr>
            <w:r w:rsidRPr="009347C0">
              <w:rPr>
                <w:rFonts w:ascii="Arial" w:eastAsia="Arial" w:hAnsi="Arial" w:cs="Arial"/>
              </w:rPr>
              <w:t>La Entidad no presenta inhabilidades para postu</w:t>
            </w:r>
            <w:r w:rsidR="009347C0">
              <w:rPr>
                <w:rFonts w:ascii="Arial" w:eastAsia="Arial" w:hAnsi="Arial" w:cs="Arial"/>
              </w:rPr>
              <w:t>lar de acuerdo al punto 6.2 de</w:t>
            </w:r>
            <w:r w:rsidRPr="009347C0">
              <w:rPr>
                <w:rFonts w:ascii="Arial" w:eastAsia="Arial" w:hAnsi="Arial" w:cs="Arial"/>
              </w:rPr>
              <w:t xml:space="preserve"> las presentes bases.</w:t>
            </w:r>
          </w:p>
        </w:tc>
        <w:tc>
          <w:tcPr>
            <w:tcW w:w="374" w:type="pct"/>
            <w:tcBorders>
              <w:top w:val="single" w:sz="4" w:space="0" w:color="000000"/>
              <w:left w:val="single" w:sz="4" w:space="0" w:color="000000"/>
              <w:bottom w:val="single" w:sz="4" w:space="0" w:color="000000"/>
              <w:right w:val="single" w:sz="4" w:space="0" w:color="000000"/>
            </w:tcBorders>
          </w:tcPr>
          <w:p w14:paraId="5517A09B"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06794E87"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r>
      <w:tr w:rsidR="00826928" w:rsidRPr="009347C0" w14:paraId="60277011" w14:textId="77777777" w:rsidTr="001F4993">
        <w:trPr>
          <w:trHeight w:val="1271"/>
        </w:trPr>
        <w:tc>
          <w:tcPr>
            <w:tcW w:w="4148" w:type="pct"/>
            <w:tcBorders>
              <w:top w:val="single" w:sz="4" w:space="0" w:color="000000"/>
              <w:left w:val="single" w:sz="4" w:space="0" w:color="000000"/>
              <w:bottom w:val="single" w:sz="4" w:space="0" w:color="000000"/>
              <w:right w:val="single" w:sz="4" w:space="0" w:color="000000"/>
            </w:tcBorders>
          </w:tcPr>
          <w:p w14:paraId="7B8D5358" w14:textId="7AE9F95D" w:rsidR="00826928" w:rsidRPr="009347C0" w:rsidRDefault="00826928" w:rsidP="00FF4B9C">
            <w:pPr>
              <w:spacing w:line="276" w:lineRule="auto"/>
              <w:ind w:right="207"/>
              <w:jc w:val="both"/>
              <w:rPr>
                <w:rFonts w:ascii="Arial" w:eastAsia="Arial" w:hAnsi="Arial" w:cs="Arial"/>
              </w:rPr>
            </w:pPr>
            <w:r>
              <w:rPr>
                <w:rFonts w:ascii="Arial" w:eastAsia="Arial" w:hAnsi="Arial" w:cs="Arial"/>
              </w:rPr>
              <w:t xml:space="preserve">La Entidad se encuentra inscrita </w:t>
            </w:r>
            <w:r w:rsidRPr="00826928">
              <w:rPr>
                <w:rFonts w:ascii="Arial" w:eastAsia="Arial" w:hAnsi="Arial" w:cs="Arial"/>
              </w:rPr>
              <w:t xml:space="preserve">en el Registro de Entidades Receptoras de Fondos Públicos a la fecha de cierre de postulación (Información del Sistema del Registro Central de Colaboradores del Estado y Municipalidades </w:t>
            </w:r>
            <w:hyperlink r:id="rId26" w:history="1">
              <w:r w:rsidR="00FF4B9C" w:rsidRPr="00154366">
                <w:rPr>
                  <w:rStyle w:val="Hipervnculo"/>
                  <w:rFonts w:ascii="Arial" w:eastAsia="Arial" w:hAnsi="Arial" w:cs="Arial"/>
                </w:rPr>
                <w:t>https://www.registros19862.cl</w:t>
              </w:r>
            </w:hyperlink>
            <w:r w:rsidRPr="00826928">
              <w:rPr>
                <w:rFonts w:ascii="Arial" w:eastAsia="Arial" w:hAnsi="Arial" w:cs="Arial"/>
              </w:rPr>
              <w:t>), será r</w:t>
            </w:r>
            <w:r w:rsidR="002A7CA9">
              <w:rPr>
                <w:rFonts w:ascii="Arial" w:eastAsia="Arial" w:hAnsi="Arial" w:cs="Arial"/>
              </w:rPr>
              <w:t>evisado internamente por SENADIS</w:t>
            </w:r>
            <w:r w:rsidRPr="00826928">
              <w:rPr>
                <w:rFonts w:ascii="Arial" w:eastAsia="Arial" w:hAnsi="Arial" w:cs="Arial"/>
              </w:rPr>
              <w:t>.</w:t>
            </w:r>
          </w:p>
        </w:tc>
        <w:tc>
          <w:tcPr>
            <w:tcW w:w="374" w:type="pct"/>
            <w:tcBorders>
              <w:top w:val="single" w:sz="4" w:space="0" w:color="000000"/>
              <w:left w:val="single" w:sz="4" w:space="0" w:color="000000"/>
              <w:bottom w:val="single" w:sz="4" w:space="0" w:color="000000"/>
              <w:right w:val="single" w:sz="4" w:space="0" w:color="000000"/>
            </w:tcBorders>
          </w:tcPr>
          <w:p w14:paraId="77C349C1" w14:textId="77777777" w:rsidR="00826928" w:rsidRPr="009347C0" w:rsidRDefault="00826928">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19F17BCF" w14:textId="77777777" w:rsidR="00826928" w:rsidRPr="009347C0" w:rsidRDefault="00826928">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70938D24" w14:textId="77777777" w:rsidTr="001F4993">
        <w:trPr>
          <w:trHeight w:val="2017"/>
        </w:trPr>
        <w:tc>
          <w:tcPr>
            <w:tcW w:w="4148" w:type="pct"/>
            <w:tcBorders>
              <w:top w:val="single" w:sz="4" w:space="0" w:color="000000"/>
              <w:left w:val="single" w:sz="4" w:space="0" w:color="000000"/>
              <w:bottom w:val="single" w:sz="4" w:space="0" w:color="000000"/>
              <w:right w:val="single" w:sz="4" w:space="0" w:color="000000"/>
            </w:tcBorders>
          </w:tcPr>
          <w:p w14:paraId="2DAA263A" w14:textId="61C911C3" w:rsidR="00A05B72" w:rsidRPr="009347C0" w:rsidRDefault="00B855EE">
            <w:pPr>
              <w:spacing w:line="276" w:lineRule="auto"/>
              <w:ind w:right="207"/>
              <w:jc w:val="both"/>
              <w:rPr>
                <w:rFonts w:ascii="Arial" w:eastAsia="Arial" w:hAnsi="Arial" w:cs="Arial"/>
              </w:rPr>
            </w:pPr>
            <w:r w:rsidRPr="009347C0">
              <w:rPr>
                <w:rFonts w:ascii="Arial" w:eastAsia="Arial" w:hAnsi="Arial" w:cs="Arial"/>
              </w:rPr>
              <w:t>Copia simple del Certificado emitido por el organismo competente, donde conste la personería del Representante Legal y/o instrumento público donde consten las facultades para suscribir convenios. En caso de ser Universidad Pública, Decreto de nombramiento del Rector. Dichos documentos deben estar vigentes, esto es, su fecha de emisión no debe superar los sesenta (60) días anteriores a la fecha de cierre de las postulaciones.</w:t>
            </w:r>
          </w:p>
        </w:tc>
        <w:tc>
          <w:tcPr>
            <w:tcW w:w="374" w:type="pct"/>
            <w:tcBorders>
              <w:top w:val="single" w:sz="4" w:space="0" w:color="000000"/>
              <w:left w:val="single" w:sz="4" w:space="0" w:color="000000"/>
              <w:bottom w:val="single" w:sz="4" w:space="0" w:color="000000"/>
              <w:right w:val="single" w:sz="4" w:space="0" w:color="000000"/>
            </w:tcBorders>
          </w:tcPr>
          <w:p w14:paraId="738937CA"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722E2D7A"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r>
      <w:tr w:rsidR="00B855EE" w:rsidRPr="009347C0" w14:paraId="5945FCD2" w14:textId="77777777" w:rsidTr="001F4993">
        <w:trPr>
          <w:trHeight w:val="1271"/>
        </w:trPr>
        <w:tc>
          <w:tcPr>
            <w:tcW w:w="4148" w:type="pct"/>
            <w:tcBorders>
              <w:top w:val="single" w:sz="4" w:space="0" w:color="000000"/>
              <w:left w:val="single" w:sz="4" w:space="0" w:color="000000"/>
              <w:bottom w:val="single" w:sz="4" w:space="0" w:color="000000"/>
              <w:right w:val="single" w:sz="4" w:space="0" w:color="000000"/>
            </w:tcBorders>
          </w:tcPr>
          <w:p w14:paraId="679A869A" w14:textId="77777777" w:rsidR="00B855EE" w:rsidRPr="009347C0" w:rsidRDefault="00B855EE">
            <w:pPr>
              <w:spacing w:line="276" w:lineRule="auto"/>
              <w:ind w:right="207"/>
              <w:jc w:val="both"/>
              <w:rPr>
                <w:rFonts w:ascii="Arial" w:eastAsia="Arial" w:hAnsi="Arial" w:cs="Arial"/>
              </w:rPr>
            </w:pPr>
            <w:r w:rsidRPr="009347C0">
              <w:rPr>
                <w:rFonts w:ascii="Arial" w:eastAsia="Arial" w:hAnsi="Arial" w:cs="Arial"/>
              </w:rPr>
              <w:t>Certificado emitido por el organismo competente, que acredite la vigencia de la entidad postulante, cuya fecha de emisión sea dentro de los treinta (30) días anteriores a la fecha de cierre de las postulaciones. La entidad postulante debe tener más de tres (3) años de vigencia legal.</w:t>
            </w:r>
          </w:p>
        </w:tc>
        <w:tc>
          <w:tcPr>
            <w:tcW w:w="374" w:type="pct"/>
            <w:tcBorders>
              <w:top w:val="single" w:sz="4" w:space="0" w:color="000000"/>
              <w:left w:val="single" w:sz="4" w:space="0" w:color="000000"/>
              <w:bottom w:val="single" w:sz="4" w:space="0" w:color="000000"/>
              <w:right w:val="single" w:sz="4" w:space="0" w:color="000000"/>
            </w:tcBorders>
          </w:tcPr>
          <w:p w14:paraId="2E2AAAC5" w14:textId="77777777" w:rsidR="00B855EE" w:rsidRPr="009347C0" w:rsidRDefault="00B855EE">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35E625D4" w14:textId="77777777" w:rsidR="00B855EE" w:rsidRPr="009347C0" w:rsidRDefault="00B855EE">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10358DA4" w14:textId="77777777" w:rsidTr="001F4993">
        <w:trPr>
          <w:trHeight w:val="264"/>
        </w:trPr>
        <w:tc>
          <w:tcPr>
            <w:tcW w:w="4148" w:type="pct"/>
            <w:tcBorders>
              <w:top w:val="single" w:sz="4" w:space="0" w:color="000000"/>
              <w:left w:val="single" w:sz="4" w:space="0" w:color="000000"/>
              <w:bottom w:val="single" w:sz="4" w:space="0" w:color="000000"/>
              <w:right w:val="single" w:sz="4" w:space="0" w:color="000000"/>
            </w:tcBorders>
          </w:tcPr>
          <w:p w14:paraId="6D00F714" w14:textId="77777777" w:rsidR="00A05B72" w:rsidRPr="009347C0" w:rsidRDefault="004A30A2">
            <w:pPr>
              <w:spacing w:line="276" w:lineRule="auto"/>
              <w:ind w:right="207"/>
              <w:jc w:val="both"/>
              <w:rPr>
                <w:rFonts w:ascii="Arial" w:eastAsia="Arial" w:hAnsi="Arial" w:cs="Arial"/>
              </w:rPr>
            </w:pPr>
            <w:r w:rsidRPr="009347C0">
              <w:rPr>
                <w:rFonts w:ascii="Arial" w:eastAsia="Arial" w:hAnsi="Arial" w:cs="Arial"/>
              </w:rPr>
              <w:t xml:space="preserve">Fotocopia Cédula de Identidad </w:t>
            </w:r>
            <w:r w:rsidR="00B855EE" w:rsidRPr="009347C0">
              <w:rPr>
                <w:rFonts w:ascii="Arial" w:eastAsia="Arial" w:hAnsi="Arial" w:cs="Arial"/>
              </w:rPr>
              <w:t xml:space="preserve">por ambos lados </w:t>
            </w:r>
            <w:r w:rsidRPr="009347C0">
              <w:rPr>
                <w:rFonts w:ascii="Arial" w:eastAsia="Arial" w:hAnsi="Arial" w:cs="Arial"/>
              </w:rPr>
              <w:t>de</w:t>
            </w:r>
            <w:r w:rsidR="00B855EE" w:rsidRPr="009347C0">
              <w:rPr>
                <w:rFonts w:ascii="Arial" w:eastAsia="Arial" w:hAnsi="Arial" w:cs="Arial"/>
              </w:rPr>
              <w:t>l</w:t>
            </w:r>
            <w:r w:rsidRPr="009347C0">
              <w:rPr>
                <w:rFonts w:ascii="Arial" w:eastAsia="Arial" w:hAnsi="Arial" w:cs="Arial"/>
              </w:rPr>
              <w:t xml:space="preserve"> Representante Legal.</w:t>
            </w:r>
          </w:p>
        </w:tc>
        <w:tc>
          <w:tcPr>
            <w:tcW w:w="374" w:type="pct"/>
            <w:tcBorders>
              <w:top w:val="single" w:sz="4" w:space="0" w:color="000000"/>
              <w:left w:val="single" w:sz="4" w:space="0" w:color="000000"/>
              <w:bottom w:val="single" w:sz="4" w:space="0" w:color="000000"/>
              <w:right w:val="single" w:sz="4" w:space="0" w:color="000000"/>
            </w:tcBorders>
          </w:tcPr>
          <w:p w14:paraId="59139E98"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60B80F73"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54D8C77D" w14:textId="77777777" w:rsidTr="001F4993">
        <w:trPr>
          <w:trHeight w:val="555"/>
        </w:trPr>
        <w:tc>
          <w:tcPr>
            <w:tcW w:w="4148" w:type="pct"/>
            <w:tcBorders>
              <w:top w:val="single" w:sz="4" w:space="0" w:color="000000"/>
              <w:left w:val="single" w:sz="4" w:space="0" w:color="000000"/>
              <w:bottom w:val="single" w:sz="4" w:space="0" w:color="000000"/>
              <w:right w:val="single" w:sz="4" w:space="0" w:color="000000"/>
            </w:tcBorders>
          </w:tcPr>
          <w:p w14:paraId="71877E67" w14:textId="3613C6B9" w:rsidR="00A05B72" w:rsidRPr="009347C0" w:rsidRDefault="00B855EE">
            <w:pPr>
              <w:spacing w:line="276" w:lineRule="auto"/>
              <w:ind w:right="207"/>
              <w:jc w:val="both"/>
              <w:rPr>
                <w:rFonts w:ascii="Arial" w:eastAsia="Arial" w:hAnsi="Arial" w:cs="Arial"/>
              </w:rPr>
            </w:pPr>
            <w:r w:rsidRPr="009347C0">
              <w:rPr>
                <w:rFonts w:ascii="Arial" w:eastAsia="Arial" w:hAnsi="Arial" w:cs="Arial"/>
              </w:rPr>
              <w:t>Fotocopia simple por ambos lados del Rol Único Tributario de la entidad.</w:t>
            </w:r>
          </w:p>
        </w:tc>
        <w:tc>
          <w:tcPr>
            <w:tcW w:w="374" w:type="pct"/>
            <w:tcBorders>
              <w:top w:val="single" w:sz="4" w:space="0" w:color="000000"/>
              <w:left w:val="single" w:sz="4" w:space="0" w:color="000000"/>
              <w:bottom w:val="single" w:sz="4" w:space="0" w:color="000000"/>
              <w:right w:val="single" w:sz="4" w:space="0" w:color="000000"/>
            </w:tcBorders>
          </w:tcPr>
          <w:p w14:paraId="76092D9A"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59275445"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52D9FB9D" w14:textId="77777777" w:rsidTr="001F4993">
        <w:trPr>
          <w:trHeight w:val="855"/>
        </w:trPr>
        <w:tc>
          <w:tcPr>
            <w:tcW w:w="4148" w:type="pct"/>
            <w:tcBorders>
              <w:top w:val="single" w:sz="4" w:space="0" w:color="000000"/>
              <w:left w:val="single" w:sz="4" w:space="0" w:color="000000"/>
              <w:bottom w:val="single" w:sz="4" w:space="0" w:color="000000"/>
              <w:right w:val="single" w:sz="4" w:space="0" w:color="000000"/>
            </w:tcBorders>
          </w:tcPr>
          <w:p w14:paraId="1B69D9E2" w14:textId="34E87399" w:rsidR="00A05B72" w:rsidRPr="009347C0" w:rsidRDefault="004A30A2" w:rsidP="00FF4B9C">
            <w:pPr>
              <w:spacing w:line="276" w:lineRule="auto"/>
              <w:ind w:right="207"/>
              <w:jc w:val="both"/>
              <w:rPr>
                <w:rFonts w:ascii="Arial" w:eastAsia="Arial" w:hAnsi="Arial" w:cs="Arial"/>
              </w:rPr>
            </w:pPr>
            <w:r w:rsidRPr="009347C0">
              <w:rPr>
                <w:rFonts w:ascii="Arial" w:eastAsia="Arial" w:hAnsi="Arial" w:cs="Arial"/>
              </w:rPr>
              <w:t xml:space="preserve">Documento que certifique cuenta bancaria detallando </w:t>
            </w:r>
            <w:r w:rsidR="00B855EE" w:rsidRPr="009347C0">
              <w:rPr>
                <w:rFonts w:ascii="Arial" w:eastAsia="Arial" w:hAnsi="Arial" w:cs="Arial"/>
              </w:rPr>
              <w:t xml:space="preserve">nombre de la institución bancaria, </w:t>
            </w:r>
            <w:r w:rsidRPr="009347C0">
              <w:rPr>
                <w:rFonts w:ascii="Arial" w:eastAsia="Arial" w:hAnsi="Arial" w:cs="Arial"/>
              </w:rPr>
              <w:t xml:space="preserve">el número, tipo de cuenta, </w:t>
            </w:r>
            <w:r w:rsidR="00FF4B9C">
              <w:rPr>
                <w:rFonts w:ascii="Arial" w:eastAsia="Arial" w:hAnsi="Arial" w:cs="Arial"/>
              </w:rPr>
              <w:t>y la razón social y Rut</w:t>
            </w:r>
            <w:r w:rsidRPr="009347C0">
              <w:rPr>
                <w:rFonts w:ascii="Arial" w:eastAsia="Arial" w:hAnsi="Arial" w:cs="Arial"/>
              </w:rPr>
              <w:t xml:space="preserve"> de la entidad</w:t>
            </w:r>
            <w:r w:rsidR="00B855EE" w:rsidRPr="009347C0">
              <w:rPr>
                <w:rFonts w:ascii="Arial" w:eastAsia="Arial" w:hAnsi="Arial" w:cs="Arial"/>
              </w:rPr>
              <w:t xml:space="preserve"> postulante.</w:t>
            </w:r>
          </w:p>
        </w:tc>
        <w:tc>
          <w:tcPr>
            <w:tcW w:w="374" w:type="pct"/>
            <w:tcBorders>
              <w:top w:val="single" w:sz="4" w:space="0" w:color="000000"/>
              <w:left w:val="single" w:sz="4" w:space="0" w:color="000000"/>
              <w:bottom w:val="single" w:sz="4" w:space="0" w:color="000000"/>
              <w:right w:val="single" w:sz="4" w:space="0" w:color="000000"/>
            </w:tcBorders>
          </w:tcPr>
          <w:p w14:paraId="46D873EA"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78E3B66A"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r>
      <w:tr w:rsidR="009347C0" w:rsidRPr="009347C0" w14:paraId="3CEB3865" w14:textId="77777777" w:rsidTr="001F4993">
        <w:trPr>
          <w:trHeight w:val="501"/>
        </w:trPr>
        <w:tc>
          <w:tcPr>
            <w:tcW w:w="4148" w:type="pct"/>
            <w:tcBorders>
              <w:top w:val="single" w:sz="4" w:space="0" w:color="000000"/>
              <w:left w:val="single" w:sz="4" w:space="0" w:color="000000"/>
              <w:bottom w:val="single" w:sz="4" w:space="0" w:color="000000"/>
              <w:right w:val="single" w:sz="4" w:space="0" w:color="000000"/>
            </w:tcBorders>
          </w:tcPr>
          <w:p w14:paraId="0F96A0A9" w14:textId="77777777" w:rsidR="009347C0" w:rsidRPr="009347C0" w:rsidDel="00B855EE" w:rsidRDefault="009347C0" w:rsidP="00826928">
            <w:pPr>
              <w:pBdr>
                <w:top w:val="nil"/>
                <w:left w:val="nil"/>
                <w:bottom w:val="nil"/>
                <w:right w:val="nil"/>
                <w:between w:val="nil"/>
              </w:pBdr>
              <w:spacing w:line="276" w:lineRule="auto"/>
              <w:ind w:left="74" w:right="59"/>
              <w:jc w:val="both"/>
              <w:rPr>
                <w:rFonts w:ascii="Arial" w:eastAsia="Arial" w:hAnsi="Arial" w:cs="Arial"/>
                <w:color w:val="000000"/>
              </w:rPr>
            </w:pPr>
            <w:r w:rsidRPr="009347C0">
              <w:rPr>
                <w:rFonts w:ascii="Arial" w:eastAsia="Arial" w:hAnsi="Arial" w:cs="Arial"/>
                <w:color w:val="000000"/>
              </w:rPr>
              <w:t>Currículum del equipo ejecutor y certificados de experiencia o similares solicitados</w:t>
            </w:r>
          </w:p>
        </w:tc>
        <w:tc>
          <w:tcPr>
            <w:tcW w:w="374" w:type="pct"/>
            <w:tcBorders>
              <w:top w:val="single" w:sz="4" w:space="0" w:color="000000"/>
              <w:left w:val="single" w:sz="4" w:space="0" w:color="000000"/>
              <w:bottom w:val="single" w:sz="4" w:space="0" w:color="000000"/>
              <w:right w:val="single" w:sz="4" w:space="0" w:color="000000"/>
            </w:tcBorders>
          </w:tcPr>
          <w:p w14:paraId="209E3915" w14:textId="77777777" w:rsidR="009347C0" w:rsidRPr="009347C0" w:rsidRDefault="009347C0" w:rsidP="00826928">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71008B41" w14:textId="77777777" w:rsidR="009347C0" w:rsidRPr="009347C0" w:rsidRDefault="009347C0" w:rsidP="00826928">
            <w:pPr>
              <w:pBdr>
                <w:top w:val="nil"/>
                <w:left w:val="nil"/>
                <w:bottom w:val="nil"/>
                <w:right w:val="nil"/>
                <w:between w:val="nil"/>
              </w:pBdr>
              <w:spacing w:line="276" w:lineRule="auto"/>
              <w:jc w:val="both"/>
              <w:rPr>
                <w:rFonts w:ascii="Arial" w:eastAsia="Arial" w:hAnsi="Arial" w:cs="Arial"/>
                <w:color w:val="000000"/>
              </w:rPr>
            </w:pPr>
          </w:p>
        </w:tc>
      </w:tr>
      <w:tr w:rsidR="009347C0" w:rsidRPr="009347C0" w14:paraId="1567698F" w14:textId="77777777" w:rsidTr="001F4993">
        <w:trPr>
          <w:trHeight w:val="621"/>
        </w:trPr>
        <w:tc>
          <w:tcPr>
            <w:tcW w:w="4148" w:type="pct"/>
            <w:tcBorders>
              <w:top w:val="single" w:sz="4" w:space="0" w:color="000000"/>
              <w:left w:val="single" w:sz="4" w:space="0" w:color="000000"/>
              <w:bottom w:val="single" w:sz="4" w:space="0" w:color="000000"/>
              <w:right w:val="single" w:sz="4" w:space="0" w:color="000000"/>
            </w:tcBorders>
          </w:tcPr>
          <w:p w14:paraId="26DF573B" w14:textId="77777777" w:rsidR="009347C0" w:rsidRPr="009347C0" w:rsidDel="00B855EE" w:rsidRDefault="009347C0" w:rsidP="00826928">
            <w:pPr>
              <w:pBdr>
                <w:top w:val="nil"/>
                <w:left w:val="nil"/>
                <w:bottom w:val="nil"/>
                <w:right w:val="nil"/>
                <w:between w:val="nil"/>
              </w:pBdr>
              <w:spacing w:line="276" w:lineRule="auto"/>
              <w:ind w:left="74" w:right="59"/>
              <w:jc w:val="both"/>
              <w:rPr>
                <w:rFonts w:ascii="Arial" w:eastAsia="Arial" w:hAnsi="Arial" w:cs="Arial"/>
                <w:color w:val="000000"/>
              </w:rPr>
            </w:pPr>
            <w:r w:rsidRPr="009347C0">
              <w:rPr>
                <w:rFonts w:ascii="Arial" w:hAnsi="Arial" w:cs="Arial"/>
              </w:rPr>
              <w:t>Certificados, contratos u otro documento que acredite tres (3) años mínimos de experiencia</w:t>
            </w:r>
          </w:p>
        </w:tc>
        <w:tc>
          <w:tcPr>
            <w:tcW w:w="374" w:type="pct"/>
            <w:tcBorders>
              <w:top w:val="single" w:sz="4" w:space="0" w:color="000000"/>
              <w:left w:val="single" w:sz="4" w:space="0" w:color="000000"/>
              <w:bottom w:val="single" w:sz="4" w:space="0" w:color="000000"/>
              <w:right w:val="single" w:sz="4" w:space="0" w:color="000000"/>
            </w:tcBorders>
          </w:tcPr>
          <w:p w14:paraId="6122326C" w14:textId="77777777" w:rsidR="009347C0" w:rsidRPr="009347C0" w:rsidRDefault="009347C0" w:rsidP="00826928">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77F537B7" w14:textId="77777777" w:rsidR="009347C0" w:rsidRPr="009347C0" w:rsidRDefault="009347C0" w:rsidP="00826928">
            <w:pPr>
              <w:pBdr>
                <w:top w:val="nil"/>
                <w:left w:val="nil"/>
                <w:bottom w:val="nil"/>
                <w:right w:val="nil"/>
                <w:between w:val="nil"/>
              </w:pBdr>
              <w:spacing w:line="276" w:lineRule="auto"/>
              <w:jc w:val="both"/>
              <w:rPr>
                <w:rFonts w:ascii="Arial" w:eastAsia="Arial" w:hAnsi="Arial" w:cs="Arial"/>
                <w:color w:val="000000"/>
              </w:rPr>
            </w:pPr>
          </w:p>
        </w:tc>
      </w:tr>
      <w:tr w:rsidR="0079428E" w:rsidRPr="009347C0" w14:paraId="4F32857D" w14:textId="77777777" w:rsidTr="001F4993">
        <w:trPr>
          <w:trHeight w:val="621"/>
        </w:trPr>
        <w:tc>
          <w:tcPr>
            <w:tcW w:w="4148" w:type="pct"/>
            <w:tcBorders>
              <w:top w:val="single" w:sz="4" w:space="0" w:color="000000"/>
              <w:left w:val="single" w:sz="4" w:space="0" w:color="000000"/>
              <w:bottom w:val="single" w:sz="4" w:space="0" w:color="000000"/>
              <w:right w:val="single" w:sz="4" w:space="0" w:color="000000"/>
            </w:tcBorders>
          </w:tcPr>
          <w:p w14:paraId="78A9FEA4" w14:textId="499C0CE2" w:rsidR="0079428E" w:rsidRPr="009347C0" w:rsidRDefault="0079428E" w:rsidP="00826928">
            <w:pPr>
              <w:pBdr>
                <w:top w:val="nil"/>
                <w:left w:val="nil"/>
                <w:bottom w:val="nil"/>
                <w:right w:val="nil"/>
                <w:between w:val="nil"/>
              </w:pBdr>
              <w:spacing w:line="276" w:lineRule="auto"/>
              <w:ind w:left="74" w:right="59"/>
              <w:jc w:val="both"/>
              <w:rPr>
                <w:rFonts w:ascii="Arial" w:hAnsi="Arial" w:cs="Arial"/>
              </w:rPr>
            </w:pPr>
            <w:r w:rsidRPr="0079428E">
              <w:rPr>
                <w:rFonts w:ascii="Arial" w:hAnsi="Arial" w:cs="Arial"/>
              </w:rPr>
              <w:t>La entidad postu</w:t>
            </w:r>
            <w:r>
              <w:rPr>
                <w:rFonts w:ascii="Arial" w:hAnsi="Arial" w:cs="Arial"/>
              </w:rPr>
              <w:t>lante acredita el objeto social (</w:t>
            </w:r>
            <w:r w:rsidRPr="0079428E">
              <w:rPr>
                <w:rFonts w:ascii="Arial" w:hAnsi="Arial" w:cs="Arial"/>
              </w:rPr>
              <w:t>Copia actualizada de los estatutos, acta de constitución u otro según corresponda</w:t>
            </w:r>
            <w:r>
              <w:rPr>
                <w:rFonts w:ascii="Arial" w:hAnsi="Arial" w:cs="Arial"/>
              </w:rPr>
              <w:t>)</w:t>
            </w:r>
            <w:r w:rsidRPr="0079428E">
              <w:rPr>
                <w:rFonts w:ascii="Arial" w:hAnsi="Arial" w:cs="Arial"/>
              </w:rPr>
              <w:t>.</w:t>
            </w:r>
          </w:p>
        </w:tc>
        <w:tc>
          <w:tcPr>
            <w:tcW w:w="374" w:type="pct"/>
            <w:tcBorders>
              <w:top w:val="single" w:sz="4" w:space="0" w:color="000000"/>
              <w:left w:val="single" w:sz="4" w:space="0" w:color="000000"/>
              <w:bottom w:val="single" w:sz="4" w:space="0" w:color="000000"/>
              <w:right w:val="single" w:sz="4" w:space="0" w:color="000000"/>
            </w:tcBorders>
          </w:tcPr>
          <w:p w14:paraId="2C9AE459" w14:textId="77777777" w:rsidR="0079428E" w:rsidRPr="009347C0" w:rsidRDefault="0079428E" w:rsidP="00826928">
            <w:pPr>
              <w:pBdr>
                <w:top w:val="nil"/>
                <w:left w:val="nil"/>
                <w:bottom w:val="nil"/>
                <w:right w:val="nil"/>
                <w:between w:val="nil"/>
              </w:pBdr>
              <w:spacing w:line="276" w:lineRule="auto"/>
              <w:jc w:val="both"/>
              <w:rPr>
                <w:rFonts w:ascii="Arial" w:eastAsia="Arial" w:hAnsi="Arial" w:cs="Arial"/>
                <w:color w:val="000000"/>
              </w:rPr>
            </w:pPr>
          </w:p>
        </w:tc>
        <w:tc>
          <w:tcPr>
            <w:tcW w:w="478" w:type="pct"/>
            <w:tcBorders>
              <w:top w:val="single" w:sz="4" w:space="0" w:color="000000"/>
              <w:left w:val="single" w:sz="4" w:space="0" w:color="000000"/>
              <w:bottom w:val="single" w:sz="4" w:space="0" w:color="000000"/>
              <w:right w:val="single" w:sz="4" w:space="0" w:color="000000"/>
            </w:tcBorders>
          </w:tcPr>
          <w:p w14:paraId="4D36ED18" w14:textId="77777777" w:rsidR="0079428E" w:rsidRPr="009347C0" w:rsidRDefault="0079428E" w:rsidP="00826928">
            <w:pPr>
              <w:pBdr>
                <w:top w:val="nil"/>
                <w:left w:val="nil"/>
                <w:bottom w:val="nil"/>
                <w:right w:val="nil"/>
                <w:between w:val="nil"/>
              </w:pBdr>
              <w:spacing w:line="276" w:lineRule="auto"/>
              <w:jc w:val="both"/>
              <w:rPr>
                <w:rFonts w:ascii="Arial" w:eastAsia="Arial" w:hAnsi="Arial" w:cs="Arial"/>
                <w:color w:val="000000"/>
              </w:rPr>
            </w:pPr>
          </w:p>
        </w:tc>
      </w:tr>
      <w:tr w:rsidR="00A05B72" w:rsidRPr="009347C0" w14:paraId="4178126E" w14:textId="77777777" w:rsidTr="001F4993">
        <w:trPr>
          <w:trHeight w:val="505"/>
        </w:trPr>
        <w:tc>
          <w:tcPr>
            <w:tcW w:w="4148" w:type="pct"/>
            <w:shd w:val="clear" w:color="auto" w:fill="F1F1F1"/>
          </w:tcPr>
          <w:p w14:paraId="1829FEAE" w14:textId="77777777" w:rsidR="00A05B72" w:rsidRPr="009347C0" w:rsidRDefault="004A30A2">
            <w:pPr>
              <w:pBdr>
                <w:top w:val="nil"/>
                <w:left w:val="nil"/>
                <w:bottom w:val="nil"/>
                <w:right w:val="nil"/>
                <w:between w:val="nil"/>
              </w:pBdr>
              <w:spacing w:before="110" w:line="276" w:lineRule="auto"/>
              <w:ind w:right="48"/>
              <w:jc w:val="both"/>
              <w:rPr>
                <w:rFonts w:ascii="Arial" w:eastAsia="Arial" w:hAnsi="Arial" w:cs="Arial"/>
                <w:b/>
                <w:color w:val="000000"/>
              </w:rPr>
            </w:pPr>
            <w:r w:rsidRPr="009347C0">
              <w:rPr>
                <w:rFonts w:ascii="Arial" w:eastAsia="Arial" w:hAnsi="Arial" w:cs="Arial"/>
                <w:b/>
                <w:color w:val="000000"/>
              </w:rPr>
              <w:t>DECISIÓN</w:t>
            </w:r>
          </w:p>
        </w:tc>
        <w:tc>
          <w:tcPr>
            <w:tcW w:w="374" w:type="pct"/>
          </w:tcPr>
          <w:p w14:paraId="1E1C1C33"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c>
          <w:tcPr>
            <w:tcW w:w="478" w:type="pct"/>
          </w:tcPr>
          <w:p w14:paraId="377292D7" w14:textId="77777777" w:rsidR="00A05B72" w:rsidRPr="009347C0" w:rsidRDefault="00A05B72">
            <w:pPr>
              <w:pBdr>
                <w:top w:val="nil"/>
                <w:left w:val="nil"/>
                <w:bottom w:val="nil"/>
                <w:right w:val="nil"/>
                <w:between w:val="nil"/>
              </w:pBdr>
              <w:spacing w:line="276" w:lineRule="auto"/>
              <w:jc w:val="both"/>
              <w:rPr>
                <w:rFonts w:ascii="Arial" w:eastAsia="Arial" w:hAnsi="Arial" w:cs="Arial"/>
                <w:color w:val="000000"/>
              </w:rPr>
            </w:pPr>
          </w:p>
        </w:tc>
      </w:tr>
    </w:tbl>
    <w:p w14:paraId="3667D503" w14:textId="77777777" w:rsidR="00A05B72" w:rsidRPr="0061555A" w:rsidRDefault="00A05B72">
      <w:pPr>
        <w:spacing w:line="276" w:lineRule="auto"/>
        <w:jc w:val="both"/>
        <w:rPr>
          <w:rFonts w:ascii="Arial" w:eastAsia="Arial" w:hAnsi="Arial" w:cs="Arial"/>
        </w:rPr>
      </w:pPr>
    </w:p>
    <w:p w14:paraId="48639FC4" w14:textId="77777777" w:rsidR="004A30A2" w:rsidRPr="0061555A" w:rsidRDefault="004A30A2">
      <w:pPr>
        <w:spacing w:line="276" w:lineRule="auto"/>
        <w:jc w:val="both"/>
        <w:rPr>
          <w:rFonts w:ascii="Arial" w:eastAsia="Arial" w:hAnsi="Arial" w:cs="Arial"/>
        </w:rPr>
      </w:pPr>
    </w:p>
    <w:p w14:paraId="30F50D94" w14:textId="77777777" w:rsidR="004A30A2" w:rsidRPr="0061555A" w:rsidRDefault="004A30A2">
      <w:pPr>
        <w:spacing w:line="276" w:lineRule="auto"/>
        <w:jc w:val="both"/>
        <w:rPr>
          <w:rFonts w:ascii="Arial" w:eastAsia="Arial" w:hAnsi="Arial" w:cs="Arial"/>
        </w:rPr>
      </w:pPr>
    </w:p>
    <w:p w14:paraId="4416A568" w14:textId="77777777" w:rsidR="004A30A2" w:rsidRPr="0061555A" w:rsidRDefault="004A30A2">
      <w:pPr>
        <w:spacing w:line="276" w:lineRule="auto"/>
        <w:jc w:val="both"/>
        <w:rPr>
          <w:rFonts w:ascii="Arial" w:eastAsia="Arial" w:hAnsi="Arial" w:cs="Arial"/>
        </w:rPr>
      </w:pPr>
    </w:p>
    <w:p w14:paraId="33D45AED" w14:textId="77777777" w:rsidR="004A30A2" w:rsidRPr="0061555A" w:rsidRDefault="004A30A2">
      <w:pPr>
        <w:spacing w:line="276" w:lineRule="auto"/>
        <w:jc w:val="both"/>
        <w:rPr>
          <w:rFonts w:ascii="Arial" w:eastAsia="Arial" w:hAnsi="Arial" w:cs="Arial"/>
        </w:rPr>
      </w:pPr>
    </w:p>
    <w:p w14:paraId="74B10F42" w14:textId="77777777" w:rsidR="004A30A2" w:rsidRPr="0061555A" w:rsidRDefault="004A30A2">
      <w:pPr>
        <w:spacing w:line="276" w:lineRule="auto"/>
        <w:jc w:val="both"/>
        <w:rPr>
          <w:rFonts w:ascii="Arial" w:eastAsia="Arial" w:hAnsi="Arial" w:cs="Arial"/>
        </w:rPr>
      </w:pPr>
    </w:p>
    <w:p w14:paraId="47A35D06" w14:textId="77777777" w:rsidR="004A30A2" w:rsidRPr="0061555A" w:rsidRDefault="004A30A2">
      <w:pPr>
        <w:spacing w:line="276" w:lineRule="auto"/>
        <w:jc w:val="both"/>
        <w:rPr>
          <w:rFonts w:ascii="Arial" w:eastAsia="Arial" w:hAnsi="Arial" w:cs="Arial"/>
        </w:rPr>
      </w:pPr>
    </w:p>
    <w:p w14:paraId="6134875E" w14:textId="77777777" w:rsidR="009347C0" w:rsidRDefault="009347C0">
      <w:pPr>
        <w:rPr>
          <w:rFonts w:ascii="Arial" w:eastAsia="Arial" w:hAnsi="Arial" w:cs="Arial"/>
        </w:rPr>
      </w:pPr>
      <w:r>
        <w:rPr>
          <w:rFonts w:ascii="Arial" w:eastAsia="Arial" w:hAnsi="Arial" w:cs="Arial"/>
        </w:rPr>
        <w:br w:type="page"/>
      </w:r>
    </w:p>
    <w:tbl>
      <w:tblPr>
        <w:tblStyle w:val="afc"/>
        <w:tblW w:w="5000" w:type="pct"/>
        <w:tblInd w:w="0" w:type="dxa"/>
        <w:tblBorders>
          <w:top w:val="nil"/>
          <w:left w:val="nil"/>
          <w:bottom w:val="nil"/>
          <w:right w:val="nil"/>
          <w:insideH w:val="nil"/>
          <w:insideV w:val="nil"/>
        </w:tblBorders>
        <w:tblLook w:val="0600" w:firstRow="0" w:lastRow="0" w:firstColumn="0" w:lastColumn="0" w:noHBand="1" w:noVBand="1"/>
      </w:tblPr>
      <w:tblGrid>
        <w:gridCol w:w="1326"/>
        <w:gridCol w:w="4334"/>
        <w:gridCol w:w="2604"/>
        <w:gridCol w:w="1123"/>
      </w:tblGrid>
      <w:tr w:rsidR="004A30A2" w:rsidRPr="0061555A" w14:paraId="4AEAB934" w14:textId="77777777" w:rsidTr="00826928">
        <w:trPr>
          <w:trHeight w:val="660"/>
          <w:tblHead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73A1956"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b/>
              </w:rPr>
            </w:pPr>
            <w:r w:rsidRPr="0061555A">
              <w:rPr>
                <w:rFonts w:ascii="Arial" w:eastAsia="Arial" w:hAnsi="Arial" w:cs="Arial"/>
                <w:b/>
              </w:rPr>
              <w:t>TABLA 2: CRITERIOS DE EVALUACIÓN</w:t>
            </w:r>
          </w:p>
        </w:tc>
      </w:tr>
      <w:tr w:rsidR="004A30A2" w:rsidRPr="0061555A" w14:paraId="0972692C" w14:textId="77777777" w:rsidTr="00826928">
        <w:trPr>
          <w:trHeight w:val="660"/>
          <w:tblHead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29CFEC3D"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b/>
              </w:rPr>
            </w:pPr>
            <w:r w:rsidRPr="0061555A">
              <w:rPr>
                <w:rFonts w:ascii="Arial" w:eastAsia="Arial" w:hAnsi="Arial" w:cs="Arial"/>
                <w:b/>
              </w:rPr>
              <w:t>Criterios y puntajes de evaluación de las propuestas</w:t>
            </w:r>
          </w:p>
          <w:p w14:paraId="28A6ACAA"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b/>
              </w:rPr>
            </w:pPr>
            <w:r w:rsidRPr="0061555A">
              <w:rPr>
                <w:rFonts w:ascii="Arial" w:eastAsia="Arial" w:hAnsi="Arial" w:cs="Arial"/>
                <w:b/>
              </w:rPr>
              <w:t>No cumple:  0 punto</w:t>
            </w:r>
          </w:p>
          <w:p w14:paraId="1D3ABAB2"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b/>
              </w:rPr>
            </w:pPr>
            <w:r w:rsidRPr="0061555A">
              <w:rPr>
                <w:rFonts w:ascii="Arial" w:eastAsia="Arial" w:hAnsi="Arial" w:cs="Arial"/>
                <w:b/>
              </w:rPr>
              <w:t>Cumple parcialmente: 1 punto</w:t>
            </w:r>
          </w:p>
          <w:p w14:paraId="7118F655"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b/>
              </w:rPr>
            </w:pPr>
            <w:r w:rsidRPr="0061555A">
              <w:rPr>
                <w:rFonts w:ascii="Arial" w:eastAsia="Arial" w:hAnsi="Arial" w:cs="Arial"/>
                <w:b/>
              </w:rPr>
              <w:t>Cumple adecuadamente: 2 puntos</w:t>
            </w:r>
          </w:p>
          <w:p w14:paraId="65AF1981"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b/>
              </w:rPr>
            </w:pPr>
            <w:r w:rsidRPr="0061555A">
              <w:rPr>
                <w:rFonts w:ascii="Arial" w:eastAsia="Arial" w:hAnsi="Arial" w:cs="Arial"/>
                <w:b/>
              </w:rPr>
              <w:t>Cumple de manera sobresaliente: 3 puntos</w:t>
            </w:r>
          </w:p>
        </w:tc>
      </w:tr>
      <w:tr w:rsidR="004A30A2" w:rsidRPr="0061555A" w14:paraId="25EF7FF1" w14:textId="77777777" w:rsidTr="001F4993">
        <w:trPr>
          <w:trHeight w:val="545"/>
          <w:tblHeader/>
        </w:trPr>
        <w:tc>
          <w:tcPr>
            <w:tcW w:w="706" w:type="pct"/>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5396167"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Ámbito</w:t>
            </w:r>
          </w:p>
        </w:tc>
        <w:tc>
          <w:tcPr>
            <w:tcW w:w="2309" w:type="pct"/>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55A6A8A"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Criterio</w:t>
            </w:r>
          </w:p>
        </w:tc>
        <w:tc>
          <w:tcPr>
            <w:tcW w:w="1387" w:type="pct"/>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78B5D37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Verificador</w:t>
            </w:r>
          </w:p>
        </w:tc>
        <w:tc>
          <w:tcPr>
            <w:tcW w:w="598" w:type="pct"/>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727FA525"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Puntaje Asignado</w:t>
            </w:r>
          </w:p>
        </w:tc>
      </w:tr>
      <w:tr w:rsidR="004A30A2" w:rsidRPr="0061555A" w14:paraId="0C975953" w14:textId="77777777" w:rsidTr="001F4993">
        <w:trPr>
          <w:trHeight w:val="105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C11F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Idoneidad</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68895" w14:textId="14BB2B71" w:rsidR="004A30A2" w:rsidRPr="0061555A" w:rsidRDefault="004A30A2" w:rsidP="00714B28">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La entidad ejecutora ha desarrollado</w:t>
            </w:r>
            <w:r w:rsidR="00714B28">
              <w:rPr>
                <w:rFonts w:ascii="Arial" w:eastAsia="Arial" w:hAnsi="Arial" w:cs="Arial"/>
              </w:rPr>
              <w:t xml:space="preserve"> </w:t>
            </w:r>
            <w:r w:rsidRPr="0061555A">
              <w:rPr>
                <w:rFonts w:ascii="Arial" w:eastAsia="Arial" w:hAnsi="Arial" w:cs="Arial"/>
              </w:rPr>
              <w:t>acciones reconocibles en la temática de discapacidad, al interior de la misma</w:t>
            </w:r>
            <w:r w:rsidR="00714B28">
              <w:rPr>
                <w:rFonts w:ascii="Arial" w:eastAsia="Arial" w:hAnsi="Arial" w:cs="Arial"/>
              </w:rPr>
              <w:t xml:space="preserve"> </w:t>
            </w:r>
            <w:r w:rsidRPr="0061555A">
              <w:rPr>
                <w:rFonts w:ascii="Arial" w:eastAsia="Arial" w:hAnsi="Arial" w:cs="Arial"/>
              </w:rPr>
              <w:t>o con otras instituciones u organismos</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2B0CB"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Anexo 1 Formulario de Postulación y Anexo 2 Contenido del proyecto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52E8B"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63E55DF0" w14:textId="77777777" w:rsidTr="001F4993">
        <w:trPr>
          <w:trHeight w:val="105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A7BED"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Idoneidad</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55379" w14:textId="17B2294B" w:rsidR="004A30A2" w:rsidRPr="0061555A" w:rsidRDefault="004A30A2" w:rsidP="00714B28">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La entidad ejecutora ha desarrollado</w:t>
            </w:r>
            <w:r w:rsidR="00714B28">
              <w:rPr>
                <w:rFonts w:ascii="Arial" w:eastAsia="Arial" w:hAnsi="Arial" w:cs="Arial"/>
              </w:rPr>
              <w:t xml:space="preserve"> </w:t>
            </w:r>
            <w:r w:rsidRPr="0061555A">
              <w:rPr>
                <w:rFonts w:ascii="Arial" w:eastAsia="Arial" w:hAnsi="Arial" w:cs="Arial"/>
              </w:rPr>
              <w:t>diagnósticos o proyectos relacionados a la temática de accesibilidad a  entorno físico o Web.</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027AB"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Brochure institucional de acciones en la materia + Algún informe de muestra elaborado al respecto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E9560" w14:textId="77777777" w:rsidR="004A30A2" w:rsidRPr="0061555A" w:rsidRDefault="00EC7F7E" w:rsidP="004A30A2">
            <w:pPr>
              <w:pBdr>
                <w:top w:val="nil"/>
                <w:left w:val="nil"/>
                <w:bottom w:val="nil"/>
                <w:right w:val="nil"/>
                <w:between w:val="nil"/>
              </w:pBdr>
              <w:spacing w:line="276" w:lineRule="auto"/>
              <w:jc w:val="both"/>
              <w:rPr>
                <w:rFonts w:ascii="Arial" w:eastAsia="Arial" w:hAnsi="Arial" w:cs="Arial"/>
              </w:rPr>
            </w:pPr>
            <w:sdt>
              <w:sdtPr>
                <w:rPr>
                  <w:rFonts w:ascii="Arial" w:hAnsi="Arial" w:cs="Arial"/>
                </w:rPr>
                <w:tag w:val="goog_rdk_451"/>
                <w:id w:val="-1505204281"/>
              </w:sdtPr>
              <w:sdtEndPr/>
              <w:sdtContent/>
            </w:sdt>
          </w:p>
        </w:tc>
      </w:tr>
      <w:tr w:rsidR="004A30A2" w:rsidRPr="0061555A" w14:paraId="3EAF1F95" w14:textId="77777777" w:rsidTr="001F4993">
        <w:trPr>
          <w:trHeight w:val="105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1A6C3"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Idoneidad</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8F8C8" w14:textId="53414F0A" w:rsidR="004A30A2" w:rsidRPr="0061555A" w:rsidRDefault="004A30A2" w:rsidP="00714B28">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El equipo técnico ejecutor tiene</w:t>
            </w:r>
            <w:r w:rsidR="00714B28">
              <w:rPr>
                <w:rFonts w:ascii="Arial" w:eastAsia="Arial" w:hAnsi="Arial" w:cs="Arial"/>
              </w:rPr>
              <w:t xml:space="preserve"> </w:t>
            </w:r>
            <w:r w:rsidRPr="0061555A">
              <w:rPr>
                <w:rFonts w:ascii="Arial" w:eastAsia="Arial" w:hAnsi="Arial" w:cs="Arial"/>
              </w:rPr>
              <w:t>especialización y/o formación en materia de accesibilidad al entorno físico  arquitectónico</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CF835"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Currículum Vitae del Equipo Ejecutor</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AE424"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6314AB5F" w14:textId="77777777" w:rsidTr="001F4993">
        <w:trPr>
          <w:trHeight w:val="105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B5D2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Idoneidad</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22476" w14:textId="58FF3812" w:rsidR="004A30A2" w:rsidRPr="0061555A" w:rsidRDefault="004A30A2" w:rsidP="00714B28">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El equipo técnico ejecutor ha</w:t>
            </w:r>
            <w:r w:rsidR="00714B28">
              <w:rPr>
                <w:rFonts w:ascii="Arial" w:eastAsia="Arial" w:hAnsi="Arial" w:cs="Arial"/>
              </w:rPr>
              <w:t xml:space="preserve"> </w:t>
            </w:r>
            <w:r w:rsidRPr="0061555A">
              <w:rPr>
                <w:rFonts w:ascii="Arial" w:eastAsia="Arial" w:hAnsi="Arial" w:cs="Arial"/>
              </w:rPr>
              <w:t>desarrollado</w:t>
            </w:r>
            <w:r w:rsidR="00714B28">
              <w:rPr>
                <w:rFonts w:ascii="Arial" w:eastAsia="Arial" w:hAnsi="Arial" w:cs="Arial"/>
              </w:rPr>
              <w:t xml:space="preserve"> </w:t>
            </w:r>
            <w:r w:rsidRPr="0061555A">
              <w:rPr>
                <w:rFonts w:ascii="Arial" w:eastAsia="Arial" w:hAnsi="Arial" w:cs="Arial"/>
              </w:rPr>
              <w:t xml:space="preserve"> diagnósticos o proyecto de accesibilidad al entorno físico  arquitectónico</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D7AE9"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Currículum Vitae del Equipo Ejecutor + Algún informe de muestra elaborado al respecto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137C0"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6D0BF396" w14:textId="77777777" w:rsidTr="001F4993">
        <w:trPr>
          <w:trHeight w:val="770"/>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F478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Idoneidad</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565F8" w14:textId="7BA039E3" w:rsidR="004A30A2" w:rsidRPr="0061555A" w:rsidRDefault="004A30A2" w:rsidP="00714B28">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El equipo técnico ejecutor tiene</w:t>
            </w:r>
            <w:r w:rsidR="00714B28">
              <w:rPr>
                <w:rFonts w:ascii="Arial" w:eastAsia="Arial" w:hAnsi="Arial" w:cs="Arial"/>
              </w:rPr>
              <w:t xml:space="preserve"> </w:t>
            </w:r>
            <w:r w:rsidRPr="0061555A">
              <w:rPr>
                <w:rFonts w:ascii="Arial" w:eastAsia="Arial" w:hAnsi="Arial" w:cs="Arial"/>
              </w:rPr>
              <w:t>especialización y/o formación en materia de accesibilidad Web</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5B7A1"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Currículum Vitae del Equipo Ejecutor</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281D6"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0F7C5BD4" w14:textId="77777777" w:rsidTr="001F4993">
        <w:trPr>
          <w:trHeight w:val="81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CC3A4"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Idoneidad</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0ACBC" w14:textId="082BA999" w:rsidR="004A30A2" w:rsidRPr="0061555A" w:rsidRDefault="004A30A2" w:rsidP="00714B28">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El equipo técnico ejecutor ha</w:t>
            </w:r>
            <w:r w:rsidR="00714B28">
              <w:rPr>
                <w:rFonts w:ascii="Arial" w:eastAsia="Arial" w:hAnsi="Arial" w:cs="Arial"/>
              </w:rPr>
              <w:t xml:space="preserve"> </w:t>
            </w:r>
            <w:r w:rsidRPr="0061555A">
              <w:rPr>
                <w:rFonts w:ascii="Arial" w:eastAsia="Arial" w:hAnsi="Arial" w:cs="Arial"/>
              </w:rPr>
              <w:t>desarrollado</w:t>
            </w:r>
            <w:r w:rsidR="00714B28">
              <w:rPr>
                <w:rFonts w:ascii="Arial" w:eastAsia="Arial" w:hAnsi="Arial" w:cs="Arial"/>
              </w:rPr>
              <w:t xml:space="preserve">  </w:t>
            </w:r>
            <w:r w:rsidRPr="0061555A">
              <w:rPr>
                <w:rFonts w:ascii="Arial" w:eastAsia="Arial" w:hAnsi="Arial" w:cs="Arial"/>
              </w:rPr>
              <w:t>diagnósticos de accesibilidad web y/o desarrollos tecnológicos</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F8330"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Currículum Vitae del Equipo Ejecutor + Algún informe de muestra elaborado al respecto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88893"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3C4CE6C7" w14:textId="77777777" w:rsidTr="001F4993">
        <w:trPr>
          <w:trHeight w:val="105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B8133"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Idoneidad</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1001A" w14:textId="181D76F4" w:rsidR="004A30A2" w:rsidRPr="0061555A" w:rsidRDefault="004A30A2" w:rsidP="00714B28">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El equipo técnico ejecutor ha</w:t>
            </w:r>
            <w:r w:rsidR="00714B28">
              <w:rPr>
                <w:rFonts w:ascii="Arial" w:eastAsia="Arial" w:hAnsi="Arial" w:cs="Arial"/>
              </w:rPr>
              <w:t xml:space="preserve"> </w:t>
            </w:r>
            <w:r w:rsidRPr="0061555A">
              <w:rPr>
                <w:rFonts w:ascii="Arial" w:eastAsia="Arial" w:hAnsi="Arial" w:cs="Arial"/>
              </w:rPr>
              <w:t>participado como relator en jornadas o talleres en materia de accesibilidad</w:t>
            </w:r>
            <w:r w:rsidR="00714B28">
              <w:rPr>
                <w:rFonts w:ascii="Arial" w:eastAsia="Arial" w:hAnsi="Arial" w:cs="Arial"/>
              </w:rPr>
              <w:t xml:space="preserve"> </w:t>
            </w:r>
            <w:r w:rsidRPr="0061555A">
              <w:rPr>
                <w:rFonts w:ascii="Arial" w:eastAsia="Arial" w:hAnsi="Arial" w:cs="Arial"/>
              </w:rPr>
              <w:t>al entorno físico y /o Web.</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DD371"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Currículum Vitae del Equipo Ejecutor + Algún informe de muestra elaborado al respecto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56268"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2B1119B6" w14:textId="77777777" w:rsidTr="001F4993">
        <w:trPr>
          <w:trHeight w:val="770"/>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E4691"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Idoneidad</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6268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La entidad ejecutora ha ejecutado proyectos con SENADIS.</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1F56C"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Será verificado internamente por SENADIS</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0EFED"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638189B2" w14:textId="77777777" w:rsidTr="001F4993">
        <w:trPr>
          <w:trHeight w:val="81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420F3"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Robustez</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0EF36" w14:textId="6E904CCD"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La propuesta incorpora evaluaciones  por sobre la </w:t>
            </w:r>
            <w:sdt>
              <w:sdtPr>
                <w:rPr>
                  <w:rFonts w:ascii="Arial" w:hAnsi="Arial" w:cs="Arial"/>
                </w:rPr>
                <w:tag w:val="goog_rdk_452"/>
                <w:id w:val="-30574401"/>
              </w:sdtPr>
              <w:sdtEndPr/>
              <w:sdtContent/>
            </w:sdt>
            <w:r w:rsidRPr="0061555A">
              <w:rPr>
                <w:rFonts w:ascii="Arial" w:eastAsia="Arial" w:hAnsi="Arial" w:cs="Arial"/>
              </w:rPr>
              <w:t xml:space="preserve">cantidad mínima establecida; </w:t>
            </w:r>
            <w:r w:rsidR="00FF4B9C">
              <w:rPr>
                <w:rFonts w:ascii="Arial" w:eastAsia="Arial" w:hAnsi="Arial" w:cs="Arial"/>
              </w:rPr>
              <w:t>veinticuatro (</w:t>
            </w:r>
            <w:r w:rsidRPr="0061555A">
              <w:rPr>
                <w:rFonts w:ascii="Arial" w:hAnsi="Arial" w:cs="Arial"/>
                <w:color w:val="000000"/>
              </w:rPr>
              <w:t>24</w:t>
            </w:r>
            <w:r w:rsidR="00FF4B9C">
              <w:rPr>
                <w:rFonts w:ascii="Arial" w:hAnsi="Arial" w:cs="Arial"/>
                <w:color w:val="000000"/>
              </w:rPr>
              <w:t>)</w:t>
            </w:r>
            <w:r w:rsidRPr="0061555A">
              <w:rPr>
                <w:rFonts w:ascii="Arial" w:hAnsi="Arial" w:cs="Arial"/>
                <w:color w:val="000000"/>
              </w:rPr>
              <w:t xml:space="preserve"> espacios físicos (espacios públicos u oficinas) y la accesibilidad del sitio web municipal para cada una de las</w:t>
            </w:r>
            <w:r w:rsidR="00FF4B9C">
              <w:rPr>
                <w:rFonts w:ascii="Arial" w:hAnsi="Arial" w:cs="Arial"/>
                <w:color w:val="000000"/>
              </w:rPr>
              <w:t xml:space="preserve"> cinco</w:t>
            </w:r>
            <w:r w:rsidRPr="0061555A">
              <w:rPr>
                <w:rFonts w:ascii="Arial" w:hAnsi="Arial" w:cs="Arial"/>
                <w:color w:val="000000"/>
              </w:rPr>
              <w:t xml:space="preserve"> </w:t>
            </w:r>
            <w:r w:rsidR="00FF4B9C">
              <w:rPr>
                <w:rFonts w:ascii="Arial" w:hAnsi="Arial" w:cs="Arial"/>
                <w:color w:val="000000"/>
              </w:rPr>
              <w:t>(</w:t>
            </w:r>
            <w:r w:rsidRPr="0061555A">
              <w:rPr>
                <w:rFonts w:ascii="Arial" w:hAnsi="Arial" w:cs="Arial"/>
                <w:color w:val="000000"/>
              </w:rPr>
              <w:t>5</w:t>
            </w:r>
            <w:r w:rsidR="00FF4B9C">
              <w:rPr>
                <w:rFonts w:ascii="Arial" w:hAnsi="Arial" w:cs="Arial"/>
                <w:color w:val="000000"/>
              </w:rPr>
              <w:t>)</w:t>
            </w:r>
            <w:r w:rsidRPr="0061555A">
              <w:rPr>
                <w:rFonts w:ascii="Arial" w:hAnsi="Arial" w:cs="Arial"/>
                <w:color w:val="000000"/>
              </w:rPr>
              <w:t xml:space="preserve"> municipalidades.</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5916E"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Anexo 2 Contenido del proyecto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9063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52BD81B7" w14:textId="77777777" w:rsidTr="001F4993">
        <w:trPr>
          <w:trHeight w:val="860"/>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C5BE9"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Robustez</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EE936" w14:textId="698C404B"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El equipo técnico cuenta al menos con un especialista dedicado por cada dos sub productos indicados en el Anexo de </w:t>
            </w:r>
            <w:r w:rsidR="00044B90">
              <w:rPr>
                <w:rFonts w:ascii="Arial" w:eastAsia="Arial" w:hAnsi="Arial" w:cs="Arial"/>
              </w:rPr>
              <w:t>Orientaciones</w:t>
            </w:r>
            <w:r w:rsidRPr="0061555A">
              <w:rPr>
                <w:rFonts w:ascii="Arial" w:eastAsia="Arial" w:hAnsi="Arial" w:cs="Arial"/>
              </w:rPr>
              <w:t xml:space="preserve"> Técnicas.</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5A84B"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Anexo 2 Contenido del proyecto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5F965"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65773B12" w14:textId="77777777" w:rsidTr="001F4993">
        <w:trPr>
          <w:trHeight w:val="770"/>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62438"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Robustez</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850EA" w14:textId="336996BD"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La propuesta en su re</w:t>
            </w:r>
            <w:r w:rsidR="00714B28">
              <w:rPr>
                <w:rFonts w:ascii="Arial" w:eastAsia="Arial" w:hAnsi="Arial" w:cs="Arial"/>
              </w:rPr>
              <w:t>dacción elaboró</w:t>
            </w:r>
            <w:r w:rsidRPr="0061555A">
              <w:rPr>
                <w:rFonts w:ascii="Arial" w:eastAsia="Arial" w:hAnsi="Arial" w:cs="Arial"/>
              </w:rPr>
              <w:t xml:space="preserve"> todos los contenidos del Anexo de </w:t>
            </w:r>
            <w:r w:rsidR="00044B90">
              <w:rPr>
                <w:rFonts w:ascii="Arial" w:eastAsia="Arial" w:hAnsi="Arial" w:cs="Arial"/>
              </w:rPr>
              <w:t>Orientaciones</w:t>
            </w:r>
            <w:r w:rsidRPr="0061555A">
              <w:rPr>
                <w:rFonts w:ascii="Arial" w:eastAsia="Arial" w:hAnsi="Arial" w:cs="Arial"/>
              </w:rPr>
              <w:t xml:space="preserve"> Técnicas.</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4C8F2"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Anexo 2 Contenido del proyecto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DBEA3"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7709D96B" w14:textId="77777777" w:rsidTr="001F4993">
        <w:trPr>
          <w:trHeight w:val="63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202CC"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Robustez</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21D1B"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La propuesta aporta un valor agregado a alguno de los sub productos.</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37C36"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Anexo 2 Contenido del proyecto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0F092"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3E2F0E4F" w14:textId="77777777" w:rsidTr="001F4993">
        <w:trPr>
          <w:trHeight w:val="63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6C98B"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Robustez</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EB415"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La propuesta presenta un cronograma realizable, priorizando en lo posible la simultaneidad de actividades.</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F7AA0"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Anexo 2 Contenido del proyecto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FFC4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50E1177D" w14:textId="77777777" w:rsidTr="001F4993">
        <w:trPr>
          <w:trHeight w:val="84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4BB9A"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Inclusión</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DC0B0"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El equipo técnico incluye al menos una persona con discapacidad que porte Carné del Registro Nacional de Discapacidad.</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5ED30"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Currículum Vitae del Equipo Ejecutor + Copia del Carné del Registro Nacional de Discapacidad</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92EB1"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51AE5877" w14:textId="77777777" w:rsidTr="001F4993">
        <w:trPr>
          <w:trHeight w:val="54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EF26C"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Desempate</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6F52B"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En caso de puntajes iguales, se adjudica la propuesta más económica</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86DF3"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Anexo 3 Presupuesto</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F02E1"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r w:rsidR="004A30A2" w:rsidRPr="0061555A" w14:paraId="128590EE" w14:textId="77777777" w:rsidTr="001F4993">
        <w:trPr>
          <w:trHeight w:val="54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4A832"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 </w:t>
            </w: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54D46"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Total máximo</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2385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42 puntos</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941FF"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 xml:space="preserve"> </w:t>
            </w:r>
          </w:p>
        </w:tc>
      </w:tr>
      <w:tr w:rsidR="004A30A2" w:rsidRPr="0061555A" w14:paraId="0B811AA9" w14:textId="77777777" w:rsidTr="001F4993">
        <w:trPr>
          <w:trHeight w:val="545"/>
        </w:trPr>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5C445"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c>
          <w:tcPr>
            <w:tcW w:w="23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746D2"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Mínimo esperado</w:t>
            </w:r>
          </w:p>
        </w:tc>
        <w:tc>
          <w:tcPr>
            <w:tcW w:w="13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4CDE0"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r w:rsidRPr="0061555A">
              <w:rPr>
                <w:rFonts w:ascii="Arial" w:eastAsia="Arial" w:hAnsi="Arial" w:cs="Arial"/>
              </w:rPr>
              <w:t>25 puntos</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AFBF8" w14:textId="77777777" w:rsidR="004A30A2" w:rsidRPr="0061555A" w:rsidRDefault="004A30A2" w:rsidP="004A30A2">
            <w:pPr>
              <w:pBdr>
                <w:top w:val="nil"/>
                <w:left w:val="nil"/>
                <w:bottom w:val="nil"/>
                <w:right w:val="nil"/>
                <w:between w:val="nil"/>
              </w:pBdr>
              <w:spacing w:line="276" w:lineRule="auto"/>
              <w:jc w:val="both"/>
              <w:rPr>
                <w:rFonts w:ascii="Arial" w:eastAsia="Arial" w:hAnsi="Arial" w:cs="Arial"/>
              </w:rPr>
            </w:pPr>
          </w:p>
        </w:tc>
      </w:tr>
    </w:tbl>
    <w:p w14:paraId="72E87665" w14:textId="77777777" w:rsidR="00A05B72" w:rsidRPr="0061555A" w:rsidRDefault="00A05B72">
      <w:pPr>
        <w:spacing w:line="276" w:lineRule="auto"/>
        <w:jc w:val="both"/>
        <w:rPr>
          <w:rFonts w:ascii="Arial" w:eastAsia="Arial" w:hAnsi="Arial" w:cs="Arial"/>
        </w:rPr>
      </w:pPr>
    </w:p>
    <w:p w14:paraId="5B12F8F3" w14:textId="77777777" w:rsidR="00A05B72" w:rsidRPr="0061555A" w:rsidRDefault="00A05B72">
      <w:pPr>
        <w:spacing w:line="276" w:lineRule="auto"/>
        <w:ind w:left="283"/>
        <w:jc w:val="both"/>
        <w:rPr>
          <w:rFonts w:ascii="Arial" w:eastAsia="Arial" w:hAnsi="Arial" w:cs="Arial"/>
          <w:b/>
        </w:rPr>
      </w:pPr>
    </w:p>
    <w:p w14:paraId="01E570A7" w14:textId="77777777" w:rsidR="00A05B72" w:rsidRPr="0061555A" w:rsidRDefault="004A30A2">
      <w:pPr>
        <w:spacing w:line="276" w:lineRule="auto"/>
        <w:ind w:left="283"/>
        <w:jc w:val="both"/>
        <w:rPr>
          <w:rFonts w:ascii="Arial" w:eastAsia="Arial" w:hAnsi="Arial" w:cs="Arial"/>
          <w:b/>
        </w:rPr>
      </w:pPr>
      <w:r w:rsidRPr="0061555A">
        <w:rPr>
          <w:rFonts w:ascii="Arial" w:eastAsia="Arial" w:hAnsi="Arial" w:cs="Arial"/>
          <w:b/>
        </w:rPr>
        <w:t>ADJUDICACIÓN</w:t>
      </w:r>
    </w:p>
    <w:p w14:paraId="5A1F5922" w14:textId="77777777" w:rsidR="00A05B72" w:rsidRPr="0061555A" w:rsidRDefault="00A05B72">
      <w:pPr>
        <w:spacing w:line="276" w:lineRule="auto"/>
        <w:jc w:val="both"/>
        <w:rPr>
          <w:rFonts w:ascii="Arial" w:eastAsia="Arial" w:hAnsi="Arial" w:cs="Arial"/>
        </w:rPr>
      </w:pPr>
    </w:p>
    <w:p w14:paraId="7FAB5C78" w14:textId="77777777" w:rsidR="00A05B72" w:rsidRPr="0061555A" w:rsidRDefault="004A30A2">
      <w:pPr>
        <w:numPr>
          <w:ilvl w:val="0"/>
          <w:numId w:val="8"/>
        </w:numPr>
        <w:spacing w:line="276" w:lineRule="auto"/>
        <w:jc w:val="both"/>
        <w:rPr>
          <w:rFonts w:ascii="Arial" w:eastAsia="Arial" w:hAnsi="Arial" w:cs="Arial"/>
        </w:rPr>
      </w:pPr>
      <w:r w:rsidRPr="0061555A">
        <w:rPr>
          <w:rFonts w:ascii="Arial" w:eastAsia="Arial" w:hAnsi="Arial" w:cs="Arial"/>
        </w:rPr>
        <w:t>Será adjudicada la propuesta que, habiendo aprobado el proceso de admisibilidad, alcance el mayor puntaje de acuerdo con la evaluación de la Tabla 2 y en los términos de desempate en ella indicados.</w:t>
      </w:r>
    </w:p>
    <w:p w14:paraId="6C0766BF" w14:textId="0B919852" w:rsidR="00A05B72" w:rsidRPr="0061555A" w:rsidRDefault="004A30A2">
      <w:pPr>
        <w:numPr>
          <w:ilvl w:val="0"/>
          <w:numId w:val="8"/>
        </w:numPr>
        <w:spacing w:line="276" w:lineRule="auto"/>
        <w:jc w:val="both"/>
        <w:rPr>
          <w:rFonts w:ascii="Arial" w:eastAsia="Arial" w:hAnsi="Arial" w:cs="Arial"/>
        </w:rPr>
      </w:pPr>
      <w:r w:rsidRPr="0061555A">
        <w:rPr>
          <w:rFonts w:ascii="Arial" w:eastAsia="Arial" w:hAnsi="Arial" w:cs="Arial"/>
        </w:rPr>
        <w:t xml:space="preserve">El </w:t>
      </w:r>
      <w:sdt>
        <w:sdtPr>
          <w:rPr>
            <w:rFonts w:ascii="Arial" w:hAnsi="Arial" w:cs="Arial"/>
          </w:rPr>
          <w:tag w:val="goog_rdk_4"/>
          <w:id w:val="976265950"/>
        </w:sdtPr>
        <w:sdtEndPr/>
        <w:sdtContent>
          <w:r w:rsidRPr="0061555A">
            <w:rPr>
              <w:rFonts w:ascii="Arial" w:eastAsia="Arial" w:hAnsi="Arial" w:cs="Arial"/>
              <w:b/>
            </w:rPr>
            <w:t>jurado</w:t>
          </w:r>
        </w:sdtContent>
      </w:sdt>
      <w:r w:rsidRPr="0061555A">
        <w:rPr>
          <w:rFonts w:ascii="Arial" w:eastAsia="Arial" w:hAnsi="Arial" w:cs="Arial"/>
        </w:rPr>
        <w:t xml:space="preserve"> podrá, discrecionalmente, declarar desierta la postulación si ninguna propuesta sobrepasa los </w:t>
      </w:r>
      <w:r w:rsidR="00FF4B9C">
        <w:rPr>
          <w:rFonts w:ascii="Arial" w:eastAsia="Arial" w:hAnsi="Arial" w:cs="Arial"/>
        </w:rPr>
        <w:t>veinticinco (</w:t>
      </w:r>
      <w:r w:rsidRPr="0061555A">
        <w:rPr>
          <w:rFonts w:ascii="Arial" w:eastAsia="Arial" w:hAnsi="Arial" w:cs="Arial"/>
        </w:rPr>
        <w:t>25</w:t>
      </w:r>
      <w:r w:rsidR="00FF4B9C">
        <w:rPr>
          <w:rFonts w:ascii="Arial" w:eastAsia="Arial" w:hAnsi="Arial" w:cs="Arial"/>
        </w:rPr>
        <w:t>)</w:t>
      </w:r>
      <w:r w:rsidRPr="0061555A">
        <w:rPr>
          <w:rFonts w:ascii="Arial" w:eastAsia="Arial" w:hAnsi="Arial" w:cs="Arial"/>
        </w:rPr>
        <w:t xml:space="preserve"> puntos, ocurriera desistimiento de la propuesta adjudicada u otros motivos fundados. En este caso, será decisión de SENADIS reabrir el proceso de postulación, o bien, evaluar otros mecanismos o ajustes para el desarrollo del proyecto, lo que será sancionado por su Dirección Nacional.</w:t>
      </w:r>
    </w:p>
    <w:p w14:paraId="72FD90AA" w14:textId="467811DF" w:rsidR="00A05B72" w:rsidRPr="0061555A" w:rsidRDefault="004A30A2">
      <w:pPr>
        <w:numPr>
          <w:ilvl w:val="0"/>
          <w:numId w:val="8"/>
        </w:numPr>
        <w:spacing w:line="276" w:lineRule="auto"/>
        <w:jc w:val="both"/>
        <w:rPr>
          <w:rFonts w:ascii="Arial" w:eastAsia="Arial" w:hAnsi="Arial" w:cs="Arial"/>
        </w:rPr>
      </w:pPr>
      <w:r w:rsidRPr="0061555A">
        <w:rPr>
          <w:rFonts w:ascii="Arial" w:eastAsia="Arial" w:hAnsi="Arial" w:cs="Arial"/>
        </w:rPr>
        <w:t xml:space="preserve">Ante cualquier decisión que tome </w:t>
      </w:r>
      <w:r w:rsidR="004D451C">
        <w:rPr>
          <w:rFonts w:ascii="Arial" w:eastAsia="Arial" w:hAnsi="Arial" w:cs="Arial"/>
        </w:rPr>
        <w:t xml:space="preserve">la </w:t>
      </w:r>
      <w:r w:rsidR="004D451C" w:rsidRPr="004D451C">
        <w:rPr>
          <w:rFonts w:ascii="Arial" w:eastAsia="Arial" w:hAnsi="Arial" w:cs="Arial"/>
          <w:b/>
        </w:rPr>
        <w:t>Comisión o</w:t>
      </w:r>
      <w:r w:rsidRPr="004D451C">
        <w:rPr>
          <w:rFonts w:ascii="Arial" w:eastAsia="Arial" w:hAnsi="Arial" w:cs="Arial"/>
          <w:b/>
        </w:rPr>
        <w:t xml:space="preserve"> </w:t>
      </w:r>
      <w:r w:rsidR="004D451C" w:rsidRPr="004D451C">
        <w:rPr>
          <w:rFonts w:ascii="Arial" w:eastAsia="Arial" w:hAnsi="Arial" w:cs="Arial"/>
          <w:b/>
        </w:rPr>
        <w:t>J</w:t>
      </w:r>
      <w:r w:rsidRPr="004D451C">
        <w:rPr>
          <w:rFonts w:ascii="Arial" w:eastAsia="Arial" w:hAnsi="Arial" w:cs="Arial"/>
          <w:b/>
        </w:rPr>
        <w:t>urado</w:t>
      </w:r>
      <w:r w:rsidRPr="0061555A">
        <w:rPr>
          <w:rFonts w:ascii="Arial" w:eastAsia="Arial" w:hAnsi="Arial" w:cs="Arial"/>
        </w:rPr>
        <w:t xml:space="preserve">, SENADIS emitirá una Resolución Exenta que la oficialice, </w:t>
      </w:r>
      <w:r w:rsidR="004D451C">
        <w:rPr>
          <w:rFonts w:ascii="Arial" w:eastAsia="Arial" w:hAnsi="Arial" w:cs="Arial"/>
        </w:rPr>
        <w:t xml:space="preserve">la que contendrá de manera anexa un “Acta de Sesión de Evaluación” </w:t>
      </w:r>
      <w:r w:rsidRPr="0061555A">
        <w:rPr>
          <w:rFonts w:ascii="Arial" w:eastAsia="Arial" w:hAnsi="Arial" w:cs="Arial"/>
        </w:rPr>
        <w:t>y los puntajes asignados a cada propuesta.</w:t>
      </w:r>
      <w:r w:rsidR="004D451C">
        <w:rPr>
          <w:rFonts w:ascii="Arial" w:eastAsia="Arial" w:hAnsi="Arial" w:cs="Arial"/>
        </w:rPr>
        <w:t xml:space="preserve"> La mencionada Resolución Exenta será notificada a las entidades postulantes, directamente a sus correos electrónicos indicados en el Formulario de Postulación.</w:t>
      </w:r>
    </w:p>
    <w:p w14:paraId="228FC81A" w14:textId="7B0ED725" w:rsidR="00205273" w:rsidRDefault="00205273" w:rsidP="00205273">
      <w:pPr>
        <w:spacing w:line="276" w:lineRule="auto"/>
        <w:jc w:val="both"/>
        <w:rPr>
          <w:rFonts w:ascii="Arial" w:eastAsia="Arial" w:hAnsi="Arial" w:cs="Arial"/>
        </w:rPr>
      </w:pPr>
    </w:p>
    <w:p w14:paraId="5C62CDE5" w14:textId="77777777" w:rsidR="00F837F4" w:rsidRDefault="00F837F4">
      <w:pPr>
        <w:rPr>
          <w:rFonts w:ascii="Arial" w:eastAsia="Arial" w:hAnsi="Arial" w:cs="Arial"/>
          <w:b/>
          <w:bCs/>
          <w:color w:val="1F497D" w:themeColor="text2"/>
        </w:rPr>
      </w:pPr>
      <w:r>
        <w:br w:type="page"/>
      </w:r>
    </w:p>
    <w:p w14:paraId="340E5980" w14:textId="017F979D" w:rsidR="00205273" w:rsidRDefault="004D451C" w:rsidP="00205273">
      <w:pPr>
        <w:pStyle w:val="Ttulo1"/>
        <w:spacing w:line="276" w:lineRule="auto"/>
        <w:ind w:left="0"/>
        <w:jc w:val="both"/>
        <w:rPr>
          <w:sz w:val="22"/>
          <w:szCs w:val="22"/>
        </w:rPr>
      </w:pPr>
      <w:r w:rsidRPr="0061555A">
        <w:rPr>
          <w:sz w:val="22"/>
          <w:szCs w:val="22"/>
        </w:rPr>
        <w:t>ANEXO</w:t>
      </w:r>
      <w:r w:rsidR="00205273" w:rsidRPr="0061555A">
        <w:rPr>
          <w:sz w:val="22"/>
          <w:szCs w:val="22"/>
        </w:rPr>
        <w:t xml:space="preserve"> Nº</w:t>
      </w:r>
      <w:r w:rsidR="00205273">
        <w:rPr>
          <w:sz w:val="22"/>
          <w:szCs w:val="22"/>
        </w:rPr>
        <w:t>7</w:t>
      </w:r>
      <w:r w:rsidR="00205273" w:rsidRPr="0061555A">
        <w:rPr>
          <w:sz w:val="22"/>
          <w:szCs w:val="22"/>
        </w:rPr>
        <w:t xml:space="preserve">: </w:t>
      </w:r>
      <w:r w:rsidR="00205273">
        <w:rPr>
          <w:sz w:val="22"/>
          <w:szCs w:val="22"/>
        </w:rPr>
        <w:t>INFORME DE AVANCE</w:t>
      </w:r>
      <w:r w:rsidR="00E85031">
        <w:rPr>
          <w:sz w:val="22"/>
          <w:szCs w:val="22"/>
        </w:rPr>
        <w:t>/FINAL</w:t>
      </w:r>
    </w:p>
    <w:p w14:paraId="33E8EDF4" w14:textId="77777777" w:rsidR="00C065CB" w:rsidRDefault="00C065CB" w:rsidP="00205273">
      <w:pPr>
        <w:pStyle w:val="Ttulo1"/>
        <w:spacing w:line="276" w:lineRule="auto"/>
        <w:ind w:left="0"/>
        <w:jc w:val="both"/>
        <w:rPr>
          <w:sz w:val="22"/>
          <w:szCs w:val="22"/>
        </w:rPr>
      </w:pPr>
    </w:p>
    <w:p w14:paraId="199B4357" w14:textId="77777777" w:rsidR="00387ADD" w:rsidRDefault="00C065CB" w:rsidP="00C065CB">
      <w:pPr>
        <w:spacing w:before="5" w:line="276" w:lineRule="auto"/>
        <w:jc w:val="both"/>
        <w:rPr>
          <w:rFonts w:ascii="Arial" w:eastAsia="Arial" w:hAnsi="Arial" w:cs="Arial"/>
          <w:color w:val="000000"/>
        </w:rPr>
      </w:pPr>
      <w:r w:rsidRPr="0061555A">
        <w:rPr>
          <w:rFonts w:ascii="Arial" w:eastAsia="Arial" w:hAnsi="Arial" w:cs="Arial"/>
          <w:color w:val="000000"/>
        </w:rPr>
        <w:t xml:space="preserve">Indicar </w:t>
      </w:r>
      <w:r>
        <w:rPr>
          <w:rFonts w:ascii="Arial" w:eastAsia="Arial" w:hAnsi="Arial" w:cs="Arial"/>
          <w:color w:val="000000"/>
        </w:rPr>
        <w:t>el nivel de avance, en concordancia con la Carta Gantt (Punto 10, Anexo Nº2)</w:t>
      </w:r>
      <w:r w:rsidR="00387ADD">
        <w:rPr>
          <w:rFonts w:ascii="Arial" w:eastAsia="Arial" w:hAnsi="Arial" w:cs="Arial"/>
          <w:color w:val="000000"/>
        </w:rPr>
        <w:t>.</w:t>
      </w:r>
    </w:p>
    <w:p w14:paraId="2C71BB16" w14:textId="198D9D80" w:rsidR="00387ADD" w:rsidRDefault="00471153" w:rsidP="00387ADD">
      <w:pPr>
        <w:spacing w:before="5" w:line="276" w:lineRule="auto"/>
        <w:jc w:val="both"/>
        <w:rPr>
          <w:rFonts w:ascii="Arial" w:eastAsia="Arial" w:hAnsi="Arial" w:cs="Arial"/>
          <w:color w:val="000000"/>
        </w:rPr>
      </w:pPr>
      <w:r>
        <w:rPr>
          <w:rFonts w:ascii="Arial" w:eastAsia="Arial" w:hAnsi="Arial" w:cs="Arial"/>
          <w:color w:val="000000"/>
        </w:rPr>
        <w:t>D</w:t>
      </w:r>
      <w:r w:rsidR="00387ADD">
        <w:rPr>
          <w:rFonts w:ascii="Arial" w:eastAsia="Arial" w:hAnsi="Arial" w:cs="Arial"/>
          <w:color w:val="000000"/>
        </w:rPr>
        <w:t xml:space="preserve">eberá indicar el nivel o estado de avance de cada Componente y adjuntar medios de verificación que comprueben el avance. </w:t>
      </w:r>
      <w:r w:rsidR="00387ADD" w:rsidRPr="00387ADD">
        <w:rPr>
          <w:rFonts w:ascii="Arial" w:eastAsia="Arial" w:hAnsi="Arial" w:cs="Arial"/>
          <w:color w:val="000000"/>
        </w:rPr>
        <w:t>Descripción de las actividades realizadas y del proceso.</w:t>
      </w:r>
      <w:r w:rsidR="00387ADD">
        <w:rPr>
          <w:rFonts w:ascii="Arial" w:eastAsia="Arial" w:hAnsi="Arial" w:cs="Arial"/>
          <w:color w:val="000000"/>
        </w:rPr>
        <w:t xml:space="preserve"> </w:t>
      </w:r>
      <w:r w:rsidR="00387ADD" w:rsidRPr="00387ADD">
        <w:rPr>
          <w:rFonts w:ascii="Arial" w:eastAsia="Arial" w:hAnsi="Arial" w:cs="Arial"/>
          <w:color w:val="000000"/>
        </w:rPr>
        <w:t>Evaluación del equipo sobre dificultades y oportunidades que se visualizan</w:t>
      </w:r>
      <w:r w:rsidR="0027073D">
        <w:rPr>
          <w:rFonts w:ascii="Arial" w:eastAsia="Arial" w:hAnsi="Arial" w:cs="Arial"/>
          <w:color w:val="000000"/>
        </w:rPr>
        <w:t xml:space="preserve"> en cada Componente</w:t>
      </w:r>
      <w:r w:rsidR="00387ADD" w:rsidRPr="00387ADD">
        <w:rPr>
          <w:rFonts w:ascii="Arial" w:eastAsia="Arial" w:hAnsi="Arial" w:cs="Arial"/>
          <w:color w:val="000000"/>
        </w:rPr>
        <w:t xml:space="preserve">. </w:t>
      </w:r>
    </w:p>
    <w:p w14:paraId="78199B25" w14:textId="7494C567" w:rsidR="00ED7E47" w:rsidRDefault="00ED7E47" w:rsidP="00C065CB">
      <w:pPr>
        <w:spacing w:before="5" w:line="276" w:lineRule="auto"/>
        <w:jc w:val="both"/>
        <w:rPr>
          <w:rFonts w:ascii="Arial" w:eastAsia="Arial" w:hAnsi="Arial" w:cs="Arial"/>
          <w:color w:val="000000"/>
        </w:rPr>
      </w:pPr>
    </w:p>
    <w:p w14:paraId="0A65E7F9" w14:textId="2FCB6A48" w:rsidR="00ED7E47" w:rsidRDefault="00ED7E47" w:rsidP="00ED7E47">
      <w:pPr>
        <w:spacing w:before="5" w:line="276" w:lineRule="auto"/>
        <w:jc w:val="center"/>
        <w:rPr>
          <w:rFonts w:ascii="Arial" w:eastAsia="Arial" w:hAnsi="Arial" w:cs="Arial"/>
          <w:color w:val="000000"/>
        </w:rPr>
      </w:pPr>
      <w:r w:rsidRPr="00C065CB">
        <w:rPr>
          <w:rFonts w:ascii="Arial" w:eastAsia="Arial" w:hAnsi="Arial" w:cs="Arial"/>
          <w:b/>
        </w:rPr>
        <w:t>INFORME TÉCNICO DE AVANCE</w:t>
      </w:r>
      <w:r w:rsidR="00E85031">
        <w:rPr>
          <w:rFonts w:ascii="Arial" w:eastAsia="Arial" w:hAnsi="Arial" w:cs="Arial"/>
          <w:b/>
        </w:rPr>
        <w:t>/FINAL</w:t>
      </w:r>
    </w:p>
    <w:p w14:paraId="618656A6" w14:textId="77777777" w:rsidR="00A05651" w:rsidRDefault="00A05651" w:rsidP="00C065CB">
      <w:pPr>
        <w:spacing w:before="5" w:line="276" w:lineRule="auto"/>
        <w:jc w:val="both"/>
        <w:rPr>
          <w:rFonts w:ascii="Arial" w:eastAsia="Arial" w:hAnsi="Arial" w:cs="Arial"/>
          <w:color w:val="000000"/>
        </w:rPr>
      </w:pPr>
    </w:p>
    <w:p w14:paraId="24D5A42F" w14:textId="6CEE8164" w:rsidR="00ED7E47" w:rsidRDefault="00ED7E47" w:rsidP="00C065CB">
      <w:pPr>
        <w:spacing w:before="5" w:line="276" w:lineRule="auto"/>
        <w:jc w:val="both"/>
        <w:rPr>
          <w:rFonts w:ascii="Arial" w:eastAsia="Arial" w:hAnsi="Arial" w:cs="Arial"/>
          <w:color w:val="000000"/>
        </w:rPr>
      </w:pPr>
      <w:r>
        <w:rPr>
          <w:rFonts w:ascii="Arial" w:eastAsia="Arial" w:hAnsi="Arial" w:cs="Arial"/>
          <w:color w:val="000000"/>
        </w:rPr>
        <w:t>DATOS GENERALES</w:t>
      </w:r>
    </w:p>
    <w:p w14:paraId="14E6BE8F" w14:textId="77777777" w:rsidR="00ED7E47" w:rsidRDefault="00ED7E47" w:rsidP="00C065CB">
      <w:pPr>
        <w:spacing w:before="5" w:line="276" w:lineRule="auto"/>
        <w:jc w:val="both"/>
        <w:rPr>
          <w:rFonts w:ascii="Arial" w:eastAsia="Arial" w:hAnsi="Arial" w:cs="Arial"/>
          <w:color w:val="000000"/>
        </w:rPr>
      </w:pPr>
    </w:p>
    <w:p w14:paraId="09111913" w14:textId="35C26423" w:rsidR="00ED7E47" w:rsidRDefault="00ED7E47" w:rsidP="00ED7E47">
      <w:pPr>
        <w:spacing w:line="276" w:lineRule="auto"/>
        <w:jc w:val="both"/>
        <w:rPr>
          <w:rFonts w:ascii="Arial" w:eastAsia="Arial" w:hAnsi="Arial" w:cs="Arial"/>
        </w:rPr>
      </w:pPr>
      <w:r>
        <w:rPr>
          <w:rFonts w:ascii="Arial" w:eastAsia="Arial" w:hAnsi="Arial" w:cs="Arial"/>
        </w:rPr>
        <w:t>Folio del Proyecto</w:t>
      </w:r>
    </w:p>
    <w:p w14:paraId="0886166B" w14:textId="1CE19720" w:rsidR="00ED7E47" w:rsidRDefault="00ED7E47" w:rsidP="00ED7E47">
      <w:pPr>
        <w:spacing w:line="276" w:lineRule="auto"/>
        <w:jc w:val="both"/>
        <w:rPr>
          <w:rFonts w:ascii="Arial" w:eastAsia="Arial" w:hAnsi="Arial" w:cs="Arial"/>
        </w:rPr>
      </w:pPr>
      <w:r>
        <w:rPr>
          <w:rFonts w:ascii="Arial" w:eastAsia="Arial" w:hAnsi="Arial" w:cs="Arial"/>
        </w:rPr>
        <w:t xml:space="preserve">Nombre del Proyecto: </w:t>
      </w:r>
      <w:r w:rsidRPr="00D46BD8">
        <w:rPr>
          <w:rFonts w:ascii="Arial" w:eastAsia="Arial" w:hAnsi="Arial" w:cs="Arial"/>
        </w:rPr>
        <w:t>Programa de Accesibilidad 2023</w:t>
      </w:r>
    </w:p>
    <w:p w14:paraId="07C57BCD" w14:textId="0A29E5D5" w:rsidR="00ED7E47" w:rsidRDefault="00ED7E47" w:rsidP="00ED7E47">
      <w:pPr>
        <w:spacing w:line="276" w:lineRule="auto"/>
        <w:jc w:val="both"/>
        <w:rPr>
          <w:rFonts w:ascii="Arial" w:eastAsia="Arial" w:hAnsi="Arial" w:cs="Arial"/>
        </w:rPr>
      </w:pPr>
      <w:r w:rsidRPr="00C065CB">
        <w:rPr>
          <w:rFonts w:ascii="Arial" w:eastAsia="Arial" w:hAnsi="Arial" w:cs="Arial"/>
        </w:rPr>
        <w:t>Resolución</w:t>
      </w:r>
      <w:r w:rsidR="004D451C">
        <w:rPr>
          <w:rFonts w:ascii="Arial" w:eastAsia="Arial" w:hAnsi="Arial" w:cs="Arial"/>
        </w:rPr>
        <w:t xml:space="preserve"> Exenta </w:t>
      </w:r>
      <w:r w:rsidR="00F837F4">
        <w:rPr>
          <w:rFonts w:ascii="Arial" w:eastAsia="Arial" w:hAnsi="Arial" w:cs="Arial"/>
        </w:rPr>
        <w:t xml:space="preserve">que aprueba el convenio </w:t>
      </w:r>
      <w:r w:rsidR="004D451C">
        <w:rPr>
          <w:rFonts w:ascii="Arial" w:eastAsia="Arial" w:hAnsi="Arial" w:cs="Arial"/>
        </w:rPr>
        <w:t>Nº</w:t>
      </w:r>
      <w:r w:rsidRPr="00C065CB">
        <w:rPr>
          <w:rFonts w:ascii="Arial" w:eastAsia="Arial" w:hAnsi="Arial" w:cs="Arial"/>
        </w:rPr>
        <w:t>:</w:t>
      </w:r>
    </w:p>
    <w:p w14:paraId="1E13DE2A" w14:textId="5245B5B2" w:rsidR="00ED7E47" w:rsidRDefault="00ED7E47" w:rsidP="00ED7E47">
      <w:pPr>
        <w:spacing w:line="276" w:lineRule="auto"/>
        <w:jc w:val="both"/>
        <w:rPr>
          <w:rFonts w:ascii="Arial" w:eastAsia="Arial" w:hAnsi="Arial" w:cs="Arial"/>
        </w:rPr>
      </w:pPr>
      <w:r w:rsidRPr="00C065CB">
        <w:rPr>
          <w:rFonts w:ascii="Arial" w:eastAsia="Arial" w:hAnsi="Arial" w:cs="Arial"/>
        </w:rPr>
        <w:t>Razón Social de la Entidad Ejecutora</w:t>
      </w:r>
      <w:r>
        <w:rPr>
          <w:rFonts w:ascii="Arial" w:eastAsia="Arial" w:hAnsi="Arial" w:cs="Arial"/>
        </w:rPr>
        <w:t>:</w:t>
      </w:r>
    </w:p>
    <w:p w14:paraId="5758549D" w14:textId="2E7C8D92" w:rsidR="00ED7E47" w:rsidRPr="00C065CB" w:rsidRDefault="00ED7E47" w:rsidP="00ED7E47">
      <w:pPr>
        <w:spacing w:line="276" w:lineRule="auto"/>
        <w:jc w:val="both"/>
        <w:rPr>
          <w:rFonts w:ascii="Arial" w:eastAsia="Arial" w:hAnsi="Arial" w:cs="Arial"/>
        </w:rPr>
      </w:pPr>
      <w:r w:rsidRPr="00C065CB">
        <w:rPr>
          <w:rFonts w:ascii="Arial" w:eastAsia="Arial" w:hAnsi="Arial" w:cs="Arial"/>
        </w:rPr>
        <w:t>Nombre y cargo de quien emite el informe:</w:t>
      </w:r>
    </w:p>
    <w:p w14:paraId="728E3F9D" w14:textId="77777777" w:rsidR="00ED7E47" w:rsidRDefault="00ED7E47" w:rsidP="00ED7E47">
      <w:pPr>
        <w:spacing w:line="276" w:lineRule="auto"/>
        <w:jc w:val="both"/>
        <w:rPr>
          <w:rFonts w:ascii="Arial" w:eastAsia="Arial" w:hAnsi="Arial" w:cs="Arial"/>
        </w:rPr>
      </w:pPr>
      <w:r w:rsidRPr="00C065CB">
        <w:rPr>
          <w:rFonts w:ascii="Arial" w:eastAsia="Arial" w:hAnsi="Arial" w:cs="Arial"/>
        </w:rPr>
        <w:t>Fecha (DD/MM/AAAA</w:t>
      </w:r>
      <w:r>
        <w:rPr>
          <w:rFonts w:ascii="Arial" w:eastAsia="Arial" w:hAnsi="Arial" w:cs="Arial"/>
        </w:rPr>
        <w:t>):</w:t>
      </w:r>
    </w:p>
    <w:p w14:paraId="1C36A85C" w14:textId="4B2F7803" w:rsidR="00ED7E47" w:rsidRDefault="00ED7E47" w:rsidP="00ED7E47">
      <w:pPr>
        <w:spacing w:line="276" w:lineRule="auto"/>
        <w:jc w:val="both"/>
        <w:rPr>
          <w:rFonts w:ascii="Arial" w:eastAsia="Arial" w:hAnsi="Arial" w:cs="Arial"/>
        </w:rPr>
      </w:pPr>
    </w:p>
    <w:p w14:paraId="771BDC3C" w14:textId="77777777" w:rsidR="00A05651" w:rsidRPr="00C065CB" w:rsidRDefault="00A05651" w:rsidP="00ED7E47">
      <w:pPr>
        <w:spacing w:line="276" w:lineRule="auto"/>
        <w:jc w:val="both"/>
        <w:rPr>
          <w:rFonts w:ascii="Arial" w:eastAsia="Arial" w:hAnsi="Arial" w:cs="Arial"/>
        </w:rPr>
      </w:pPr>
    </w:p>
    <w:p w14:paraId="406CCF4B" w14:textId="39C20D40" w:rsidR="00A05651" w:rsidRPr="003C68DC" w:rsidRDefault="00A05651" w:rsidP="00A05651">
      <w:pPr>
        <w:spacing w:before="5" w:line="276" w:lineRule="auto"/>
        <w:jc w:val="both"/>
        <w:rPr>
          <w:rFonts w:ascii="Arial" w:eastAsia="Arial" w:hAnsi="Arial" w:cs="Arial"/>
          <w:b/>
        </w:rPr>
      </w:pPr>
      <w:r>
        <w:rPr>
          <w:rFonts w:ascii="Arial" w:eastAsia="Arial" w:hAnsi="Arial" w:cs="Arial"/>
          <w:b/>
        </w:rPr>
        <w:t xml:space="preserve">1. </w:t>
      </w:r>
      <w:r w:rsidR="00387ADD" w:rsidRPr="0061555A">
        <w:rPr>
          <w:rFonts w:ascii="Arial" w:eastAsia="Arial" w:hAnsi="Arial" w:cs="Arial"/>
          <w:b/>
        </w:rPr>
        <w:t>COMPONENTE</w:t>
      </w:r>
      <w:r w:rsidR="00387ADD">
        <w:rPr>
          <w:rFonts w:ascii="Arial" w:eastAsia="Arial" w:hAnsi="Arial" w:cs="Arial"/>
          <w:b/>
        </w:rPr>
        <w:t>:</w:t>
      </w:r>
      <w:r w:rsidR="00387ADD" w:rsidRPr="003C68DC">
        <w:rPr>
          <w:rFonts w:ascii="Arial" w:eastAsia="Arial" w:hAnsi="Arial" w:cs="Arial"/>
          <w:b/>
        </w:rPr>
        <w:t xml:space="preserve"> </w:t>
      </w:r>
      <w:r w:rsidRPr="003C68DC">
        <w:rPr>
          <w:rFonts w:ascii="Arial" w:eastAsia="Arial" w:hAnsi="Arial" w:cs="Arial"/>
          <w:b/>
        </w:rPr>
        <w:t>PLANES MUNICIPALES DE ACCESIBILIDAD</w:t>
      </w:r>
    </w:p>
    <w:p w14:paraId="295944D8" w14:textId="77777777" w:rsidR="00A05651" w:rsidRDefault="00A05651" w:rsidP="00A05651">
      <w:pPr>
        <w:spacing w:before="5" w:line="276" w:lineRule="auto"/>
        <w:jc w:val="both"/>
        <w:rPr>
          <w:rFonts w:ascii="Arial" w:eastAsia="Arial" w:hAnsi="Arial" w:cs="Arial"/>
        </w:rPr>
      </w:pPr>
    </w:p>
    <w:p w14:paraId="60B2C8B7" w14:textId="40F2813A" w:rsidR="00A05651" w:rsidRPr="00736805" w:rsidRDefault="00A05651" w:rsidP="00A05651">
      <w:pPr>
        <w:spacing w:before="5" w:line="276" w:lineRule="auto"/>
        <w:jc w:val="both"/>
        <w:rPr>
          <w:rFonts w:ascii="Arial" w:eastAsia="Arial" w:hAnsi="Arial" w:cs="Arial"/>
        </w:rPr>
      </w:pPr>
      <w:r w:rsidRPr="00736805">
        <w:rPr>
          <w:rFonts w:ascii="Arial" w:eastAsia="Arial" w:hAnsi="Arial" w:cs="Arial"/>
        </w:rPr>
        <w:t xml:space="preserve">Acciones realizadas en cuanto a asesorar a </w:t>
      </w:r>
      <w:r w:rsidR="004D451C">
        <w:rPr>
          <w:rFonts w:ascii="Arial" w:eastAsia="Arial" w:hAnsi="Arial" w:cs="Arial"/>
        </w:rPr>
        <w:t>cinco (</w:t>
      </w:r>
      <w:r w:rsidRPr="00736805">
        <w:rPr>
          <w:rFonts w:ascii="Arial" w:eastAsia="Arial" w:hAnsi="Arial" w:cs="Arial"/>
        </w:rPr>
        <w:t>5</w:t>
      </w:r>
      <w:r w:rsidR="004D451C">
        <w:rPr>
          <w:rFonts w:ascii="Arial" w:eastAsia="Arial" w:hAnsi="Arial" w:cs="Arial"/>
        </w:rPr>
        <w:t>)</w:t>
      </w:r>
      <w:r w:rsidRPr="00736805">
        <w:rPr>
          <w:rFonts w:ascii="Arial" w:eastAsia="Arial" w:hAnsi="Arial" w:cs="Arial"/>
        </w:rPr>
        <w:t xml:space="preserve"> municipalidades en el desarrollo de sus Planes Municipales de Accesibilidad.</w:t>
      </w:r>
    </w:p>
    <w:p w14:paraId="45CB01CD" w14:textId="77777777" w:rsidR="00A05651" w:rsidRPr="0061555A" w:rsidRDefault="00A05651" w:rsidP="00A05651">
      <w:pPr>
        <w:spacing w:before="5" w:line="276" w:lineRule="auto"/>
        <w:jc w:val="both"/>
        <w:rPr>
          <w:rFonts w:ascii="Arial" w:eastAsia="Arial" w:hAnsi="Arial" w:cs="Arial"/>
        </w:rPr>
      </w:pPr>
    </w:p>
    <w:p w14:paraId="1810EFD7" w14:textId="77777777" w:rsidR="00A05651" w:rsidRPr="0061555A" w:rsidRDefault="00A05651" w:rsidP="00A05651">
      <w:pPr>
        <w:spacing w:before="5" w:line="276" w:lineRule="auto"/>
        <w:jc w:val="both"/>
        <w:rPr>
          <w:rFonts w:ascii="Arial" w:eastAsia="Arial" w:hAnsi="Arial" w:cs="Arial"/>
        </w:rPr>
      </w:pPr>
      <w:r>
        <w:rPr>
          <w:rFonts w:ascii="Arial" w:eastAsia="Arial" w:hAnsi="Arial" w:cs="Arial"/>
        </w:rPr>
        <w:t xml:space="preserve">1.1. </w:t>
      </w:r>
      <w:r w:rsidRPr="0061555A">
        <w:rPr>
          <w:rFonts w:ascii="Arial" w:eastAsia="Arial" w:hAnsi="Arial" w:cs="Arial"/>
        </w:rPr>
        <w:t xml:space="preserve">Diagnóstico participativo: </w:t>
      </w:r>
      <w:r>
        <w:rPr>
          <w:rFonts w:ascii="Arial" w:eastAsia="Arial" w:hAnsi="Arial" w:cs="Arial"/>
        </w:rPr>
        <w:t>E</w:t>
      </w:r>
      <w:r w:rsidRPr="0061555A">
        <w:rPr>
          <w:rFonts w:ascii="Arial" w:eastAsia="Arial" w:hAnsi="Arial" w:cs="Arial"/>
        </w:rPr>
        <w:t xml:space="preserve">valuación y diagnóstico de accesibilidad de espacios físicos y sitios web comunales con vecinos y vecinas. </w:t>
      </w:r>
      <w:r>
        <w:rPr>
          <w:rFonts w:ascii="Arial" w:eastAsia="Arial" w:hAnsi="Arial" w:cs="Arial"/>
        </w:rPr>
        <w:t>M</w:t>
      </w:r>
      <w:r w:rsidRPr="0061555A">
        <w:rPr>
          <w:rFonts w:ascii="Arial" w:eastAsia="Arial" w:hAnsi="Arial" w:cs="Arial"/>
        </w:rPr>
        <w:t>etodol</w:t>
      </w:r>
      <w:r>
        <w:rPr>
          <w:rFonts w:ascii="Arial" w:eastAsia="Arial" w:hAnsi="Arial" w:cs="Arial"/>
        </w:rPr>
        <w:t xml:space="preserve">ogía participativa e incorporación de </w:t>
      </w:r>
      <w:r w:rsidRPr="0061555A">
        <w:rPr>
          <w:rFonts w:ascii="Arial" w:eastAsia="Arial" w:hAnsi="Arial" w:cs="Arial"/>
        </w:rPr>
        <w:t>personas con discapacidad.</w:t>
      </w:r>
    </w:p>
    <w:p w14:paraId="5CCDC0D4" w14:textId="77777777" w:rsidR="00A05651" w:rsidRPr="0061555A" w:rsidRDefault="00A05651" w:rsidP="00A05651">
      <w:pPr>
        <w:spacing w:before="5" w:line="276" w:lineRule="auto"/>
        <w:jc w:val="both"/>
        <w:rPr>
          <w:rFonts w:ascii="Arial" w:eastAsia="Arial" w:hAnsi="Arial" w:cs="Arial"/>
        </w:rPr>
      </w:pPr>
      <w:r w:rsidRPr="0061555A">
        <w:rPr>
          <w:rFonts w:ascii="Arial" w:eastAsia="Arial" w:hAnsi="Arial" w:cs="Arial"/>
        </w:rPr>
        <w:tab/>
      </w: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A05651" w:rsidRPr="0061555A" w14:paraId="1F7E9996" w14:textId="77777777" w:rsidTr="00106908">
        <w:tc>
          <w:tcPr>
            <w:tcW w:w="9790" w:type="dxa"/>
          </w:tcPr>
          <w:p w14:paraId="5C6B67EB" w14:textId="77777777" w:rsidR="00A05651" w:rsidRPr="0061555A" w:rsidRDefault="00A05651"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A05651" w:rsidRPr="0061555A" w14:paraId="07F4166A" w14:textId="77777777" w:rsidTr="00A05651">
        <w:trPr>
          <w:trHeight w:val="1427"/>
        </w:trPr>
        <w:tc>
          <w:tcPr>
            <w:tcW w:w="9790" w:type="dxa"/>
          </w:tcPr>
          <w:p w14:paraId="56D6C298" w14:textId="77777777" w:rsidR="00A05651" w:rsidRDefault="00A05651" w:rsidP="00106908">
            <w:pPr>
              <w:spacing w:before="5" w:line="276" w:lineRule="auto"/>
              <w:jc w:val="both"/>
              <w:rPr>
                <w:rFonts w:ascii="Arial" w:eastAsia="Arial" w:hAnsi="Arial" w:cs="Arial"/>
              </w:rPr>
            </w:pPr>
          </w:p>
        </w:tc>
      </w:tr>
    </w:tbl>
    <w:p w14:paraId="3A0CA824" w14:textId="77777777" w:rsidR="00A05651" w:rsidRPr="0061555A" w:rsidRDefault="00A05651" w:rsidP="00A05651">
      <w:pPr>
        <w:spacing w:before="5" w:line="276" w:lineRule="auto"/>
        <w:jc w:val="both"/>
        <w:rPr>
          <w:rFonts w:ascii="Arial" w:eastAsia="Arial" w:hAnsi="Arial" w:cs="Arial"/>
        </w:rPr>
      </w:pPr>
    </w:p>
    <w:p w14:paraId="129B396F" w14:textId="1014214E" w:rsidR="00A05651" w:rsidRDefault="00A05651" w:rsidP="00A05651">
      <w:pPr>
        <w:spacing w:before="5" w:line="276" w:lineRule="auto"/>
        <w:jc w:val="both"/>
        <w:rPr>
          <w:rFonts w:ascii="Arial" w:eastAsia="Arial" w:hAnsi="Arial" w:cs="Arial"/>
        </w:rPr>
      </w:pPr>
      <w:r>
        <w:rPr>
          <w:rFonts w:ascii="Arial" w:eastAsia="Arial" w:hAnsi="Arial" w:cs="Arial"/>
        </w:rPr>
        <w:t xml:space="preserve">1.2. </w:t>
      </w:r>
      <w:r w:rsidRPr="0061555A">
        <w:rPr>
          <w:rFonts w:ascii="Arial" w:eastAsia="Arial" w:hAnsi="Arial" w:cs="Arial"/>
        </w:rPr>
        <w:t xml:space="preserve">Diagnóstico técnico: </w:t>
      </w:r>
      <w:r>
        <w:rPr>
          <w:rFonts w:ascii="Arial" w:eastAsia="Arial" w:hAnsi="Arial" w:cs="Arial"/>
        </w:rPr>
        <w:t>Evaluación de</w:t>
      </w:r>
      <w:r w:rsidRPr="0061555A">
        <w:rPr>
          <w:rFonts w:ascii="Arial" w:eastAsia="Arial" w:hAnsi="Arial" w:cs="Arial"/>
        </w:rPr>
        <w:t xml:space="preserve"> </w:t>
      </w:r>
      <w:r w:rsidR="004D451C">
        <w:rPr>
          <w:rFonts w:ascii="Arial" w:eastAsia="Arial" w:hAnsi="Arial" w:cs="Arial"/>
        </w:rPr>
        <w:t>veinticuatro (</w:t>
      </w:r>
      <w:r w:rsidRPr="0061555A">
        <w:rPr>
          <w:rFonts w:ascii="Arial" w:eastAsia="Arial" w:hAnsi="Arial" w:cs="Arial"/>
        </w:rPr>
        <w:t>24</w:t>
      </w:r>
      <w:r w:rsidR="004D451C">
        <w:rPr>
          <w:rFonts w:ascii="Arial" w:eastAsia="Arial" w:hAnsi="Arial" w:cs="Arial"/>
        </w:rPr>
        <w:t>)</w:t>
      </w:r>
      <w:r w:rsidRPr="0061555A">
        <w:rPr>
          <w:rFonts w:ascii="Arial" w:eastAsia="Arial" w:hAnsi="Arial" w:cs="Arial"/>
        </w:rPr>
        <w:t xml:space="preserve"> espacios físicos (espacios públicos u oficinas) y la accesibilidad del sitio web municipal para cada una de las </w:t>
      </w:r>
      <w:r w:rsidR="004D451C">
        <w:rPr>
          <w:rFonts w:ascii="Arial" w:eastAsia="Arial" w:hAnsi="Arial" w:cs="Arial"/>
        </w:rPr>
        <w:t>cinco (</w:t>
      </w:r>
      <w:r w:rsidRPr="0061555A">
        <w:rPr>
          <w:rFonts w:ascii="Arial" w:eastAsia="Arial" w:hAnsi="Arial" w:cs="Arial"/>
        </w:rPr>
        <w:t>5</w:t>
      </w:r>
      <w:r w:rsidR="004D451C">
        <w:rPr>
          <w:rFonts w:ascii="Arial" w:eastAsia="Arial" w:hAnsi="Arial" w:cs="Arial"/>
        </w:rPr>
        <w:t>)</w:t>
      </w:r>
      <w:r w:rsidRPr="0061555A">
        <w:rPr>
          <w:rFonts w:ascii="Arial" w:eastAsia="Arial" w:hAnsi="Arial" w:cs="Arial"/>
        </w:rPr>
        <w:t xml:space="preserve"> municipalidades. </w:t>
      </w:r>
      <w:r>
        <w:rPr>
          <w:rFonts w:ascii="Arial" w:eastAsia="Arial" w:hAnsi="Arial" w:cs="Arial"/>
        </w:rPr>
        <w:t>I</w:t>
      </w:r>
      <w:r w:rsidRPr="0061555A">
        <w:rPr>
          <w:rFonts w:ascii="Arial" w:eastAsia="Arial" w:hAnsi="Arial" w:cs="Arial"/>
        </w:rPr>
        <w:t>nforme de diagnóstico</w:t>
      </w:r>
      <w:r>
        <w:rPr>
          <w:rFonts w:ascii="Arial" w:eastAsia="Arial" w:hAnsi="Arial" w:cs="Arial"/>
        </w:rPr>
        <w:t>.</w:t>
      </w:r>
    </w:p>
    <w:p w14:paraId="67F70E52" w14:textId="77777777" w:rsidR="00A05651" w:rsidRPr="0061555A" w:rsidRDefault="00A05651" w:rsidP="00A05651">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A05651" w:rsidRPr="0061555A" w14:paraId="28A5D1B2" w14:textId="77777777" w:rsidTr="00106908">
        <w:tc>
          <w:tcPr>
            <w:tcW w:w="9790" w:type="dxa"/>
          </w:tcPr>
          <w:p w14:paraId="0BED4612" w14:textId="77777777" w:rsidR="00A05651" w:rsidRPr="0061555A" w:rsidRDefault="00A05651"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A05651" w:rsidRPr="0061555A" w14:paraId="16042568" w14:textId="77777777" w:rsidTr="00A05651">
        <w:trPr>
          <w:trHeight w:val="1371"/>
        </w:trPr>
        <w:tc>
          <w:tcPr>
            <w:tcW w:w="9790" w:type="dxa"/>
          </w:tcPr>
          <w:p w14:paraId="7C6A5321" w14:textId="77777777" w:rsidR="00A05651" w:rsidRDefault="00A05651" w:rsidP="00106908">
            <w:pPr>
              <w:spacing w:before="5" w:line="276" w:lineRule="auto"/>
              <w:jc w:val="both"/>
              <w:rPr>
                <w:rFonts w:ascii="Arial" w:eastAsia="Arial" w:hAnsi="Arial" w:cs="Arial"/>
              </w:rPr>
            </w:pPr>
          </w:p>
        </w:tc>
      </w:tr>
    </w:tbl>
    <w:p w14:paraId="381BC98B" w14:textId="77777777" w:rsidR="00A05651" w:rsidRPr="0061555A" w:rsidRDefault="00A05651" w:rsidP="00A05651">
      <w:pPr>
        <w:spacing w:before="5" w:line="276" w:lineRule="auto"/>
        <w:jc w:val="both"/>
        <w:rPr>
          <w:rFonts w:ascii="Arial" w:eastAsia="Arial" w:hAnsi="Arial" w:cs="Arial"/>
        </w:rPr>
      </w:pPr>
      <w:r>
        <w:rPr>
          <w:rFonts w:ascii="Arial" w:eastAsia="Arial" w:hAnsi="Arial" w:cs="Arial"/>
        </w:rPr>
        <w:t xml:space="preserve"> </w:t>
      </w:r>
    </w:p>
    <w:p w14:paraId="4BEBE8C2" w14:textId="27D7EA53" w:rsidR="00471153" w:rsidRDefault="00A05651" w:rsidP="00A05651">
      <w:pPr>
        <w:spacing w:before="5" w:line="276" w:lineRule="auto"/>
        <w:jc w:val="both"/>
        <w:rPr>
          <w:rFonts w:ascii="Arial" w:eastAsia="Arial" w:hAnsi="Arial" w:cs="Arial"/>
        </w:rPr>
      </w:pPr>
      <w:r>
        <w:rPr>
          <w:rFonts w:ascii="Arial" w:eastAsia="Arial" w:hAnsi="Arial" w:cs="Arial"/>
        </w:rPr>
        <w:t xml:space="preserve">1.3. Desarrollo de </w:t>
      </w:r>
      <w:r w:rsidRPr="0061555A">
        <w:rPr>
          <w:rFonts w:ascii="Arial" w:eastAsia="Arial" w:hAnsi="Arial" w:cs="Arial"/>
        </w:rPr>
        <w:t xml:space="preserve">Plan de intervención y cartera de proyectos: </w:t>
      </w:r>
      <w:r>
        <w:rPr>
          <w:rFonts w:ascii="Arial" w:eastAsia="Arial" w:hAnsi="Arial" w:cs="Arial"/>
        </w:rPr>
        <w:t>I</w:t>
      </w:r>
      <w:r w:rsidRPr="0061555A">
        <w:rPr>
          <w:rFonts w:ascii="Arial" w:eastAsia="Arial" w:hAnsi="Arial" w:cs="Arial"/>
        </w:rPr>
        <w:t>ntervenciones de espacios físicos evaluados y el sitio web municipal hasta obtener un presupuesto global, que permita a cada municipalidad postular a fondos del Gobierno Regional respectivo para realizar licitaciones de diseño y mejoramiento que correspondan.</w:t>
      </w:r>
    </w:p>
    <w:p w14:paraId="7D76E663" w14:textId="77777777" w:rsidR="00A05651" w:rsidRDefault="00A05651" w:rsidP="00A05651">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A05651" w:rsidRPr="0061555A" w14:paraId="78538BDA" w14:textId="77777777" w:rsidTr="00106908">
        <w:tc>
          <w:tcPr>
            <w:tcW w:w="9790" w:type="dxa"/>
          </w:tcPr>
          <w:p w14:paraId="55715841" w14:textId="77777777" w:rsidR="00A05651" w:rsidRPr="0061555A" w:rsidRDefault="00A05651"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A05651" w:rsidRPr="0061555A" w14:paraId="1EB0F85A" w14:textId="77777777" w:rsidTr="00106908">
        <w:trPr>
          <w:trHeight w:val="1536"/>
        </w:trPr>
        <w:tc>
          <w:tcPr>
            <w:tcW w:w="9790" w:type="dxa"/>
          </w:tcPr>
          <w:p w14:paraId="38292D05" w14:textId="77777777" w:rsidR="00A05651" w:rsidRDefault="00A05651" w:rsidP="00106908">
            <w:pPr>
              <w:spacing w:before="5" w:line="276" w:lineRule="auto"/>
              <w:jc w:val="both"/>
              <w:rPr>
                <w:rFonts w:ascii="Arial" w:eastAsia="Arial" w:hAnsi="Arial" w:cs="Arial"/>
              </w:rPr>
            </w:pPr>
          </w:p>
        </w:tc>
      </w:tr>
    </w:tbl>
    <w:p w14:paraId="06345EE1" w14:textId="77777777" w:rsidR="00A05651" w:rsidRDefault="00A05651" w:rsidP="00A05651">
      <w:pPr>
        <w:spacing w:before="5" w:line="276" w:lineRule="auto"/>
        <w:jc w:val="both"/>
        <w:rPr>
          <w:rFonts w:ascii="Arial" w:eastAsia="Arial" w:hAnsi="Arial" w:cs="Arial"/>
        </w:rPr>
      </w:pPr>
    </w:p>
    <w:p w14:paraId="412BF1E6" w14:textId="77777777" w:rsidR="00A05651" w:rsidRPr="0061555A" w:rsidRDefault="00A05651" w:rsidP="00A05651">
      <w:pPr>
        <w:spacing w:before="5" w:line="276" w:lineRule="auto"/>
        <w:jc w:val="both"/>
        <w:rPr>
          <w:rFonts w:ascii="Arial" w:eastAsia="Arial" w:hAnsi="Arial" w:cs="Arial"/>
        </w:rPr>
      </w:pPr>
      <w:r w:rsidRPr="0061555A">
        <w:rPr>
          <w:rFonts w:ascii="Arial" w:eastAsia="Arial" w:hAnsi="Arial" w:cs="Arial"/>
        </w:rPr>
        <w:t>1.4</w:t>
      </w:r>
      <w:r>
        <w:rPr>
          <w:rFonts w:ascii="Arial" w:eastAsia="Arial" w:hAnsi="Arial" w:cs="Arial"/>
        </w:rPr>
        <w:t xml:space="preserve">. </w:t>
      </w:r>
      <w:r w:rsidRPr="0061555A">
        <w:rPr>
          <w:rFonts w:ascii="Arial" w:eastAsia="Arial" w:hAnsi="Arial" w:cs="Arial"/>
        </w:rPr>
        <w:t xml:space="preserve">Postulación a FNDR (Opcional): </w:t>
      </w:r>
      <w:r>
        <w:rPr>
          <w:rFonts w:ascii="Arial" w:eastAsia="Arial" w:hAnsi="Arial" w:cs="Arial"/>
        </w:rPr>
        <w:t>Si el municipio lo solicita</w:t>
      </w:r>
      <w:r w:rsidRPr="0061555A">
        <w:rPr>
          <w:rFonts w:ascii="Arial" w:eastAsia="Arial" w:hAnsi="Arial" w:cs="Arial"/>
        </w:rPr>
        <w:t>, acompañar técnicamente al municipio en el proceso de postulación de la cartera de proyectos al Fondo Nacional de Desarrollo Regional FNDR.</w:t>
      </w:r>
    </w:p>
    <w:p w14:paraId="4DEBD76D" w14:textId="77777777" w:rsidR="00A05651" w:rsidRDefault="00A05651" w:rsidP="00A05651">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A05651" w:rsidRPr="0061555A" w14:paraId="7DFD4357" w14:textId="77777777" w:rsidTr="00106908">
        <w:tc>
          <w:tcPr>
            <w:tcW w:w="9790" w:type="dxa"/>
          </w:tcPr>
          <w:p w14:paraId="6BB44663" w14:textId="77777777" w:rsidR="00A05651" w:rsidRPr="0061555A" w:rsidRDefault="00A05651"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A05651" w:rsidRPr="0061555A" w14:paraId="331144EA" w14:textId="77777777" w:rsidTr="00106908">
        <w:trPr>
          <w:trHeight w:val="1536"/>
        </w:trPr>
        <w:tc>
          <w:tcPr>
            <w:tcW w:w="9790" w:type="dxa"/>
          </w:tcPr>
          <w:p w14:paraId="780D58B6" w14:textId="77777777" w:rsidR="00A05651" w:rsidRDefault="00A05651" w:rsidP="00106908">
            <w:pPr>
              <w:spacing w:before="5" w:line="276" w:lineRule="auto"/>
              <w:jc w:val="both"/>
              <w:rPr>
                <w:rFonts w:ascii="Arial" w:eastAsia="Arial" w:hAnsi="Arial" w:cs="Arial"/>
              </w:rPr>
            </w:pPr>
          </w:p>
        </w:tc>
      </w:tr>
    </w:tbl>
    <w:p w14:paraId="388D9628" w14:textId="77777777" w:rsidR="00A05651" w:rsidRDefault="00A05651" w:rsidP="00A05651">
      <w:pPr>
        <w:spacing w:before="5" w:line="276" w:lineRule="auto"/>
        <w:jc w:val="both"/>
        <w:rPr>
          <w:rFonts w:ascii="Arial" w:eastAsia="Arial" w:hAnsi="Arial" w:cs="Arial"/>
        </w:rPr>
      </w:pPr>
    </w:p>
    <w:p w14:paraId="2AC64B82" w14:textId="77777777" w:rsidR="00A05651" w:rsidRDefault="00A05651" w:rsidP="00A05651">
      <w:pPr>
        <w:spacing w:before="5" w:line="276" w:lineRule="auto"/>
        <w:jc w:val="both"/>
        <w:rPr>
          <w:rFonts w:ascii="Arial" w:eastAsia="Arial" w:hAnsi="Arial" w:cs="Arial"/>
        </w:rPr>
      </w:pPr>
      <w:r w:rsidRPr="0061555A">
        <w:rPr>
          <w:rFonts w:ascii="Arial" w:eastAsia="Arial" w:hAnsi="Arial" w:cs="Arial"/>
        </w:rPr>
        <w:t>1.5</w:t>
      </w:r>
      <w:r>
        <w:rPr>
          <w:rFonts w:ascii="Arial" w:eastAsia="Arial" w:hAnsi="Arial" w:cs="Arial"/>
        </w:rPr>
        <w:t xml:space="preserve">. </w:t>
      </w:r>
      <w:r w:rsidRPr="0061555A">
        <w:rPr>
          <w:rFonts w:ascii="Arial" w:eastAsia="Arial" w:hAnsi="Arial" w:cs="Arial"/>
        </w:rPr>
        <w:tab/>
        <w:t>Plan Municipal de Accesibilidad: Para cada municipio, crear un compendio con todos los productos anteriores denominado Plan Municipal de Accesibilidad, en base a modelo metodológico de SENADIS y entregar a cada Municipio con apoyo de oficio regional SENADIS.</w:t>
      </w:r>
    </w:p>
    <w:p w14:paraId="144B7EF0" w14:textId="77777777" w:rsidR="00A05651" w:rsidRPr="0061555A" w:rsidRDefault="00A05651" w:rsidP="00A05651">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A05651" w:rsidRPr="0061555A" w14:paraId="659AB60D" w14:textId="77777777" w:rsidTr="00106908">
        <w:tc>
          <w:tcPr>
            <w:tcW w:w="9790" w:type="dxa"/>
          </w:tcPr>
          <w:p w14:paraId="2F518652" w14:textId="77777777" w:rsidR="00A05651" w:rsidRPr="0061555A" w:rsidRDefault="00A05651"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A05651" w:rsidRPr="0061555A" w14:paraId="700DC984" w14:textId="77777777" w:rsidTr="00106908">
        <w:trPr>
          <w:trHeight w:val="1536"/>
        </w:trPr>
        <w:tc>
          <w:tcPr>
            <w:tcW w:w="9790" w:type="dxa"/>
          </w:tcPr>
          <w:p w14:paraId="7B470EC0" w14:textId="77777777" w:rsidR="00A05651" w:rsidRDefault="00A05651" w:rsidP="00106908">
            <w:pPr>
              <w:spacing w:before="5" w:line="276" w:lineRule="auto"/>
              <w:jc w:val="both"/>
              <w:rPr>
                <w:rFonts w:ascii="Arial" w:eastAsia="Arial" w:hAnsi="Arial" w:cs="Arial"/>
              </w:rPr>
            </w:pPr>
          </w:p>
        </w:tc>
      </w:tr>
    </w:tbl>
    <w:p w14:paraId="5BF8D133" w14:textId="77777777" w:rsidR="00A05651" w:rsidRDefault="00A05651" w:rsidP="00A05651">
      <w:pPr>
        <w:spacing w:before="5" w:line="276" w:lineRule="auto"/>
        <w:jc w:val="both"/>
        <w:rPr>
          <w:rFonts w:ascii="Arial" w:eastAsia="Arial" w:hAnsi="Arial" w:cs="Arial"/>
        </w:rPr>
      </w:pPr>
    </w:p>
    <w:p w14:paraId="737E824B" w14:textId="77777777" w:rsidR="00A05651" w:rsidRDefault="00A05651" w:rsidP="00A05651">
      <w:pPr>
        <w:spacing w:before="5" w:line="276" w:lineRule="auto"/>
        <w:jc w:val="both"/>
        <w:rPr>
          <w:rFonts w:ascii="Arial" w:eastAsia="Arial" w:hAnsi="Arial" w:cs="Arial"/>
          <w:b/>
        </w:rPr>
      </w:pPr>
    </w:p>
    <w:p w14:paraId="57595F3F" w14:textId="62917730" w:rsidR="00A05651" w:rsidRPr="003C68DC" w:rsidRDefault="00A05651" w:rsidP="00A05651">
      <w:pPr>
        <w:spacing w:before="5" w:line="276" w:lineRule="auto"/>
        <w:jc w:val="both"/>
        <w:rPr>
          <w:rFonts w:ascii="Arial" w:eastAsia="Arial" w:hAnsi="Arial" w:cs="Arial"/>
          <w:b/>
        </w:rPr>
      </w:pPr>
      <w:r w:rsidRPr="0061555A">
        <w:rPr>
          <w:rFonts w:ascii="Arial" w:eastAsia="Arial" w:hAnsi="Arial" w:cs="Arial"/>
          <w:b/>
        </w:rPr>
        <w:t>2</w:t>
      </w:r>
      <w:r>
        <w:rPr>
          <w:rFonts w:ascii="Arial" w:eastAsia="Arial" w:hAnsi="Arial" w:cs="Arial"/>
          <w:b/>
        </w:rPr>
        <w:t>.</w:t>
      </w:r>
      <w:r w:rsidRPr="0061555A">
        <w:rPr>
          <w:rFonts w:ascii="Arial" w:eastAsia="Arial" w:hAnsi="Arial" w:cs="Arial"/>
          <w:b/>
        </w:rPr>
        <w:t xml:space="preserve"> </w:t>
      </w:r>
      <w:r w:rsidR="00387ADD" w:rsidRPr="0061555A">
        <w:rPr>
          <w:rFonts w:ascii="Arial" w:eastAsia="Arial" w:hAnsi="Arial" w:cs="Arial"/>
          <w:b/>
        </w:rPr>
        <w:t>COMPONENTE</w:t>
      </w:r>
      <w:r w:rsidR="00387ADD">
        <w:rPr>
          <w:rFonts w:ascii="Arial" w:eastAsia="Arial" w:hAnsi="Arial" w:cs="Arial"/>
          <w:b/>
        </w:rPr>
        <w:t xml:space="preserve">: </w:t>
      </w:r>
      <w:r>
        <w:rPr>
          <w:rFonts w:ascii="Arial" w:eastAsia="Arial" w:hAnsi="Arial" w:cs="Arial"/>
          <w:b/>
        </w:rPr>
        <w:t xml:space="preserve">NORMA TÉCNICA </w:t>
      </w:r>
      <w:r w:rsidRPr="0061555A">
        <w:rPr>
          <w:rFonts w:ascii="Arial" w:eastAsia="Arial" w:hAnsi="Arial" w:cs="Arial"/>
          <w:b/>
        </w:rPr>
        <w:t>INN</w:t>
      </w:r>
      <w:r w:rsidRPr="003C68DC">
        <w:rPr>
          <w:rFonts w:ascii="Arial" w:eastAsia="Arial" w:hAnsi="Arial" w:cs="Arial"/>
          <w:b/>
        </w:rPr>
        <w:t>:</w:t>
      </w:r>
    </w:p>
    <w:p w14:paraId="1AA7D239" w14:textId="77777777" w:rsidR="00A05651" w:rsidRPr="0061555A" w:rsidRDefault="00A05651" w:rsidP="00A05651">
      <w:pPr>
        <w:spacing w:before="5" w:line="276" w:lineRule="auto"/>
        <w:jc w:val="both"/>
        <w:rPr>
          <w:rFonts w:ascii="Arial" w:eastAsia="Arial" w:hAnsi="Arial" w:cs="Arial"/>
        </w:rPr>
      </w:pPr>
    </w:p>
    <w:p w14:paraId="3338A27C" w14:textId="07400867" w:rsidR="00A05651" w:rsidRPr="0061555A" w:rsidRDefault="00A05651" w:rsidP="00A05651">
      <w:pPr>
        <w:spacing w:before="5" w:line="276" w:lineRule="auto"/>
        <w:jc w:val="both"/>
        <w:rPr>
          <w:rFonts w:ascii="Arial" w:eastAsia="Arial" w:hAnsi="Arial" w:cs="Arial"/>
        </w:rPr>
      </w:pPr>
      <w:r w:rsidRPr="0061555A">
        <w:rPr>
          <w:rFonts w:ascii="Arial" w:eastAsia="Arial" w:hAnsi="Arial" w:cs="Arial"/>
        </w:rPr>
        <w:t>2.1</w:t>
      </w:r>
      <w:r>
        <w:rPr>
          <w:rFonts w:ascii="Arial" w:eastAsia="Arial" w:hAnsi="Arial" w:cs="Arial"/>
        </w:rPr>
        <w:t>.</w:t>
      </w:r>
      <w:r w:rsidRPr="0061555A">
        <w:rPr>
          <w:rFonts w:ascii="Arial" w:eastAsia="Arial" w:hAnsi="Arial" w:cs="Arial"/>
        </w:rPr>
        <w:t xml:space="preserve">   Norma técnica sobre información y comunicación accesibles en espacios de atención al público, consultando en su formulación a personas con discapacidad. La norma incluirá estándares de infraestructura y señalización, así como métodos de validación con personas con discapacidad. (Medida 3.1.2 Plan Nacional de Accesibilidad Universal)</w:t>
      </w:r>
      <w:r w:rsidRPr="0061555A">
        <w:rPr>
          <w:rFonts w:ascii="Arial" w:eastAsia="Arial" w:hAnsi="Arial" w:cs="Arial"/>
        </w:rPr>
        <w:tab/>
      </w:r>
    </w:p>
    <w:p w14:paraId="1EBE375B" w14:textId="77777777" w:rsidR="00A05651" w:rsidRPr="0061555A" w:rsidRDefault="00A05651" w:rsidP="00A05651">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A05651" w:rsidRPr="0061555A" w14:paraId="790B93B0" w14:textId="77777777" w:rsidTr="00106908">
        <w:tc>
          <w:tcPr>
            <w:tcW w:w="9790" w:type="dxa"/>
          </w:tcPr>
          <w:p w14:paraId="025E5C67" w14:textId="77777777" w:rsidR="00A05651" w:rsidRPr="0061555A" w:rsidRDefault="00A05651"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A05651" w:rsidRPr="0061555A" w14:paraId="0FDC5FC2" w14:textId="77777777" w:rsidTr="00106908">
        <w:trPr>
          <w:trHeight w:val="1536"/>
        </w:trPr>
        <w:tc>
          <w:tcPr>
            <w:tcW w:w="9790" w:type="dxa"/>
          </w:tcPr>
          <w:p w14:paraId="4C2DB097" w14:textId="77777777" w:rsidR="00A05651" w:rsidRDefault="00A05651" w:rsidP="00106908">
            <w:pPr>
              <w:spacing w:before="5" w:line="276" w:lineRule="auto"/>
              <w:jc w:val="both"/>
              <w:rPr>
                <w:rFonts w:ascii="Arial" w:eastAsia="Arial" w:hAnsi="Arial" w:cs="Arial"/>
              </w:rPr>
            </w:pPr>
          </w:p>
        </w:tc>
      </w:tr>
    </w:tbl>
    <w:p w14:paraId="14525338" w14:textId="77777777" w:rsidR="00A05651" w:rsidRDefault="00A05651" w:rsidP="00A05651">
      <w:pPr>
        <w:spacing w:before="5" w:line="276" w:lineRule="auto"/>
        <w:jc w:val="both"/>
        <w:rPr>
          <w:rFonts w:ascii="Arial" w:eastAsia="Arial" w:hAnsi="Arial" w:cs="Arial"/>
        </w:rPr>
      </w:pPr>
    </w:p>
    <w:p w14:paraId="3E709260" w14:textId="77777777" w:rsidR="00387ADD" w:rsidRPr="0061555A" w:rsidRDefault="00387ADD" w:rsidP="00387ADD">
      <w:pPr>
        <w:spacing w:before="5" w:line="276" w:lineRule="auto"/>
        <w:jc w:val="both"/>
        <w:rPr>
          <w:rFonts w:ascii="Arial" w:eastAsia="Arial" w:hAnsi="Arial" w:cs="Arial"/>
          <w:b/>
        </w:rPr>
      </w:pPr>
      <w:r>
        <w:rPr>
          <w:rFonts w:ascii="Arial" w:eastAsia="Arial" w:hAnsi="Arial" w:cs="Arial"/>
          <w:b/>
        </w:rPr>
        <w:t xml:space="preserve">3. </w:t>
      </w:r>
      <w:r w:rsidRPr="0061555A">
        <w:rPr>
          <w:rFonts w:ascii="Arial" w:eastAsia="Arial" w:hAnsi="Arial" w:cs="Arial"/>
          <w:b/>
        </w:rPr>
        <w:t>COMPONENTE DE CAPACITACIÓN: CURSOS EN LÍNEA</w:t>
      </w:r>
    </w:p>
    <w:p w14:paraId="7FAC39E6" w14:textId="77777777" w:rsidR="00387ADD" w:rsidRPr="0061555A" w:rsidRDefault="00387ADD" w:rsidP="00387ADD">
      <w:pPr>
        <w:spacing w:before="5" w:line="276" w:lineRule="auto"/>
        <w:jc w:val="both"/>
        <w:rPr>
          <w:rFonts w:ascii="Arial" w:eastAsia="Arial" w:hAnsi="Arial" w:cs="Arial"/>
        </w:rPr>
      </w:pPr>
    </w:p>
    <w:p w14:paraId="0D362245" w14:textId="69E7A5B1" w:rsidR="00387ADD" w:rsidRPr="0061555A" w:rsidRDefault="00387ADD" w:rsidP="00387ADD">
      <w:pPr>
        <w:spacing w:before="5" w:line="276" w:lineRule="auto"/>
        <w:jc w:val="both"/>
        <w:rPr>
          <w:rFonts w:ascii="Arial" w:eastAsia="Arial" w:hAnsi="Arial" w:cs="Arial"/>
        </w:rPr>
      </w:pPr>
      <w:r>
        <w:rPr>
          <w:rFonts w:ascii="Arial" w:eastAsia="Arial" w:hAnsi="Arial" w:cs="Arial"/>
        </w:rPr>
        <w:t>M</w:t>
      </w:r>
      <w:r w:rsidRPr="0061555A">
        <w:rPr>
          <w:rFonts w:ascii="Arial" w:eastAsia="Arial" w:hAnsi="Arial" w:cs="Arial"/>
        </w:rPr>
        <w:t>etodología, material de aprendizaje escrito y audiovisual, pruebas de diagnóstico para los siguientes cursos en línea, que se sumarán a los dictados por SENADIS en su plataforma en línea de Teachable denominada Academia S</w:t>
      </w:r>
      <w:r w:rsidR="00590E8D">
        <w:rPr>
          <w:rFonts w:ascii="Arial" w:eastAsia="Arial" w:hAnsi="Arial" w:cs="Arial"/>
        </w:rPr>
        <w:t>ENADIS</w:t>
      </w:r>
      <w:r w:rsidRPr="0061555A">
        <w:rPr>
          <w:rFonts w:ascii="Arial" w:eastAsia="Arial" w:hAnsi="Arial" w:cs="Arial"/>
        </w:rPr>
        <w:t xml:space="preserve"> y actualmente disponible en academia.senadis.cl.</w:t>
      </w:r>
    </w:p>
    <w:p w14:paraId="70CD7254" w14:textId="77777777" w:rsidR="00387ADD" w:rsidRPr="0061555A" w:rsidRDefault="00387ADD" w:rsidP="00387ADD">
      <w:pPr>
        <w:spacing w:before="5" w:line="276" w:lineRule="auto"/>
        <w:jc w:val="both"/>
        <w:rPr>
          <w:rFonts w:ascii="Arial" w:eastAsia="Arial" w:hAnsi="Arial" w:cs="Arial"/>
        </w:rPr>
      </w:pPr>
    </w:p>
    <w:p w14:paraId="14A7E260" w14:textId="77777777" w:rsidR="00387ADD" w:rsidRDefault="00387ADD" w:rsidP="00387ADD">
      <w:pPr>
        <w:spacing w:before="5" w:line="276" w:lineRule="auto"/>
        <w:jc w:val="both"/>
        <w:rPr>
          <w:rFonts w:ascii="Arial" w:eastAsia="Arial" w:hAnsi="Arial" w:cs="Arial"/>
        </w:rPr>
      </w:pPr>
      <w:r>
        <w:rPr>
          <w:rFonts w:ascii="Arial" w:eastAsia="Arial" w:hAnsi="Arial" w:cs="Arial"/>
        </w:rPr>
        <w:t>3</w:t>
      </w:r>
      <w:r w:rsidRPr="0061555A">
        <w:rPr>
          <w:rFonts w:ascii="Arial" w:eastAsia="Arial" w:hAnsi="Arial" w:cs="Arial"/>
        </w:rPr>
        <w:t>.1 Curso en línea sobre Gestión Municipal de Accesibilidad Universal: Basado e</w:t>
      </w:r>
      <w:r>
        <w:rPr>
          <w:rFonts w:ascii="Arial" w:eastAsia="Arial" w:hAnsi="Arial" w:cs="Arial"/>
        </w:rPr>
        <w:t>n la experiencia del producto 1</w:t>
      </w:r>
      <w:r w:rsidRPr="0061555A">
        <w:rPr>
          <w:rFonts w:ascii="Arial" w:eastAsia="Arial" w:hAnsi="Arial" w:cs="Arial"/>
        </w:rPr>
        <w:t xml:space="preserve">, así como bibliografía y experiencia internacional que aplique. </w:t>
      </w:r>
    </w:p>
    <w:p w14:paraId="3D3BF503" w14:textId="59D65D6B" w:rsidR="00387ADD" w:rsidRDefault="00387ADD" w:rsidP="00387ADD">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387ADD" w:rsidRPr="0061555A" w14:paraId="5A7EF0DB" w14:textId="77777777" w:rsidTr="00106908">
        <w:tc>
          <w:tcPr>
            <w:tcW w:w="9790" w:type="dxa"/>
          </w:tcPr>
          <w:p w14:paraId="422D2F5E" w14:textId="77777777" w:rsidR="00387ADD" w:rsidRPr="0061555A" w:rsidRDefault="00387ADD"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387ADD" w:rsidRPr="0061555A" w14:paraId="15F594FB" w14:textId="77777777" w:rsidTr="00106908">
        <w:trPr>
          <w:trHeight w:val="1536"/>
        </w:trPr>
        <w:tc>
          <w:tcPr>
            <w:tcW w:w="9790" w:type="dxa"/>
          </w:tcPr>
          <w:p w14:paraId="52EAD4E1" w14:textId="77777777" w:rsidR="00387ADD" w:rsidRDefault="00387ADD" w:rsidP="00106908">
            <w:pPr>
              <w:spacing w:before="5" w:line="276" w:lineRule="auto"/>
              <w:jc w:val="both"/>
              <w:rPr>
                <w:rFonts w:ascii="Arial" w:eastAsia="Arial" w:hAnsi="Arial" w:cs="Arial"/>
              </w:rPr>
            </w:pPr>
          </w:p>
        </w:tc>
      </w:tr>
    </w:tbl>
    <w:p w14:paraId="0961217A" w14:textId="77777777" w:rsidR="00387ADD" w:rsidRPr="0061555A" w:rsidRDefault="00387ADD" w:rsidP="00387ADD">
      <w:pPr>
        <w:spacing w:before="5" w:line="276" w:lineRule="auto"/>
        <w:jc w:val="both"/>
        <w:rPr>
          <w:rFonts w:ascii="Arial" w:eastAsia="Arial" w:hAnsi="Arial" w:cs="Arial"/>
        </w:rPr>
      </w:pPr>
    </w:p>
    <w:p w14:paraId="6E4DF2F3" w14:textId="77777777" w:rsidR="00387ADD" w:rsidRDefault="00387ADD" w:rsidP="00387ADD">
      <w:pPr>
        <w:spacing w:before="5" w:line="276" w:lineRule="auto"/>
        <w:jc w:val="both"/>
        <w:rPr>
          <w:rFonts w:ascii="Arial" w:eastAsia="Arial" w:hAnsi="Arial" w:cs="Arial"/>
        </w:rPr>
      </w:pPr>
      <w:r>
        <w:rPr>
          <w:rFonts w:ascii="Arial" w:eastAsia="Arial" w:hAnsi="Arial" w:cs="Arial"/>
        </w:rPr>
        <w:t>3</w:t>
      </w:r>
      <w:r w:rsidRPr="0061555A">
        <w:rPr>
          <w:rFonts w:ascii="Arial" w:eastAsia="Arial" w:hAnsi="Arial" w:cs="Arial"/>
        </w:rPr>
        <w:t>.2 Curso en línea sobre Derechos y atención de Personas con Discapacidad</w:t>
      </w:r>
      <w:r>
        <w:rPr>
          <w:rFonts w:ascii="Arial" w:eastAsia="Arial" w:hAnsi="Arial" w:cs="Arial"/>
        </w:rPr>
        <w:t xml:space="preserve"> en el Sistema de Salud Público.</w:t>
      </w:r>
    </w:p>
    <w:p w14:paraId="3F6E45DE" w14:textId="77777777" w:rsidR="00387ADD" w:rsidRPr="0061555A" w:rsidRDefault="00387ADD" w:rsidP="00387ADD">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387ADD" w:rsidRPr="0061555A" w14:paraId="06F607C6" w14:textId="77777777" w:rsidTr="00106908">
        <w:tc>
          <w:tcPr>
            <w:tcW w:w="9790" w:type="dxa"/>
          </w:tcPr>
          <w:p w14:paraId="047B3D94" w14:textId="77777777" w:rsidR="00387ADD" w:rsidRPr="0061555A" w:rsidRDefault="00387ADD"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387ADD" w:rsidRPr="0061555A" w14:paraId="15C0B72A" w14:textId="77777777" w:rsidTr="00106908">
        <w:trPr>
          <w:trHeight w:val="1536"/>
        </w:trPr>
        <w:tc>
          <w:tcPr>
            <w:tcW w:w="9790" w:type="dxa"/>
          </w:tcPr>
          <w:p w14:paraId="2794E277" w14:textId="77777777" w:rsidR="00387ADD" w:rsidRDefault="00387ADD" w:rsidP="00106908">
            <w:pPr>
              <w:spacing w:before="5" w:line="276" w:lineRule="auto"/>
              <w:jc w:val="both"/>
              <w:rPr>
                <w:rFonts w:ascii="Arial" w:eastAsia="Arial" w:hAnsi="Arial" w:cs="Arial"/>
              </w:rPr>
            </w:pPr>
          </w:p>
        </w:tc>
      </w:tr>
    </w:tbl>
    <w:p w14:paraId="1D3F881F" w14:textId="77777777" w:rsidR="00387ADD" w:rsidRPr="0061555A" w:rsidRDefault="00387ADD" w:rsidP="00387ADD">
      <w:pPr>
        <w:spacing w:before="5" w:line="276" w:lineRule="auto"/>
        <w:jc w:val="both"/>
        <w:rPr>
          <w:rFonts w:ascii="Arial" w:eastAsia="Arial" w:hAnsi="Arial" w:cs="Arial"/>
        </w:rPr>
      </w:pPr>
    </w:p>
    <w:p w14:paraId="2955DA24" w14:textId="77777777" w:rsidR="00387ADD" w:rsidRPr="0061555A" w:rsidRDefault="00387ADD" w:rsidP="00387ADD">
      <w:pPr>
        <w:spacing w:before="5" w:line="276" w:lineRule="auto"/>
        <w:jc w:val="both"/>
        <w:rPr>
          <w:rFonts w:ascii="Arial" w:eastAsia="Arial" w:hAnsi="Arial" w:cs="Arial"/>
        </w:rPr>
      </w:pPr>
      <w:r>
        <w:rPr>
          <w:rFonts w:ascii="Arial" w:eastAsia="Arial" w:hAnsi="Arial" w:cs="Arial"/>
        </w:rPr>
        <w:t>3</w:t>
      </w:r>
      <w:r w:rsidRPr="0061555A">
        <w:rPr>
          <w:rFonts w:ascii="Arial" w:eastAsia="Arial" w:hAnsi="Arial" w:cs="Arial"/>
        </w:rPr>
        <w:t>.3 Curso en línea sobre Gestión cultural accesible e inclusiva. (Medida 9.2.3 Plan Nacional de Accesibilidad Universal)</w:t>
      </w:r>
    </w:p>
    <w:p w14:paraId="5D9E587D" w14:textId="77777777" w:rsidR="00387ADD" w:rsidRPr="0061555A" w:rsidRDefault="00387ADD" w:rsidP="00387ADD">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387ADD" w:rsidRPr="0061555A" w14:paraId="3942DC08" w14:textId="77777777" w:rsidTr="00106908">
        <w:tc>
          <w:tcPr>
            <w:tcW w:w="9790" w:type="dxa"/>
          </w:tcPr>
          <w:p w14:paraId="1EB5A335" w14:textId="77777777" w:rsidR="00387ADD" w:rsidRPr="0061555A" w:rsidRDefault="00387ADD"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387ADD" w:rsidRPr="0061555A" w14:paraId="782AC942" w14:textId="77777777" w:rsidTr="00106908">
        <w:trPr>
          <w:trHeight w:val="1536"/>
        </w:trPr>
        <w:tc>
          <w:tcPr>
            <w:tcW w:w="9790" w:type="dxa"/>
          </w:tcPr>
          <w:p w14:paraId="54FFE616" w14:textId="77777777" w:rsidR="00387ADD" w:rsidRDefault="00387ADD" w:rsidP="00106908">
            <w:pPr>
              <w:spacing w:before="5" w:line="276" w:lineRule="auto"/>
              <w:jc w:val="both"/>
              <w:rPr>
                <w:rFonts w:ascii="Arial" w:eastAsia="Arial" w:hAnsi="Arial" w:cs="Arial"/>
              </w:rPr>
            </w:pPr>
          </w:p>
        </w:tc>
      </w:tr>
    </w:tbl>
    <w:p w14:paraId="6F51C0C0" w14:textId="77777777" w:rsidR="00387ADD" w:rsidRDefault="00387ADD" w:rsidP="00387ADD">
      <w:pPr>
        <w:pStyle w:val="Ttulo1"/>
        <w:spacing w:line="276" w:lineRule="auto"/>
        <w:ind w:left="0"/>
        <w:jc w:val="both"/>
        <w:rPr>
          <w:sz w:val="22"/>
          <w:szCs w:val="22"/>
        </w:rPr>
      </w:pPr>
    </w:p>
    <w:p w14:paraId="2E5C6E20" w14:textId="77777777" w:rsidR="00387ADD" w:rsidRDefault="00387ADD" w:rsidP="00387ADD">
      <w:pPr>
        <w:spacing w:before="5" w:line="276" w:lineRule="auto"/>
        <w:jc w:val="both"/>
        <w:rPr>
          <w:rFonts w:ascii="Arial" w:eastAsia="Arial" w:hAnsi="Arial" w:cs="Arial"/>
        </w:rPr>
      </w:pPr>
      <w:r>
        <w:rPr>
          <w:rFonts w:ascii="Arial" w:eastAsia="Arial" w:hAnsi="Arial" w:cs="Arial"/>
        </w:rPr>
        <w:t>3</w:t>
      </w:r>
      <w:r w:rsidRPr="0061555A">
        <w:rPr>
          <w:rFonts w:ascii="Arial" w:eastAsia="Arial" w:hAnsi="Arial" w:cs="Arial"/>
        </w:rPr>
        <w:t>.4</w:t>
      </w:r>
      <w:r>
        <w:rPr>
          <w:rFonts w:ascii="Arial" w:eastAsia="Arial" w:hAnsi="Arial" w:cs="Arial"/>
        </w:rPr>
        <w:t>. M</w:t>
      </w:r>
      <w:r w:rsidRPr="0061555A">
        <w:rPr>
          <w:rFonts w:ascii="Arial" w:eastAsia="Arial" w:hAnsi="Arial" w:cs="Arial"/>
        </w:rPr>
        <w:t>antenimiento y soporte técnico a los alumnos y alumnas de Academia Senadis. Generar métricas y reportes periódicos de inscripciones.</w:t>
      </w:r>
      <w:r w:rsidRPr="0061555A">
        <w:rPr>
          <w:rFonts w:ascii="Arial" w:eastAsia="Arial" w:hAnsi="Arial" w:cs="Arial"/>
        </w:rPr>
        <w:tab/>
      </w:r>
    </w:p>
    <w:p w14:paraId="2AF99C84" w14:textId="77777777" w:rsidR="00387ADD" w:rsidRPr="0061555A" w:rsidRDefault="00387ADD" w:rsidP="00387ADD">
      <w:pPr>
        <w:spacing w:before="5" w:line="276" w:lineRule="auto"/>
        <w:jc w:val="both"/>
        <w:rPr>
          <w:rFonts w:ascii="Arial" w:eastAsia="Arial" w:hAnsi="Arial" w:cs="Arial"/>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387ADD" w:rsidRPr="0061555A" w14:paraId="343942C7" w14:textId="77777777" w:rsidTr="00106908">
        <w:tc>
          <w:tcPr>
            <w:tcW w:w="9790" w:type="dxa"/>
          </w:tcPr>
          <w:p w14:paraId="44F63417" w14:textId="77777777" w:rsidR="00387ADD" w:rsidRPr="0061555A" w:rsidRDefault="00387ADD" w:rsidP="00106908">
            <w:pPr>
              <w:spacing w:before="5" w:line="276" w:lineRule="auto"/>
              <w:jc w:val="both"/>
              <w:rPr>
                <w:rFonts w:ascii="Arial" w:eastAsia="Arial" w:hAnsi="Arial" w:cs="Arial"/>
              </w:rPr>
            </w:pPr>
            <w:r>
              <w:rPr>
                <w:rFonts w:ascii="Arial" w:eastAsia="Arial" w:hAnsi="Arial" w:cs="Arial"/>
              </w:rPr>
              <w:t>Indicar avance y medio de verificación</w:t>
            </w:r>
          </w:p>
        </w:tc>
      </w:tr>
      <w:tr w:rsidR="00387ADD" w:rsidRPr="0061555A" w14:paraId="52D4E304" w14:textId="77777777" w:rsidTr="00387ADD">
        <w:trPr>
          <w:trHeight w:val="1597"/>
        </w:trPr>
        <w:tc>
          <w:tcPr>
            <w:tcW w:w="9790" w:type="dxa"/>
          </w:tcPr>
          <w:p w14:paraId="13C39FC4" w14:textId="77777777" w:rsidR="00387ADD" w:rsidRDefault="00387ADD" w:rsidP="00106908">
            <w:pPr>
              <w:spacing w:before="5" w:line="276" w:lineRule="auto"/>
              <w:jc w:val="both"/>
              <w:rPr>
                <w:rFonts w:ascii="Arial" w:eastAsia="Arial" w:hAnsi="Arial" w:cs="Arial"/>
              </w:rPr>
            </w:pPr>
          </w:p>
        </w:tc>
      </w:tr>
    </w:tbl>
    <w:p w14:paraId="18AA8996" w14:textId="2CEA9CFA" w:rsidR="00A05B72" w:rsidRPr="0061555A" w:rsidRDefault="004D451C">
      <w:pPr>
        <w:pStyle w:val="Ttulo1"/>
        <w:spacing w:line="276" w:lineRule="auto"/>
        <w:ind w:left="0"/>
        <w:jc w:val="both"/>
        <w:rPr>
          <w:sz w:val="22"/>
          <w:szCs w:val="22"/>
        </w:rPr>
      </w:pPr>
      <w:r w:rsidRPr="0061555A">
        <w:rPr>
          <w:sz w:val="22"/>
          <w:szCs w:val="22"/>
        </w:rPr>
        <w:t xml:space="preserve">ANEXO </w:t>
      </w:r>
      <w:r w:rsidR="004A30A2" w:rsidRPr="0061555A">
        <w:rPr>
          <w:sz w:val="22"/>
          <w:szCs w:val="22"/>
        </w:rPr>
        <w:t>Nº</w:t>
      </w:r>
      <w:r w:rsidR="00205273">
        <w:rPr>
          <w:sz w:val="22"/>
          <w:szCs w:val="22"/>
        </w:rPr>
        <w:t>8</w:t>
      </w:r>
      <w:r w:rsidR="004A30A2" w:rsidRPr="0061555A">
        <w:rPr>
          <w:sz w:val="22"/>
          <w:szCs w:val="22"/>
        </w:rPr>
        <w:t>:</w:t>
      </w:r>
      <w:r w:rsidR="00A47851" w:rsidRPr="0061555A">
        <w:rPr>
          <w:sz w:val="22"/>
          <w:szCs w:val="22"/>
        </w:rPr>
        <w:t xml:space="preserve"> </w:t>
      </w:r>
      <w:r w:rsidR="004A30A2" w:rsidRPr="0061555A">
        <w:rPr>
          <w:sz w:val="22"/>
          <w:szCs w:val="22"/>
        </w:rPr>
        <w:t>FORMULARIO DE PRESENTACIÓN DE RECURSOS DE REPOSICIÓN</w:t>
      </w:r>
    </w:p>
    <w:p w14:paraId="616CF30B" w14:textId="77777777" w:rsidR="00A05B72" w:rsidRPr="0061555A" w:rsidRDefault="00A05B72">
      <w:pPr>
        <w:rPr>
          <w:rFonts w:ascii="Arial" w:hAnsi="Arial" w:cs="Arial"/>
        </w:rPr>
      </w:pPr>
    </w:p>
    <w:tbl>
      <w:tblPr>
        <w:tblStyle w:val="afd"/>
        <w:tblW w:w="5000" w:type="pct"/>
        <w:tblInd w:w="0" w:type="dxa"/>
        <w:tblBorders>
          <w:top w:val="nil"/>
          <w:left w:val="nil"/>
          <w:bottom w:val="nil"/>
          <w:right w:val="nil"/>
          <w:insideH w:val="nil"/>
          <w:insideV w:val="nil"/>
        </w:tblBorders>
        <w:tblLook w:val="0600" w:firstRow="0" w:lastRow="0" w:firstColumn="0" w:lastColumn="0" w:noHBand="1" w:noVBand="1"/>
      </w:tblPr>
      <w:tblGrid>
        <w:gridCol w:w="2902"/>
        <w:gridCol w:w="321"/>
        <w:gridCol w:w="323"/>
        <w:gridCol w:w="533"/>
        <w:gridCol w:w="693"/>
        <w:gridCol w:w="1790"/>
        <w:gridCol w:w="520"/>
        <w:gridCol w:w="759"/>
        <w:gridCol w:w="1550"/>
      </w:tblGrid>
      <w:tr w:rsidR="00A05B72" w:rsidRPr="0061555A" w14:paraId="40D40AA6" w14:textId="77777777" w:rsidTr="00A17463">
        <w:trPr>
          <w:trHeight w:val="874"/>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BB4C5A3" w14:textId="77777777" w:rsidR="00A05B72" w:rsidRPr="0061555A" w:rsidRDefault="004A30A2" w:rsidP="00A17463">
            <w:pPr>
              <w:jc w:val="center"/>
              <w:rPr>
                <w:rFonts w:ascii="Arial" w:eastAsia="Arial" w:hAnsi="Arial" w:cs="Arial"/>
                <w:b/>
              </w:rPr>
            </w:pPr>
            <w:r w:rsidRPr="0061555A">
              <w:rPr>
                <w:rFonts w:ascii="Arial" w:eastAsia="Arial" w:hAnsi="Arial" w:cs="Arial"/>
              </w:rPr>
              <w:t xml:space="preserve"> </w:t>
            </w:r>
            <w:r w:rsidRPr="0061555A">
              <w:rPr>
                <w:rFonts w:ascii="Arial" w:eastAsia="Arial" w:hAnsi="Arial" w:cs="Arial"/>
                <w:b/>
              </w:rPr>
              <w:t xml:space="preserve">FORMULARIO DE PRESENTACIÓN DE RECURSO DE REPOSICIÓN </w:t>
            </w:r>
          </w:p>
          <w:p w14:paraId="510ED37C" w14:textId="77777777" w:rsidR="00A05B72" w:rsidRPr="0061555A" w:rsidRDefault="004A30A2" w:rsidP="00A17463">
            <w:pPr>
              <w:jc w:val="center"/>
              <w:rPr>
                <w:rFonts w:ascii="Arial" w:eastAsia="Arial" w:hAnsi="Arial" w:cs="Arial"/>
              </w:rPr>
            </w:pPr>
            <w:r w:rsidRPr="0061555A">
              <w:rPr>
                <w:rFonts w:ascii="Arial" w:eastAsia="Arial" w:hAnsi="Arial" w:cs="Arial"/>
                <w:b/>
              </w:rPr>
              <w:t>PERSONAS JURÍDICAS</w:t>
            </w:r>
            <w:r w:rsidRPr="0061555A">
              <w:rPr>
                <w:rFonts w:ascii="Arial" w:eastAsia="Arial" w:hAnsi="Arial" w:cs="Arial"/>
              </w:rPr>
              <w:t xml:space="preserve"> </w:t>
            </w:r>
          </w:p>
        </w:tc>
      </w:tr>
      <w:tr w:rsidR="00A05B72" w:rsidRPr="0061555A" w14:paraId="769D4780" w14:textId="77777777" w:rsidTr="00A17463">
        <w:trPr>
          <w:trHeight w:val="581"/>
        </w:trPr>
        <w:tc>
          <w:tcPr>
            <w:tcW w:w="5000" w:type="pct"/>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A94A8A" w14:textId="77777777" w:rsidR="00A05B72" w:rsidRPr="0061555A" w:rsidRDefault="004A30A2" w:rsidP="00A17463">
            <w:pPr>
              <w:rPr>
                <w:rFonts w:ascii="Arial" w:eastAsia="Arial" w:hAnsi="Arial" w:cs="Arial"/>
              </w:rPr>
            </w:pPr>
            <w:r w:rsidRPr="0061555A">
              <w:rPr>
                <w:rFonts w:ascii="Arial" w:eastAsia="Arial" w:hAnsi="Arial" w:cs="Arial"/>
                <w:b/>
              </w:rPr>
              <w:t>1. IDENTIFICACIÓN DE LA ENTIDAD</w:t>
            </w:r>
          </w:p>
        </w:tc>
      </w:tr>
      <w:tr w:rsidR="00A05B72" w:rsidRPr="0061555A" w14:paraId="53A4D82D" w14:textId="77777777" w:rsidTr="00A17463">
        <w:trPr>
          <w:trHeight w:val="285"/>
        </w:trPr>
        <w:tc>
          <w:tcPr>
            <w:tcW w:w="2171" w:type="pct"/>
            <w:gridSpan w:val="4"/>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ACD029F" w14:textId="77777777" w:rsidR="00A05B72" w:rsidRPr="0061555A" w:rsidRDefault="004A30A2" w:rsidP="00A17463">
            <w:pPr>
              <w:jc w:val="center"/>
              <w:rPr>
                <w:rFonts w:ascii="Arial" w:eastAsia="Arial" w:hAnsi="Arial" w:cs="Arial"/>
                <w:b/>
              </w:rPr>
            </w:pPr>
            <w:r w:rsidRPr="0061555A">
              <w:rPr>
                <w:rFonts w:ascii="Arial" w:eastAsia="Arial" w:hAnsi="Arial" w:cs="Arial"/>
                <w:b/>
              </w:rPr>
              <w:t>Folio del proyecto</w:t>
            </w:r>
          </w:p>
        </w:tc>
        <w:tc>
          <w:tcPr>
            <w:tcW w:w="1599" w:type="pct"/>
            <w:gridSpan w:val="3"/>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75EA50D2" w14:textId="77777777" w:rsidR="00A05B72" w:rsidRPr="0061555A" w:rsidRDefault="004A30A2" w:rsidP="00A17463">
            <w:pPr>
              <w:jc w:val="center"/>
              <w:rPr>
                <w:rFonts w:ascii="Arial" w:eastAsia="Arial" w:hAnsi="Arial" w:cs="Arial"/>
                <w:b/>
              </w:rPr>
            </w:pPr>
            <w:r w:rsidRPr="0061555A">
              <w:rPr>
                <w:rFonts w:ascii="Arial" w:eastAsia="Arial" w:hAnsi="Arial" w:cs="Arial"/>
                <w:b/>
              </w:rPr>
              <w:t>Rut de la entidad</w:t>
            </w:r>
          </w:p>
        </w:tc>
        <w:tc>
          <w:tcPr>
            <w:tcW w:w="1230" w:type="pct"/>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92B77EF" w14:textId="77777777" w:rsidR="00A05B72" w:rsidRPr="0061555A" w:rsidRDefault="004A30A2" w:rsidP="00A17463">
            <w:pPr>
              <w:jc w:val="center"/>
              <w:rPr>
                <w:rFonts w:ascii="Arial" w:eastAsia="Arial" w:hAnsi="Arial" w:cs="Arial"/>
                <w:b/>
              </w:rPr>
            </w:pPr>
            <w:r w:rsidRPr="0061555A">
              <w:rPr>
                <w:rFonts w:ascii="Arial" w:eastAsia="Arial" w:hAnsi="Arial" w:cs="Arial"/>
                <w:b/>
              </w:rPr>
              <w:t>Correo Electrónico</w:t>
            </w:r>
          </w:p>
        </w:tc>
      </w:tr>
      <w:tr w:rsidR="00A05B72" w:rsidRPr="0061555A" w14:paraId="1386A5F1" w14:textId="77777777" w:rsidTr="00A17463">
        <w:trPr>
          <w:trHeight w:val="255"/>
        </w:trPr>
        <w:tc>
          <w:tcPr>
            <w:tcW w:w="2171" w:type="pct"/>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0613B5"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c>
          <w:tcPr>
            <w:tcW w:w="1599" w:type="pct"/>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2EED07"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c>
          <w:tcPr>
            <w:tcW w:w="1230" w:type="pct"/>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48237F"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r>
      <w:tr w:rsidR="00A05B72" w:rsidRPr="0061555A" w14:paraId="138ECA40" w14:textId="77777777" w:rsidTr="00A17463">
        <w:trPr>
          <w:trHeight w:val="255"/>
        </w:trPr>
        <w:tc>
          <w:tcPr>
            <w:tcW w:w="5000" w:type="pct"/>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98CA1F"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r>
      <w:tr w:rsidR="00A05B72" w:rsidRPr="0061555A" w14:paraId="3FB553A3" w14:textId="77777777" w:rsidTr="00A17463">
        <w:trPr>
          <w:trHeight w:val="255"/>
        </w:trPr>
        <w:tc>
          <w:tcPr>
            <w:tcW w:w="5000" w:type="pct"/>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7F1BB8F" w14:textId="77777777" w:rsidR="00A05B72" w:rsidRPr="0061555A" w:rsidRDefault="004A30A2" w:rsidP="00A17463">
            <w:pPr>
              <w:jc w:val="center"/>
              <w:rPr>
                <w:rFonts w:ascii="Arial" w:eastAsia="Arial" w:hAnsi="Arial" w:cs="Arial"/>
                <w:b/>
              </w:rPr>
            </w:pPr>
            <w:r w:rsidRPr="0061555A">
              <w:rPr>
                <w:rFonts w:ascii="Arial" w:eastAsia="Arial" w:hAnsi="Arial" w:cs="Arial"/>
                <w:b/>
              </w:rPr>
              <w:t>Razón Social</w:t>
            </w:r>
          </w:p>
        </w:tc>
      </w:tr>
      <w:tr w:rsidR="00A05B72" w:rsidRPr="0061555A" w14:paraId="4F2AF361" w14:textId="77777777" w:rsidTr="00A17463">
        <w:trPr>
          <w:trHeight w:val="255"/>
        </w:trPr>
        <w:tc>
          <w:tcPr>
            <w:tcW w:w="5000" w:type="pct"/>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566344"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r>
      <w:tr w:rsidR="00A05B72" w:rsidRPr="0061555A" w14:paraId="327534AD" w14:textId="77777777" w:rsidTr="00A17463">
        <w:trPr>
          <w:trHeight w:val="440"/>
        </w:trPr>
        <w:tc>
          <w:tcPr>
            <w:tcW w:w="5000" w:type="pct"/>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C7BB9C" w14:textId="77777777" w:rsidR="00A05B72" w:rsidRPr="0061555A" w:rsidRDefault="00A05B72" w:rsidP="00A17463">
            <w:pPr>
              <w:spacing w:after="240"/>
              <w:rPr>
                <w:rFonts w:ascii="Arial" w:eastAsia="Arial" w:hAnsi="Arial" w:cs="Arial"/>
              </w:rPr>
            </w:pPr>
          </w:p>
        </w:tc>
      </w:tr>
      <w:tr w:rsidR="00A05B72" w:rsidRPr="0061555A" w14:paraId="2A307D71" w14:textId="77777777" w:rsidTr="00A17463">
        <w:trPr>
          <w:trHeight w:val="720"/>
        </w:trPr>
        <w:tc>
          <w:tcPr>
            <w:tcW w:w="5000" w:type="pct"/>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572A4FE" w14:textId="77777777" w:rsidR="00A05B72" w:rsidRPr="0061555A" w:rsidRDefault="004A30A2" w:rsidP="00A17463">
            <w:pPr>
              <w:rPr>
                <w:rFonts w:ascii="Arial" w:eastAsia="Arial" w:hAnsi="Arial" w:cs="Arial"/>
              </w:rPr>
            </w:pPr>
            <w:r w:rsidRPr="0061555A">
              <w:rPr>
                <w:rFonts w:ascii="Arial" w:eastAsia="Arial" w:hAnsi="Arial" w:cs="Arial"/>
                <w:b/>
              </w:rPr>
              <w:t>2. IDENTIFICACIÓN DE QUIEN INTERPONE EL RECURSO EN REPRESENTACIÓN DE LA ENTIDAD</w:t>
            </w:r>
          </w:p>
        </w:tc>
      </w:tr>
      <w:tr w:rsidR="00A05B72" w:rsidRPr="0061555A" w14:paraId="63215D0D" w14:textId="77777777" w:rsidTr="00A17463">
        <w:trPr>
          <w:trHeight w:val="255"/>
        </w:trPr>
        <w:tc>
          <w:tcPr>
            <w:tcW w:w="2171" w:type="pct"/>
            <w:gridSpan w:val="4"/>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1491160" w14:textId="77777777" w:rsidR="00A05B72" w:rsidRPr="0061555A" w:rsidRDefault="004A30A2" w:rsidP="00A17463">
            <w:pPr>
              <w:jc w:val="center"/>
              <w:rPr>
                <w:rFonts w:ascii="Arial" w:eastAsia="Arial" w:hAnsi="Arial" w:cs="Arial"/>
                <w:b/>
              </w:rPr>
            </w:pPr>
            <w:r w:rsidRPr="0061555A">
              <w:rPr>
                <w:rFonts w:ascii="Arial" w:eastAsia="Arial" w:hAnsi="Arial" w:cs="Arial"/>
                <w:b/>
              </w:rPr>
              <w:t>Nombre</w:t>
            </w:r>
          </w:p>
        </w:tc>
        <w:tc>
          <w:tcPr>
            <w:tcW w:w="1599" w:type="pct"/>
            <w:gridSpan w:val="3"/>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B2C41A2" w14:textId="77777777" w:rsidR="00A05B72" w:rsidRPr="0061555A" w:rsidRDefault="004A30A2" w:rsidP="00A17463">
            <w:pPr>
              <w:jc w:val="center"/>
              <w:rPr>
                <w:rFonts w:ascii="Arial" w:eastAsia="Arial" w:hAnsi="Arial" w:cs="Arial"/>
                <w:b/>
              </w:rPr>
            </w:pPr>
            <w:r w:rsidRPr="0061555A">
              <w:rPr>
                <w:rFonts w:ascii="Arial" w:eastAsia="Arial" w:hAnsi="Arial" w:cs="Arial"/>
                <w:b/>
              </w:rPr>
              <w:t>Apellido Paterno</w:t>
            </w:r>
          </w:p>
        </w:tc>
        <w:tc>
          <w:tcPr>
            <w:tcW w:w="1230" w:type="pct"/>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BDE8858" w14:textId="77777777" w:rsidR="00A05B72" w:rsidRPr="0061555A" w:rsidRDefault="004A30A2" w:rsidP="00A17463">
            <w:pPr>
              <w:jc w:val="center"/>
              <w:rPr>
                <w:rFonts w:ascii="Arial" w:eastAsia="Arial" w:hAnsi="Arial" w:cs="Arial"/>
                <w:b/>
              </w:rPr>
            </w:pPr>
            <w:r w:rsidRPr="0061555A">
              <w:rPr>
                <w:rFonts w:ascii="Arial" w:eastAsia="Arial" w:hAnsi="Arial" w:cs="Arial"/>
                <w:b/>
              </w:rPr>
              <w:t>Apellido Materno</w:t>
            </w:r>
          </w:p>
        </w:tc>
      </w:tr>
      <w:tr w:rsidR="00A05B72" w:rsidRPr="0061555A" w14:paraId="60C3788E" w14:textId="77777777" w:rsidTr="00A17463">
        <w:trPr>
          <w:trHeight w:val="300"/>
        </w:trPr>
        <w:tc>
          <w:tcPr>
            <w:tcW w:w="2171" w:type="pct"/>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FBA7B3"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c>
          <w:tcPr>
            <w:tcW w:w="1599" w:type="pct"/>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5D27AF"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c>
          <w:tcPr>
            <w:tcW w:w="1230" w:type="pct"/>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C8647A"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r>
      <w:tr w:rsidR="00A05B72" w:rsidRPr="0061555A" w14:paraId="5BECD491" w14:textId="77777777" w:rsidTr="00A17463">
        <w:trPr>
          <w:trHeight w:val="290"/>
        </w:trPr>
        <w:tc>
          <w:tcPr>
            <w:tcW w:w="5000" w:type="pct"/>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F4D06E"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r>
      <w:tr w:rsidR="00A05B72" w:rsidRPr="0061555A" w14:paraId="4A2D30FA" w14:textId="77777777" w:rsidTr="00A17463">
        <w:trPr>
          <w:trHeight w:val="536"/>
        </w:trPr>
        <w:tc>
          <w:tcPr>
            <w:tcW w:w="5000" w:type="pct"/>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7A398E4" w14:textId="77777777" w:rsidR="00A05B72" w:rsidRPr="0061555A" w:rsidRDefault="004A30A2" w:rsidP="00A17463">
            <w:pPr>
              <w:rPr>
                <w:rFonts w:ascii="Arial" w:eastAsia="Arial" w:hAnsi="Arial" w:cs="Arial"/>
              </w:rPr>
            </w:pPr>
            <w:r w:rsidRPr="0061555A">
              <w:rPr>
                <w:rFonts w:ascii="Arial" w:eastAsia="Arial" w:hAnsi="Arial" w:cs="Arial"/>
                <w:b/>
              </w:rPr>
              <w:t>3. IDENTIFICACIÓN DEL ACTO CONTRA EL CUAL SE RECURRE</w:t>
            </w:r>
            <w:r w:rsidRPr="0061555A">
              <w:rPr>
                <w:rFonts w:ascii="Arial" w:eastAsia="Arial" w:hAnsi="Arial" w:cs="Arial"/>
              </w:rPr>
              <w:t xml:space="preserve"> </w:t>
            </w:r>
          </w:p>
        </w:tc>
      </w:tr>
      <w:tr w:rsidR="00A05B72" w:rsidRPr="0061555A" w14:paraId="4B8865BD" w14:textId="77777777" w:rsidTr="00A17463">
        <w:trPr>
          <w:trHeight w:val="495"/>
        </w:trPr>
        <w:tc>
          <w:tcPr>
            <w:tcW w:w="1887" w:type="pct"/>
            <w:gridSpan w:val="3"/>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2BCD1F8" w14:textId="77777777" w:rsidR="00A05B72" w:rsidRPr="0061555A" w:rsidRDefault="004A30A2" w:rsidP="00A17463">
            <w:pPr>
              <w:jc w:val="center"/>
              <w:rPr>
                <w:rFonts w:ascii="Arial" w:eastAsia="Arial" w:hAnsi="Arial" w:cs="Arial"/>
                <w:b/>
              </w:rPr>
            </w:pPr>
            <w:r w:rsidRPr="0061555A">
              <w:rPr>
                <w:rFonts w:ascii="Arial" w:eastAsia="Arial" w:hAnsi="Arial" w:cs="Arial"/>
                <w:b/>
              </w:rPr>
              <w:t>Resolución de Admisibilidad</w:t>
            </w:r>
          </w:p>
        </w:tc>
        <w:tc>
          <w:tcPr>
            <w:tcW w:w="1606" w:type="pct"/>
            <w:gridSpan w:val="3"/>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60CFE731" w14:textId="77777777" w:rsidR="00A05B72" w:rsidRPr="0061555A" w:rsidRDefault="004A30A2" w:rsidP="00A17463">
            <w:pPr>
              <w:jc w:val="center"/>
              <w:rPr>
                <w:rFonts w:ascii="Arial" w:eastAsia="Arial" w:hAnsi="Arial" w:cs="Arial"/>
                <w:b/>
              </w:rPr>
            </w:pPr>
            <w:r w:rsidRPr="0061555A">
              <w:rPr>
                <w:rFonts w:ascii="Arial" w:eastAsia="Arial" w:hAnsi="Arial" w:cs="Arial"/>
                <w:b/>
              </w:rPr>
              <w:t>Resolución de Adjudicación</w:t>
            </w:r>
          </w:p>
        </w:tc>
        <w:tc>
          <w:tcPr>
            <w:tcW w:w="1507" w:type="pct"/>
            <w:gridSpan w:val="3"/>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22E5234F" w14:textId="77777777" w:rsidR="00A05B72" w:rsidRPr="0061555A" w:rsidRDefault="004A30A2" w:rsidP="00A17463">
            <w:pPr>
              <w:jc w:val="center"/>
              <w:rPr>
                <w:rFonts w:ascii="Arial" w:eastAsia="Arial" w:hAnsi="Arial" w:cs="Arial"/>
                <w:b/>
              </w:rPr>
            </w:pPr>
            <w:r w:rsidRPr="0061555A">
              <w:rPr>
                <w:rFonts w:ascii="Arial" w:eastAsia="Arial" w:hAnsi="Arial" w:cs="Arial"/>
                <w:b/>
              </w:rPr>
              <w:t>Otro</w:t>
            </w:r>
          </w:p>
        </w:tc>
      </w:tr>
      <w:tr w:rsidR="00A05B72" w:rsidRPr="0061555A" w14:paraId="799C0B92" w14:textId="77777777" w:rsidTr="00A17463">
        <w:trPr>
          <w:trHeight w:val="255"/>
        </w:trPr>
        <w:tc>
          <w:tcPr>
            <w:tcW w:w="1545" w:type="pct"/>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AB3EDE8" w14:textId="77777777" w:rsidR="00A05B72" w:rsidRPr="0061555A" w:rsidRDefault="004A30A2" w:rsidP="00A17463">
            <w:pPr>
              <w:rPr>
                <w:rFonts w:ascii="Arial" w:eastAsia="Arial" w:hAnsi="Arial" w:cs="Arial"/>
                <w:b/>
              </w:rPr>
            </w:pPr>
            <w:r w:rsidRPr="0061555A">
              <w:rPr>
                <w:rFonts w:ascii="Arial" w:eastAsia="Arial" w:hAnsi="Arial" w:cs="Arial"/>
                <w:b/>
              </w:rPr>
              <w:t>N°</w:t>
            </w:r>
          </w:p>
        </w:tc>
        <w:tc>
          <w:tcPr>
            <w:tcW w:w="343" w:type="pct"/>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BACCD9"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c>
          <w:tcPr>
            <w:tcW w:w="653" w:type="pct"/>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60518C6D" w14:textId="77777777" w:rsidR="00A05B72" w:rsidRPr="0061555A" w:rsidRDefault="004A30A2" w:rsidP="00A17463">
            <w:pPr>
              <w:rPr>
                <w:rFonts w:ascii="Arial" w:eastAsia="Arial" w:hAnsi="Arial" w:cs="Arial"/>
                <w:b/>
              </w:rPr>
            </w:pPr>
            <w:r w:rsidRPr="0061555A">
              <w:rPr>
                <w:rFonts w:ascii="Arial" w:eastAsia="Arial" w:hAnsi="Arial" w:cs="Arial"/>
                <w:b/>
              </w:rPr>
              <w:t>N°</w:t>
            </w:r>
          </w:p>
        </w:tc>
        <w:tc>
          <w:tcPr>
            <w:tcW w:w="953"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852B82"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c>
          <w:tcPr>
            <w:tcW w:w="681" w:type="pct"/>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6E2E203" w14:textId="77777777" w:rsidR="00A05B72" w:rsidRPr="0061555A" w:rsidRDefault="004A30A2" w:rsidP="00A17463">
            <w:pPr>
              <w:rPr>
                <w:rFonts w:ascii="Arial" w:eastAsia="Arial" w:hAnsi="Arial" w:cs="Arial"/>
                <w:b/>
              </w:rPr>
            </w:pPr>
            <w:r w:rsidRPr="0061555A">
              <w:rPr>
                <w:rFonts w:ascii="Arial" w:eastAsia="Arial" w:hAnsi="Arial" w:cs="Arial"/>
                <w:b/>
              </w:rPr>
              <w:t>N°</w:t>
            </w:r>
          </w:p>
        </w:tc>
        <w:tc>
          <w:tcPr>
            <w:tcW w:w="82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054105"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r>
      <w:tr w:rsidR="00A05B72" w:rsidRPr="0061555A" w14:paraId="7B7034AD" w14:textId="77777777" w:rsidTr="00A17463">
        <w:trPr>
          <w:trHeight w:val="255"/>
        </w:trPr>
        <w:tc>
          <w:tcPr>
            <w:tcW w:w="1545" w:type="pct"/>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274C710" w14:textId="77777777" w:rsidR="00A05B72" w:rsidRPr="0061555A" w:rsidRDefault="004A30A2" w:rsidP="00A17463">
            <w:pPr>
              <w:rPr>
                <w:rFonts w:ascii="Arial" w:eastAsia="Arial" w:hAnsi="Arial" w:cs="Arial"/>
                <w:b/>
              </w:rPr>
            </w:pPr>
            <w:r w:rsidRPr="0061555A">
              <w:rPr>
                <w:rFonts w:ascii="Arial" w:eastAsia="Arial" w:hAnsi="Arial" w:cs="Arial"/>
                <w:b/>
              </w:rPr>
              <w:t>Fecha</w:t>
            </w:r>
          </w:p>
        </w:tc>
        <w:tc>
          <w:tcPr>
            <w:tcW w:w="343" w:type="pct"/>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05A7BA"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c>
          <w:tcPr>
            <w:tcW w:w="653" w:type="pct"/>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500483C" w14:textId="77777777" w:rsidR="00A05B72" w:rsidRPr="0061555A" w:rsidRDefault="004A30A2" w:rsidP="00A17463">
            <w:pPr>
              <w:rPr>
                <w:rFonts w:ascii="Arial" w:eastAsia="Arial" w:hAnsi="Arial" w:cs="Arial"/>
                <w:b/>
              </w:rPr>
            </w:pPr>
            <w:r w:rsidRPr="0061555A">
              <w:rPr>
                <w:rFonts w:ascii="Arial" w:eastAsia="Arial" w:hAnsi="Arial" w:cs="Arial"/>
                <w:b/>
              </w:rPr>
              <w:t>Fecha</w:t>
            </w:r>
          </w:p>
        </w:tc>
        <w:tc>
          <w:tcPr>
            <w:tcW w:w="953"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E01272"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c>
          <w:tcPr>
            <w:tcW w:w="681" w:type="pct"/>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D30616D" w14:textId="77777777" w:rsidR="00A05B72" w:rsidRPr="0061555A" w:rsidRDefault="004A30A2" w:rsidP="00A17463">
            <w:pPr>
              <w:rPr>
                <w:rFonts w:ascii="Arial" w:eastAsia="Arial" w:hAnsi="Arial" w:cs="Arial"/>
                <w:b/>
              </w:rPr>
            </w:pPr>
            <w:r w:rsidRPr="0061555A">
              <w:rPr>
                <w:rFonts w:ascii="Arial" w:eastAsia="Arial" w:hAnsi="Arial" w:cs="Arial"/>
                <w:b/>
              </w:rPr>
              <w:t>Fecha</w:t>
            </w:r>
          </w:p>
        </w:tc>
        <w:tc>
          <w:tcPr>
            <w:tcW w:w="82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166D69" w14:textId="77777777" w:rsidR="00A05B72" w:rsidRPr="0061555A" w:rsidRDefault="004A30A2" w:rsidP="00A17463">
            <w:pPr>
              <w:rPr>
                <w:rFonts w:ascii="Arial" w:eastAsia="Arial" w:hAnsi="Arial" w:cs="Arial"/>
              </w:rPr>
            </w:pPr>
            <w:r w:rsidRPr="0061555A">
              <w:rPr>
                <w:rFonts w:ascii="Arial" w:eastAsia="Arial" w:hAnsi="Arial" w:cs="Arial"/>
              </w:rPr>
              <w:t xml:space="preserve"> </w:t>
            </w:r>
          </w:p>
        </w:tc>
      </w:tr>
      <w:tr w:rsidR="00A05B72" w:rsidRPr="0061555A" w14:paraId="4A84EC93" w14:textId="77777777" w:rsidTr="00A17463">
        <w:trPr>
          <w:trHeight w:val="570"/>
        </w:trPr>
        <w:tc>
          <w:tcPr>
            <w:tcW w:w="5000" w:type="pct"/>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AA1C164" w14:textId="77777777" w:rsidR="00A05B72" w:rsidRPr="0061555A" w:rsidRDefault="004A30A2" w:rsidP="00A17463">
            <w:pPr>
              <w:jc w:val="both"/>
              <w:rPr>
                <w:rFonts w:ascii="Arial" w:eastAsia="Arial" w:hAnsi="Arial" w:cs="Arial"/>
                <w:b/>
              </w:rPr>
            </w:pPr>
            <w:r w:rsidRPr="0061555A">
              <w:rPr>
                <w:rFonts w:ascii="Arial" w:eastAsia="Arial" w:hAnsi="Arial" w:cs="Arial"/>
                <w:b/>
              </w:rPr>
              <w:t>Señale los argumentos de su recurso</w:t>
            </w:r>
            <w:r w:rsidRPr="0061555A">
              <w:rPr>
                <w:rFonts w:ascii="Arial" w:eastAsia="Arial" w:hAnsi="Arial" w:cs="Arial"/>
              </w:rPr>
              <w:t xml:space="preserve"> </w:t>
            </w:r>
            <w:r w:rsidRPr="0061555A">
              <w:rPr>
                <w:rFonts w:ascii="Arial" w:eastAsia="Arial" w:hAnsi="Arial" w:cs="Arial"/>
                <w:b/>
              </w:rPr>
              <w:t>y su solicitud de forma concreta</w:t>
            </w:r>
          </w:p>
        </w:tc>
      </w:tr>
      <w:tr w:rsidR="00A05B72" w:rsidRPr="0061555A" w14:paraId="5B9ED241" w14:textId="77777777" w:rsidTr="00A17463">
        <w:trPr>
          <w:trHeight w:val="1157"/>
        </w:trPr>
        <w:tc>
          <w:tcPr>
            <w:tcW w:w="5000" w:type="pct"/>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7495AC" w14:textId="77777777" w:rsidR="00A05B72" w:rsidRPr="0061555A" w:rsidRDefault="004A30A2" w:rsidP="00A17463">
            <w:pPr>
              <w:spacing w:after="240"/>
              <w:rPr>
                <w:rFonts w:ascii="Arial" w:eastAsia="Arial" w:hAnsi="Arial" w:cs="Arial"/>
              </w:rPr>
            </w:pPr>
            <w:r w:rsidRPr="0061555A">
              <w:rPr>
                <w:rFonts w:ascii="Arial" w:eastAsia="Arial" w:hAnsi="Arial" w:cs="Arial"/>
              </w:rPr>
              <w:br/>
            </w:r>
          </w:p>
        </w:tc>
      </w:tr>
      <w:tr w:rsidR="00A05B72" w:rsidRPr="0061555A" w14:paraId="304B1955" w14:textId="77777777" w:rsidTr="00A17463">
        <w:trPr>
          <w:trHeight w:val="735"/>
        </w:trPr>
        <w:tc>
          <w:tcPr>
            <w:tcW w:w="5000" w:type="pct"/>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6F50198" w14:textId="77777777" w:rsidR="00A05B72" w:rsidRPr="0061555A" w:rsidRDefault="004A30A2" w:rsidP="00A17463">
            <w:pPr>
              <w:rPr>
                <w:rFonts w:ascii="Arial" w:eastAsia="Arial" w:hAnsi="Arial" w:cs="Arial"/>
              </w:rPr>
            </w:pPr>
            <w:r w:rsidRPr="0061555A">
              <w:rPr>
                <w:rFonts w:ascii="Arial" w:eastAsia="Arial" w:hAnsi="Arial" w:cs="Arial"/>
              </w:rPr>
              <w:t xml:space="preserve"> </w:t>
            </w:r>
            <w:r w:rsidRPr="0061555A">
              <w:rPr>
                <w:rFonts w:ascii="Arial" w:eastAsia="Arial" w:hAnsi="Arial" w:cs="Arial"/>
                <w:b/>
              </w:rPr>
              <w:t>Documentos adjuntos</w:t>
            </w:r>
            <w:r w:rsidRPr="0061555A">
              <w:rPr>
                <w:rFonts w:ascii="Arial" w:eastAsia="Arial" w:hAnsi="Arial" w:cs="Arial"/>
              </w:rPr>
              <w:t xml:space="preserve"> (Identifique los documentos que acompaña a su recurso)</w:t>
            </w:r>
          </w:p>
        </w:tc>
      </w:tr>
      <w:tr w:rsidR="00A05B72" w:rsidRPr="0061555A" w14:paraId="429989B9" w14:textId="77777777" w:rsidTr="00A17463">
        <w:trPr>
          <w:trHeight w:val="731"/>
        </w:trPr>
        <w:tc>
          <w:tcPr>
            <w:tcW w:w="5000" w:type="pct"/>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17A81F" w14:textId="77777777" w:rsidR="00A05B72" w:rsidRPr="0061555A" w:rsidRDefault="00A05B72" w:rsidP="00A17463">
            <w:pPr>
              <w:spacing w:after="240"/>
              <w:rPr>
                <w:rFonts w:ascii="Arial" w:eastAsia="Arial" w:hAnsi="Arial" w:cs="Arial"/>
              </w:rPr>
            </w:pPr>
          </w:p>
        </w:tc>
      </w:tr>
      <w:tr w:rsidR="00A05B72" w:rsidRPr="0061555A" w14:paraId="1A962635" w14:textId="77777777" w:rsidTr="00A17463">
        <w:trPr>
          <w:trHeight w:val="495"/>
        </w:trPr>
        <w:tc>
          <w:tcPr>
            <w:tcW w:w="1716" w:type="pct"/>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455D98" w14:textId="77777777" w:rsidR="00A05B72" w:rsidRPr="0061555A" w:rsidRDefault="004A30A2" w:rsidP="00A17463">
            <w:pPr>
              <w:rPr>
                <w:rFonts w:ascii="Arial" w:eastAsia="Arial" w:hAnsi="Arial" w:cs="Arial"/>
                <w:b/>
              </w:rPr>
            </w:pPr>
            <w:r w:rsidRPr="0061555A">
              <w:rPr>
                <w:rFonts w:ascii="Arial" w:eastAsia="Arial" w:hAnsi="Arial" w:cs="Arial"/>
                <w:b/>
              </w:rPr>
              <w:t>Firma</w:t>
            </w:r>
          </w:p>
        </w:tc>
        <w:tc>
          <w:tcPr>
            <w:tcW w:w="3284" w:type="pct"/>
            <w:gridSpan w:val="7"/>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244C76" w14:textId="77777777" w:rsidR="00A05B72" w:rsidRPr="0061555A" w:rsidRDefault="004A30A2" w:rsidP="00A17463">
            <w:pPr>
              <w:spacing w:after="240"/>
              <w:rPr>
                <w:rFonts w:ascii="Arial" w:eastAsia="Arial" w:hAnsi="Arial" w:cs="Arial"/>
              </w:rPr>
            </w:pPr>
            <w:r w:rsidRPr="0061555A">
              <w:rPr>
                <w:rFonts w:ascii="Arial" w:eastAsia="Arial" w:hAnsi="Arial" w:cs="Arial"/>
              </w:rPr>
              <w:t xml:space="preserve"> </w:t>
            </w:r>
          </w:p>
        </w:tc>
      </w:tr>
      <w:tr w:rsidR="00A05B72" w:rsidRPr="0061555A" w14:paraId="26EE9F31" w14:textId="77777777" w:rsidTr="00A17463">
        <w:trPr>
          <w:trHeight w:val="495"/>
        </w:trPr>
        <w:tc>
          <w:tcPr>
            <w:tcW w:w="1716" w:type="pct"/>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4482D8" w14:textId="77777777" w:rsidR="00A05B72" w:rsidRPr="0061555A" w:rsidRDefault="004A30A2" w:rsidP="00A17463">
            <w:pPr>
              <w:rPr>
                <w:rFonts w:ascii="Arial" w:eastAsia="Arial" w:hAnsi="Arial" w:cs="Arial"/>
                <w:b/>
              </w:rPr>
            </w:pPr>
            <w:r w:rsidRPr="0061555A">
              <w:rPr>
                <w:rFonts w:ascii="Arial" w:eastAsia="Arial" w:hAnsi="Arial" w:cs="Arial"/>
                <w:b/>
              </w:rPr>
              <w:t>Fecha</w:t>
            </w:r>
          </w:p>
        </w:tc>
        <w:tc>
          <w:tcPr>
            <w:tcW w:w="3284" w:type="pct"/>
            <w:gridSpan w:val="7"/>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5C45CE" w14:textId="77777777" w:rsidR="00A05B72" w:rsidRPr="0061555A" w:rsidRDefault="004A30A2" w:rsidP="00A17463">
            <w:pPr>
              <w:spacing w:after="240"/>
              <w:rPr>
                <w:rFonts w:ascii="Arial" w:eastAsia="Arial" w:hAnsi="Arial" w:cs="Arial"/>
              </w:rPr>
            </w:pPr>
            <w:r w:rsidRPr="0061555A">
              <w:rPr>
                <w:rFonts w:ascii="Arial" w:eastAsia="Arial" w:hAnsi="Arial" w:cs="Arial"/>
              </w:rPr>
              <w:t xml:space="preserve"> </w:t>
            </w:r>
          </w:p>
        </w:tc>
      </w:tr>
      <w:tr w:rsidR="00A05B72" w:rsidRPr="0061555A" w14:paraId="15011764" w14:textId="77777777" w:rsidTr="00A17463">
        <w:trPr>
          <w:trHeight w:val="215"/>
        </w:trPr>
        <w:tc>
          <w:tcPr>
            <w:tcW w:w="1545" w:type="pct"/>
            <w:tcBorders>
              <w:top w:val="nil"/>
              <w:left w:val="nil"/>
              <w:bottom w:val="nil"/>
              <w:right w:val="nil"/>
            </w:tcBorders>
            <w:shd w:val="clear" w:color="auto" w:fill="auto"/>
            <w:tcMar>
              <w:top w:w="100" w:type="dxa"/>
              <w:left w:w="100" w:type="dxa"/>
              <w:bottom w:w="100" w:type="dxa"/>
              <w:right w:w="100" w:type="dxa"/>
            </w:tcMar>
          </w:tcPr>
          <w:p w14:paraId="2B5DECD9"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171" w:type="pct"/>
            <w:tcBorders>
              <w:top w:val="nil"/>
              <w:left w:val="nil"/>
              <w:bottom w:val="nil"/>
              <w:right w:val="nil"/>
            </w:tcBorders>
            <w:shd w:val="clear" w:color="auto" w:fill="auto"/>
            <w:tcMar>
              <w:top w:w="100" w:type="dxa"/>
              <w:left w:w="100" w:type="dxa"/>
              <w:bottom w:w="100" w:type="dxa"/>
              <w:right w:w="100" w:type="dxa"/>
            </w:tcMar>
          </w:tcPr>
          <w:p w14:paraId="4D5416B3"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171" w:type="pct"/>
            <w:tcBorders>
              <w:top w:val="nil"/>
              <w:left w:val="nil"/>
              <w:bottom w:val="nil"/>
              <w:right w:val="nil"/>
            </w:tcBorders>
            <w:shd w:val="clear" w:color="auto" w:fill="auto"/>
            <w:tcMar>
              <w:top w:w="100" w:type="dxa"/>
              <w:left w:w="100" w:type="dxa"/>
              <w:bottom w:w="100" w:type="dxa"/>
              <w:right w:w="100" w:type="dxa"/>
            </w:tcMar>
          </w:tcPr>
          <w:p w14:paraId="2DF7B103"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284" w:type="pct"/>
            <w:tcBorders>
              <w:top w:val="nil"/>
              <w:left w:val="nil"/>
              <w:bottom w:val="nil"/>
              <w:right w:val="nil"/>
            </w:tcBorders>
            <w:shd w:val="clear" w:color="auto" w:fill="auto"/>
            <w:tcMar>
              <w:top w:w="100" w:type="dxa"/>
              <w:left w:w="100" w:type="dxa"/>
              <w:bottom w:w="100" w:type="dxa"/>
              <w:right w:w="100" w:type="dxa"/>
            </w:tcMar>
          </w:tcPr>
          <w:p w14:paraId="124E8DB8"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369" w:type="pct"/>
            <w:tcBorders>
              <w:top w:val="nil"/>
              <w:left w:val="nil"/>
              <w:bottom w:val="nil"/>
              <w:right w:val="nil"/>
            </w:tcBorders>
            <w:shd w:val="clear" w:color="auto" w:fill="auto"/>
            <w:tcMar>
              <w:top w:w="100" w:type="dxa"/>
              <w:left w:w="100" w:type="dxa"/>
              <w:bottom w:w="100" w:type="dxa"/>
              <w:right w:w="100" w:type="dxa"/>
            </w:tcMar>
          </w:tcPr>
          <w:p w14:paraId="6A9F8636"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953" w:type="pct"/>
            <w:tcBorders>
              <w:top w:val="nil"/>
              <w:left w:val="nil"/>
              <w:bottom w:val="nil"/>
              <w:right w:val="nil"/>
            </w:tcBorders>
            <w:shd w:val="clear" w:color="auto" w:fill="auto"/>
            <w:tcMar>
              <w:top w:w="100" w:type="dxa"/>
              <w:left w:w="100" w:type="dxa"/>
              <w:bottom w:w="100" w:type="dxa"/>
              <w:right w:w="100" w:type="dxa"/>
            </w:tcMar>
          </w:tcPr>
          <w:p w14:paraId="04ECB291"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277" w:type="pct"/>
            <w:tcBorders>
              <w:top w:val="nil"/>
              <w:left w:val="nil"/>
              <w:bottom w:val="nil"/>
              <w:right w:val="nil"/>
            </w:tcBorders>
            <w:shd w:val="clear" w:color="auto" w:fill="auto"/>
            <w:tcMar>
              <w:top w:w="100" w:type="dxa"/>
              <w:left w:w="100" w:type="dxa"/>
              <w:bottom w:w="100" w:type="dxa"/>
              <w:right w:w="100" w:type="dxa"/>
            </w:tcMar>
          </w:tcPr>
          <w:p w14:paraId="078B1C34"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404" w:type="pct"/>
            <w:tcBorders>
              <w:top w:val="nil"/>
              <w:left w:val="nil"/>
              <w:bottom w:val="nil"/>
              <w:right w:val="nil"/>
            </w:tcBorders>
            <w:shd w:val="clear" w:color="auto" w:fill="auto"/>
            <w:tcMar>
              <w:top w:w="100" w:type="dxa"/>
              <w:left w:w="100" w:type="dxa"/>
              <w:bottom w:w="100" w:type="dxa"/>
              <w:right w:w="100" w:type="dxa"/>
            </w:tcMar>
          </w:tcPr>
          <w:p w14:paraId="7EC59ADA" w14:textId="77777777" w:rsidR="00A05B72" w:rsidRPr="0061555A" w:rsidRDefault="00A05B72">
            <w:pPr>
              <w:pBdr>
                <w:top w:val="nil"/>
                <w:left w:val="nil"/>
                <w:bottom w:val="nil"/>
                <w:right w:val="nil"/>
                <w:between w:val="nil"/>
              </w:pBdr>
              <w:spacing w:line="276" w:lineRule="auto"/>
              <w:rPr>
                <w:rFonts w:ascii="Arial" w:eastAsia="Arial" w:hAnsi="Arial" w:cs="Arial"/>
              </w:rPr>
            </w:pPr>
          </w:p>
        </w:tc>
        <w:tc>
          <w:tcPr>
            <w:tcW w:w="826" w:type="pct"/>
            <w:tcBorders>
              <w:top w:val="nil"/>
              <w:left w:val="nil"/>
              <w:bottom w:val="nil"/>
              <w:right w:val="nil"/>
            </w:tcBorders>
            <w:shd w:val="clear" w:color="auto" w:fill="auto"/>
            <w:tcMar>
              <w:top w:w="100" w:type="dxa"/>
              <w:left w:w="100" w:type="dxa"/>
              <w:bottom w:w="100" w:type="dxa"/>
              <w:right w:w="100" w:type="dxa"/>
            </w:tcMar>
          </w:tcPr>
          <w:p w14:paraId="7DD2A496" w14:textId="77777777" w:rsidR="00A05B72" w:rsidRPr="0061555A" w:rsidRDefault="00A05B72">
            <w:pPr>
              <w:pBdr>
                <w:top w:val="nil"/>
                <w:left w:val="nil"/>
                <w:bottom w:val="nil"/>
                <w:right w:val="nil"/>
                <w:between w:val="nil"/>
              </w:pBdr>
              <w:spacing w:line="276" w:lineRule="auto"/>
              <w:rPr>
                <w:rFonts w:ascii="Arial" w:eastAsia="Arial" w:hAnsi="Arial" w:cs="Arial"/>
              </w:rPr>
            </w:pPr>
          </w:p>
        </w:tc>
      </w:tr>
    </w:tbl>
    <w:p w14:paraId="65EB0568" w14:textId="77777777" w:rsidR="00A05B72" w:rsidRPr="0061555A" w:rsidRDefault="00A05B72">
      <w:pPr>
        <w:spacing w:line="256" w:lineRule="auto"/>
        <w:ind w:right="926"/>
        <w:jc w:val="both"/>
        <w:rPr>
          <w:rFonts w:ascii="Arial" w:eastAsia="Arial" w:hAnsi="Arial" w:cs="Arial"/>
        </w:rPr>
      </w:pPr>
    </w:p>
    <w:p w14:paraId="2FACD8E9" w14:textId="6EAEC1E6" w:rsidR="009E65BB" w:rsidRPr="009337DC" w:rsidRDefault="009E65BB" w:rsidP="00E42472">
      <w:pPr>
        <w:rPr>
          <w:rFonts w:ascii="Arial" w:hAnsi="Arial" w:cs="Arial"/>
          <w:b/>
          <w:color w:val="000000"/>
        </w:rPr>
      </w:pPr>
    </w:p>
    <w:sectPr w:rsidR="009E65BB" w:rsidRPr="009337DC" w:rsidSect="001F4993">
      <w:pgSz w:w="12242" w:h="18722"/>
      <w:pgMar w:top="2268" w:right="1134" w:bottom="2268" w:left="1701" w:header="170" w:footer="19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881F9" w14:textId="77777777" w:rsidR="00EC7F7E" w:rsidRDefault="00EC7F7E">
      <w:r>
        <w:separator/>
      </w:r>
    </w:p>
  </w:endnote>
  <w:endnote w:type="continuationSeparator" w:id="0">
    <w:p w14:paraId="5C94177D" w14:textId="77777777" w:rsidR="00EC7F7E" w:rsidRDefault="00EC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7750" w14:textId="77777777" w:rsidR="003033E4" w:rsidRDefault="003033E4">
    <w:pPr>
      <w:pBdr>
        <w:top w:val="nil"/>
        <w:left w:val="nil"/>
        <w:bottom w:val="nil"/>
        <w:right w:val="nil"/>
        <w:between w:val="nil"/>
      </w:pBdr>
      <w:spacing w:line="276" w:lineRule="auto"/>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998C" w14:textId="77777777" w:rsidR="003033E4" w:rsidRDefault="003033E4">
    <w:pPr>
      <w:rPr>
        <w:color w:val="000000"/>
        <w:sz w:val="14"/>
        <w:szCs w:val="14"/>
      </w:rPr>
    </w:pPr>
  </w:p>
  <w:p w14:paraId="05A67684" w14:textId="77777777" w:rsidR="003033E4" w:rsidRDefault="003033E4">
    <w:pPr>
      <w:pBdr>
        <w:top w:val="nil"/>
        <w:left w:val="nil"/>
        <w:bottom w:val="nil"/>
        <w:right w:val="nil"/>
        <w:between w:val="nil"/>
      </w:pBdr>
      <w:spacing w:line="276" w:lineRule="auto"/>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7AEE" w14:textId="639F5452" w:rsidR="003033E4" w:rsidRDefault="003033E4">
    <w:pPr>
      <w:pBdr>
        <w:top w:val="nil"/>
        <w:left w:val="nil"/>
        <w:bottom w:val="nil"/>
        <w:right w:val="nil"/>
        <w:between w:val="nil"/>
      </w:pBdr>
      <w:spacing w:line="14"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A0B42">
      <w:rPr>
        <w:noProof/>
        <w:color w:val="000000"/>
        <w:sz w:val="20"/>
        <w:szCs w:val="20"/>
      </w:rPr>
      <w:t>1</w:t>
    </w:r>
    <w:r>
      <w:rPr>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0F31" w14:textId="752519C7" w:rsidR="003033E4" w:rsidRDefault="003033E4">
    <w:pPr>
      <w:spacing w:before="97" w:line="242" w:lineRule="auto"/>
      <w:ind w:left="302" w:right="207"/>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A0B42">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B558" w14:textId="77777777" w:rsidR="00EC7F7E" w:rsidRDefault="00EC7F7E">
      <w:r>
        <w:separator/>
      </w:r>
    </w:p>
  </w:footnote>
  <w:footnote w:type="continuationSeparator" w:id="0">
    <w:p w14:paraId="03C5295B" w14:textId="77777777" w:rsidR="00EC7F7E" w:rsidRDefault="00EC7F7E">
      <w:r>
        <w:continuationSeparator/>
      </w:r>
    </w:p>
  </w:footnote>
  <w:footnote w:id="1">
    <w:p w14:paraId="1C5E3288" w14:textId="77777777" w:rsidR="003033E4" w:rsidRDefault="003033E4" w:rsidP="00731DDB">
      <w:pPr>
        <w:pStyle w:val="Textonotapie"/>
      </w:pPr>
      <w:r>
        <w:rPr>
          <w:rStyle w:val="Refdenotaalpie"/>
        </w:rPr>
        <w:footnoteRef/>
      </w:r>
      <w:r>
        <w:t xml:space="preserve"> Incorporar la razón social de la entidad postulante que resultó adjudicada y que ejecutará el Convenio.</w:t>
      </w:r>
    </w:p>
  </w:footnote>
  <w:footnote w:id="2">
    <w:p w14:paraId="1CABE780" w14:textId="77777777" w:rsidR="003033E4" w:rsidRDefault="003033E4">
      <w:pPr>
        <w:pStyle w:val="Textonotapie"/>
      </w:pPr>
      <w:r>
        <w:rPr>
          <w:rStyle w:val="Refdenotaalpie"/>
        </w:rPr>
        <w:footnoteRef/>
      </w:r>
      <w:r>
        <w:t xml:space="preserve"> </w:t>
      </w:r>
      <w:r>
        <w:rPr>
          <w:rFonts w:ascii="Arial" w:eastAsia="Arial" w:hAnsi="Arial" w:cs="Arial"/>
        </w:rPr>
        <w:t>Se entenderá por obligaciones pendientes aquellas en que el(a) entidad ejecutora no haya efectuado la restitución total o parcial de los recursos entregados, debiendo hacerlo, o bien cuando, no haya efectuado la rendición dentro de plazo o habiéndose efectuado ésta dentro de plazo, el Servicio realizó observaciones a la misma y éstas no han sido subsanadas.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6CCA9" w14:textId="77777777" w:rsidR="003033E4" w:rsidRDefault="003033E4">
    <w:pPr>
      <w:pBdr>
        <w:top w:val="nil"/>
        <w:left w:val="nil"/>
        <w:bottom w:val="nil"/>
        <w:right w:val="nil"/>
        <w:between w:val="nil"/>
      </w:pBdr>
      <w:tabs>
        <w:tab w:val="center" w:pos="4419"/>
        <w:tab w:val="right" w:pos="8838"/>
      </w:tabs>
      <w:rPr>
        <w:color w:val="000000"/>
      </w:rPr>
    </w:pPr>
    <w:r>
      <w:rPr>
        <w:noProof/>
        <w:lang w:eastAsia="es-ES"/>
      </w:rPr>
      <w:drawing>
        <wp:anchor distT="0" distB="0" distL="0" distR="0" simplePos="0" relativeHeight="251658240" behindDoc="1" locked="0" layoutInCell="1" hidden="0" allowOverlap="1" wp14:anchorId="61896CF7" wp14:editId="70261E4A">
          <wp:simplePos x="0" y="0"/>
          <wp:positionH relativeFrom="margin">
            <wp:posOffset>-19684</wp:posOffset>
          </wp:positionH>
          <wp:positionV relativeFrom="topMargin">
            <wp:posOffset>312420</wp:posOffset>
          </wp:positionV>
          <wp:extent cx="1219200" cy="1114425"/>
          <wp:effectExtent l="0" t="0" r="0" b="0"/>
          <wp:wrapNone/>
          <wp:docPr id="1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19200" cy="11144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12D1" w14:textId="77777777" w:rsidR="003033E4" w:rsidRDefault="003033E4">
    <w:pPr>
      <w:rPr>
        <w:color w:val="000000"/>
        <w:sz w:val="14"/>
        <w:szCs w:val="14"/>
      </w:rPr>
    </w:pPr>
  </w:p>
  <w:p w14:paraId="7F7FC0ED" w14:textId="77777777" w:rsidR="003033E4" w:rsidRDefault="003033E4">
    <w:pPr>
      <w:pBdr>
        <w:top w:val="nil"/>
        <w:left w:val="nil"/>
        <w:bottom w:val="nil"/>
        <w:right w:val="nil"/>
        <w:between w:val="nil"/>
      </w:pBdr>
      <w:spacing w:line="276" w:lineRule="auto"/>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6CB9" w14:textId="77777777" w:rsidR="003033E4" w:rsidRDefault="003033E4">
    <w:pPr>
      <w:pBdr>
        <w:top w:val="nil"/>
        <w:left w:val="nil"/>
        <w:bottom w:val="nil"/>
        <w:right w:val="nil"/>
        <w:between w:val="nil"/>
      </w:pBdr>
      <w:spacing w:line="14" w:lineRule="auto"/>
      <w:rPr>
        <w:color w:val="000000"/>
        <w:sz w:val="20"/>
        <w:szCs w:val="20"/>
      </w:rPr>
    </w:pPr>
    <w:r>
      <w:rPr>
        <w:noProof/>
        <w:color w:val="000000"/>
        <w:lang w:eastAsia="es-ES"/>
      </w:rPr>
      <w:drawing>
        <wp:anchor distT="0" distB="0" distL="0" distR="0" simplePos="0" relativeHeight="251659264" behindDoc="1" locked="0" layoutInCell="1" hidden="0" allowOverlap="1" wp14:anchorId="0164DF91" wp14:editId="29ABC117">
          <wp:simplePos x="0" y="0"/>
          <wp:positionH relativeFrom="page">
            <wp:posOffset>1123949</wp:posOffset>
          </wp:positionH>
          <wp:positionV relativeFrom="page">
            <wp:posOffset>342900</wp:posOffset>
          </wp:positionV>
          <wp:extent cx="1171575" cy="1038225"/>
          <wp:effectExtent l="0" t="0" r="9525" b="952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71575" cy="103822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2537" w14:textId="77777777" w:rsidR="003033E4" w:rsidRDefault="003033E4">
    <w:pPr>
      <w:pBdr>
        <w:top w:val="nil"/>
        <w:left w:val="nil"/>
        <w:bottom w:val="nil"/>
        <w:right w:val="nil"/>
        <w:between w:val="nil"/>
      </w:pBdr>
      <w:spacing w:line="14" w:lineRule="auto"/>
      <w:rPr>
        <w:color w:val="000000"/>
        <w:sz w:val="20"/>
        <w:szCs w:val="20"/>
      </w:rPr>
    </w:pPr>
    <w:r>
      <w:rPr>
        <w:noProof/>
        <w:color w:val="000000"/>
        <w:lang w:eastAsia="es-ES"/>
      </w:rPr>
      <w:drawing>
        <wp:anchor distT="0" distB="0" distL="0" distR="0" simplePos="0" relativeHeight="251660288" behindDoc="1" locked="0" layoutInCell="1" hidden="0" allowOverlap="1" wp14:anchorId="2F2F958F" wp14:editId="49E8B40E">
          <wp:simplePos x="0" y="0"/>
          <wp:positionH relativeFrom="page">
            <wp:posOffset>914400</wp:posOffset>
          </wp:positionH>
          <wp:positionV relativeFrom="topMargin">
            <wp:align>bottom</wp:align>
          </wp:positionV>
          <wp:extent cx="1343025" cy="1200150"/>
          <wp:effectExtent l="0" t="0" r="9525"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43025" cy="12001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29E1" w14:textId="77777777" w:rsidR="003033E4" w:rsidRDefault="003033E4">
    <w:pPr>
      <w:pBdr>
        <w:top w:val="nil"/>
        <w:left w:val="nil"/>
        <w:bottom w:val="nil"/>
        <w:right w:val="nil"/>
        <w:between w:val="nil"/>
      </w:pBdr>
      <w:spacing w:line="14" w:lineRule="auto"/>
      <w:rPr>
        <w:color w:val="000000"/>
        <w:sz w:val="20"/>
        <w:szCs w:val="20"/>
      </w:rPr>
    </w:pPr>
    <w:r>
      <w:rPr>
        <w:noProof/>
        <w:color w:val="000000"/>
        <w:lang w:eastAsia="es-ES"/>
      </w:rPr>
      <w:drawing>
        <wp:anchor distT="0" distB="0" distL="0" distR="0" simplePos="0" relativeHeight="251661312" behindDoc="1" locked="0" layoutInCell="1" hidden="0" allowOverlap="1" wp14:anchorId="0507EA59" wp14:editId="40B8DADC">
          <wp:simplePos x="0" y="0"/>
          <wp:positionH relativeFrom="margin">
            <wp:align>left</wp:align>
          </wp:positionH>
          <wp:positionV relativeFrom="page">
            <wp:posOffset>266700</wp:posOffset>
          </wp:positionV>
          <wp:extent cx="1209675" cy="1114425"/>
          <wp:effectExtent l="0" t="0" r="9525" b="952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09675" cy="11144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771"/>
    <w:multiLevelType w:val="hybridMultilevel"/>
    <w:tmpl w:val="98A21052"/>
    <w:lvl w:ilvl="0" w:tplc="340A0019">
      <w:start w:val="1"/>
      <w:numFmt w:val="lowerLetter"/>
      <w:lvlText w:val="%1."/>
      <w:lvlJc w:val="left"/>
      <w:pPr>
        <w:ind w:left="1022" w:hanging="360"/>
      </w:pPr>
    </w:lvl>
    <w:lvl w:ilvl="1" w:tplc="340A0019" w:tentative="1">
      <w:start w:val="1"/>
      <w:numFmt w:val="lowerLetter"/>
      <w:lvlText w:val="%2."/>
      <w:lvlJc w:val="left"/>
      <w:pPr>
        <w:ind w:left="1742" w:hanging="360"/>
      </w:pPr>
    </w:lvl>
    <w:lvl w:ilvl="2" w:tplc="340A001B" w:tentative="1">
      <w:start w:val="1"/>
      <w:numFmt w:val="lowerRoman"/>
      <w:lvlText w:val="%3."/>
      <w:lvlJc w:val="right"/>
      <w:pPr>
        <w:ind w:left="2462" w:hanging="180"/>
      </w:pPr>
    </w:lvl>
    <w:lvl w:ilvl="3" w:tplc="340A000F" w:tentative="1">
      <w:start w:val="1"/>
      <w:numFmt w:val="decimal"/>
      <w:lvlText w:val="%4."/>
      <w:lvlJc w:val="left"/>
      <w:pPr>
        <w:ind w:left="3182" w:hanging="360"/>
      </w:pPr>
    </w:lvl>
    <w:lvl w:ilvl="4" w:tplc="340A0019" w:tentative="1">
      <w:start w:val="1"/>
      <w:numFmt w:val="lowerLetter"/>
      <w:lvlText w:val="%5."/>
      <w:lvlJc w:val="left"/>
      <w:pPr>
        <w:ind w:left="3902" w:hanging="360"/>
      </w:pPr>
    </w:lvl>
    <w:lvl w:ilvl="5" w:tplc="340A001B" w:tentative="1">
      <w:start w:val="1"/>
      <w:numFmt w:val="lowerRoman"/>
      <w:lvlText w:val="%6."/>
      <w:lvlJc w:val="right"/>
      <w:pPr>
        <w:ind w:left="4622" w:hanging="180"/>
      </w:pPr>
    </w:lvl>
    <w:lvl w:ilvl="6" w:tplc="340A000F" w:tentative="1">
      <w:start w:val="1"/>
      <w:numFmt w:val="decimal"/>
      <w:lvlText w:val="%7."/>
      <w:lvlJc w:val="left"/>
      <w:pPr>
        <w:ind w:left="5342" w:hanging="360"/>
      </w:pPr>
    </w:lvl>
    <w:lvl w:ilvl="7" w:tplc="340A0019" w:tentative="1">
      <w:start w:val="1"/>
      <w:numFmt w:val="lowerLetter"/>
      <w:lvlText w:val="%8."/>
      <w:lvlJc w:val="left"/>
      <w:pPr>
        <w:ind w:left="6062" w:hanging="360"/>
      </w:pPr>
    </w:lvl>
    <w:lvl w:ilvl="8" w:tplc="340A001B" w:tentative="1">
      <w:start w:val="1"/>
      <w:numFmt w:val="lowerRoman"/>
      <w:lvlText w:val="%9."/>
      <w:lvlJc w:val="right"/>
      <w:pPr>
        <w:ind w:left="6782" w:hanging="180"/>
      </w:pPr>
    </w:lvl>
  </w:abstractNum>
  <w:abstractNum w:abstractNumId="1" w15:restartNumberingAfterBreak="0">
    <w:nsid w:val="00AC7C43"/>
    <w:multiLevelType w:val="multilevel"/>
    <w:tmpl w:val="E9B2E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3B4F80"/>
    <w:multiLevelType w:val="multilevel"/>
    <w:tmpl w:val="73261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07539C"/>
    <w:multiLevelType w:val="multilevel"/>
    <w:tmpl w:val="BFC6C22A"/>
    <w:lvl w:ilvl="0">
      <w:start w:val="1"/>
      <w:numFmt w:val="decimal"/>
      <w:lvlText w:val="%1."/>
      <w:lvlJc w:val="left"/>
      <w:pPr>
        <w:ind w:left="540" w:hanging="540"/>
      </w:pPr>
      <w:rPr>
        <w:rFonts w:eastAsia="Arial MT" w:hint="default"/>
        <w:color w:val="auto"/>
      </w:rPr>
    </w:lvl>
    <w:lvl w:ilvl="1">
      <w:start w:val="2"/>
      <w:numFmt w:val="decimal"/>
      <w:lvlText w:val="%1.%2."/>
      <w:lvlJc w:val="left"/>
      <w:pPr>
        <w:ind w:left="720" w:hanging="720"/>
      </w:pPr>
      <w:rPr>
        <w:rFonts w:eastAsia="Arial MT" w:hint="default"/>
        <w:color w:val="auto"/>
      </w:rPr>
    </w:lvl>
    <w:lvl w:ilvl="2">
      <w:start w:val="1"/>
      <w:numFmt w:val="decimal"/>
      <w:lvlText w:val="%1.%2.%3."/>
      <w:lvlJc w:val="left"/>
      <w:pPr>
        <w:ind w:left="720" w:hanging="720"/>
      </w:pPr>
      <w:rPr>
        <w:rFonts w:eastAsia="Arial MT" w:hint="default"/>
        <w:color w:val="auto"/>
      </w:rPr>
    </w:lvl>
    <w:lvl w:ilvl="3">
      <w:start w:val="1"/>
      <w:numFmt w:val="decimal"/>
      <w:lvlText w:val="%1.%2.%3.%4."/>
      <w:lvlJc w:val="left"/>
      <w:pPr>
        <w:ind w:left="1080" w:hanging="1080"/>
      </w:pPr>
      <w:rPr>
        <w:rFonts w:eastAsia="Arial MT" w:hint="default"/>
        <w:color w:val="auto"/>
      </w:rPr>
    </w:lvl>
    <w:lvl w:ilvl="4">
      <w:start w:val="1"/>
      <w:numFmt w:val="decimal"/>
      <w:lvlText w:val="%1.%2.%3.%4.%5."/>
      <w:lvlJc w:val="left"/>
      <w:pPr>
        <w:ind w:left="1080" w:hanging="1080"/>
      </w:pPr>
      <w:rPr>
        <w:rFonts w:eastAsia="Arial MT" w:hint="default"/>
        <w:color w:val="auto"/>
      </w:rPr>
    </w:lvl>
    <w:lvl w:ilvl="5">
      <w:start w:val="1"/>
      <w:numFmt w:val="decimal"/>
      <w:lvlText w:val="%1.%2.%3.%4.%5.%6."/>
      <w:lvlJc w:val="left"/>
      <w:pPr>
        <w:ind w:left="1440" w:hanging="1440"/>
      </w:pPr>
      <w:rPr>
        <w:rFonts w:eastAsia="Arial MT" w:hint="default"/>
        <w:color w:val="auto"/>
      </w:rPr>
    </w:lvl>
    <w:lvl w:ilvl="6">
      <w:start w:val="1"/>
      <w:numFmt w:val="decimal"/>
      <w:lvlText w:val="%1.%2.%3.%4.%5.%6.%7."/>
      <w:lvlJc w:val="left"/>
      <w:pPr>
        <w:ind w:left="1440" w:hanging="1440"/>
      </w:pPr>
      <w:rPr>
        <w:rFonts w:eastAsia="Arial MT" w:hint="default"/>
        <w:color w:val="auto"/>
      </w:rPr>
    </w:lvl>
    <w:lvl w:ilvl="7">
      <w:start w:val="1"/>
      <w:numFmt w:val="decimal"/>
      <w:lvlText w:val="%1.%2.%3.%4.%5.%6.%7.%8."/>
      <w:lvlJc w:val="left"/>
      <w:pPr>
        <w:ind w:left="1800" w:hanging="1800"/>
      </w:pPr>
      <w:rPr>
        <w:rFonts w:eastAsia="Arial MT" w:hint="default"/>
        <w:color w:val="auto"/>
      </w:rPr>
    </w:lvl>
    <w:lvl w:ilvl="8">
      <w:start w:val="1"/>
      <w:numFmt w:val="decimal"/>
      <w:lvlText w:val="%1.%2.%3.%4.%5.%6.%7.%8.%9."/>
      <w:lvlJc w:val="left"/>
      <w:pPr>
        <w:ind w:left="1800" w:hanging="1800"/>
      </w:pPr>
      <w:rPr>
        <w:rFonts w:eastAsia="Arial MT" w:hint="default"/>
        <w:color w:val="auto"/>
      </w:rPr>
    </w:lvl>
  </w:abstractNum>
  <w:abstractNum w:abstractNumId="4" w15:restartNumberingAfterBreak="0">
    <w:nsid w:val="074B6D4B"/>
    <w:multiLevelType w:val="multilevel"/>
    <w:tmpl w:val="6A769F4E"/>
    <w:lvl w:ilvl="0">
      <w:start w:val="1"/>
      <w:numFmt w:val="decimal"/>
      <w:lvlText w:val="%1"/>
      <w:lvlJc w:val="left"/>
      <w:pPr>
        <w:ind w:left="555" w:hanging="555"/>
      </w:pPr>
    </w:lvl>
    <w:lvl w:ilvl="1">
      <w:start w:val="1"/>
      <w:numFmt w:val="decimal"/>
      <w:lvlText w:val="%1.%2"/>
      <w:lvlJc w:val="left"/>
      <w:pPr>
        <w:ind w:left="767" w:hanging="555"/>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799"/>
      </w:pPr>
    </w:lvl>
  </w:abstractNum>
  <w:abstractNum w:abstractNumId="5" w15:restartNumberingAfterBreak="0">
    <w:nsid w:val="08E56DE0"/>
    <w:multiLevelType w:val="multilevel"/>
    <w:tmpl w:val="0B82D5B6"/>
    <w:lvl w:ilvl="0">
      <w:start w:val="7"/>
      <w:numFmt w:val="decimal"/>
      <w:lvlText w:val="%1."/>
      <w:lvlJc w:val="left"/>
      <w:pPr>
        <w:ind w:left="868" w:hanging="360"/>
      </w:pPr>
      <w:rPr>
        <w:rFonts w:ascii="Arial" w:eastAsia="Arial" w:hAnsi="Arial" w:cs="Arial"/>
        <w:b/>
        <w:sz w:val="24"/>
        <w:szCs w:val="24"/>
      </w:rPr>
    </w:lvl>
    <w:lvl w:ilvl="1">
      <w:start w:val="1"/>
      <w:numFmt w:val="decimal"/>
      <w:lvlText w:val="%2."/>
      <w:lvlJc w:val="left"/>
      <w:pPr>
        <w:ind w:left="822" w:hanging="360"/>
      </w:pPr>
      <w:rPr>
        <w:rFonts w:ascii="Arial MT" w:eastAsia="Arial MT" w:hAnsi="Arial MT" w:cs="Arial MT"/>
        <w:sz w:val="24"/>
        <w:szCs w:val="24"/>
      </w:rPr>
    </w:lvl>
    <w:lvl w:ilvl="2">
      <w:start w:val="1"/>
      <w:numFmt w:val="bullet"/>
      <w:lvlText w:val="•"/>
      <w:lvlJc w:val="left"/>
      <w:pPr>
        <w:ind w:left="1844" w:hanging="360"/>
      </w:pPr>
    </w:lvl>
    <w:lvl w:ilvl="3">
      <w:start w:val="1"/>
      <w:numFmt w:val="bullet"/>
      <w:lvlText w:val="•"/>
      <w:lvlJc w:val="left"/>
      <w:pPr>
        <w:ind w:left="2828" w:hanging="360"/>
      </w:pPr>
    </w:lvl>
    <w:lvl w:ilvl="4">
      <w:start w:val="1"/>
      <w:numFmt w:val="bullet"/>
      <w:lvlText w:val="•"/>
      <w:lvlJc w:val="left"/>
      <w:pPr>
        <w:ind w:left="3813" w:hanging="360"/>
      </w:pPr>
    </w:lvl>
    <w:lvl w:ilvl="5">
      <w:start w:val="1"/>
      <w:numFmt w:val="bullet"/>
      <w:lvlText w:val="•"/>
      <w:lvlJc w:val="left"/>
      <w:pPr>
        <w:ind w:left="4797" w:hanging="360"/>
      </w:pPr>
    </w:lvl>
    <w:lvl w:ilvl="6">
      <w:start w:val="1"/>
      <w:numFmt w:val="bullet"/>
      <w:lvlText w:val="•"/>
      <w:lvlJc w:val="left"/>
      <w:pPr>
        <w:ind w:left="5782" w:hanging="360"/>
      </w:pPr>
    </w:lvl>
    <w:lvl w:ilvl="7">
      <w:start w:val="1"/>
      <w:numFmt w:val="bullet"/>
      <w:lvlText w:val="•"/>
      <w:lvlJc w:val="left"/>
      <w:pPr>
        <w:ind w:left="6766" w:hanging="360"/>
      </w:pPr>
    </w:lvl>
    <w:lvl w:ilvl="8">
      <w:start w:val="1"/>
      <w:numFmt w:val="bullet"/>
      <w:lvlText w:val="•"/>
      <w:lvlJc w:val="left"/>
      <w:pPr>
        <w:ind w:left="7751" w:hanging="360"/>
      </w:pPr>
    </w:lvl>
  </w:abstractNum>
  <w:abstractNum w:abstractNumId="6" w15:restartNumberingAfterBreak="0">
    <w:nsid w:val="09BB7556"/>
    <w:multiLevelType w:val="multilevel"/>
    <w:tmpl w:val="45705190"/>
    <w:lvl w:ilvl="0">
      <w:start w:val="1"/>
      <w:numFmt w:val="bullet"/>
      <w:lvlText w:val="●"/>
      <w:lvlJc w:val="left"/>
      <w:pPr>
        <w:ind w:left="1022" w:hanging="360"/>
      </w:pPr>
      <w:rPr>
        <w:rFonts w:ascii="Noto Sans Symbols" w:eastAsia="Noto Sans Symbols" w:hAnsi="Noto Sans Symbols" w:cs="Noto Sans Symbols"/>
        <w:sz w:val="24"/>
        <w:szCs w:val="24"/>
      </w:rPr>
    </w:lvl>
    <w:lvl w:ilvl="1">
      <w:start w:val="1"/>
      <w:numFmt w:val="bullet"/>
      <w:lvlText w:val="•"/>
      <w:lvlJc w:val="left"/>
      <w:pPr>
        <w:ind w:left="1910" w:hanging="360"/>
      </w:pPr>
    </w:lvl>
    <w:lvl w:ilvl="2">
      <w:start w:val="1"/>
      <w:numFmt w:val="bullet"/>
      <w:lvlText w:val="•"/>
      <w:lvlJc w:val="left"/>
      <w:pPr>
        <w:ind w:left="2800" w:hanging="360"/>
      </w:pPr>
    </w:lvl>
    <w:lvl w:ilvl="3">
      <w:start w:val="1"/>
      <w:numFmt w:val="bullet"/>
      <w:lvlText w:val="•"/>
      <w:lvlJc w:val="left"/>
      <w:pPr>
        <w:ind w:left="3690" w:hanging="360"/>
      </w:pPr>
    </w:lvl>
    <w:lvl w:ilvl="4">
      <w:start w:val="1"/>
      <w:numFmt w:val="bullet"/>
      <w:lvlText w:val="•"/>
      <w:lvlJc w:val="left"/>
      <w:pPr>
        <w:ind w:left="4580" w:hanging="360"/>
      </w:pPr>
    </w:lvl>
    <w:lvl w:ilvl="5">
      <w:start w:val="1"/>
      <w:numFmt w:val="bullet"/>
      <w:lvlText w:val="•"/>
      <w:lvlJc w:val="left"/>
      <w:pPr>
        <w:ind w:left="5470" w:hanging="360"/>
      </w:pPr>
    </w:lvl>
    <w:lvl w:ilvl="6">
      <w:start w:val="1"/>
      <w:numFmt w:val="bullet"/>
      <w:lvlText w:val="•"/>
      <w:lvlJc w:val="left"/>
      <w:pPr>
        <w:ind w:left="6360" w:hanging="360"/>
      </w:pPr>
    </w:lvl>
    <w:lvl w:ilvl="7">
      <w:start w:val="1"/>
      <w:numFmt w:val="bullet"/>
      <w:lvlText w:val="•"/>
      <w:lvlJc w:val="left"/>
      <w:pPr>
        <w:ind w:left="7250" w:hanging="360"/>
      </w:pPr>
    </w:lvl>
    <w:lvl w:ilvl="8">
      <w:start w:val="1"/>
      <w:numFmt w:val="bullet"/>
      <w:lvlText w:val="•"/>
      <w:lvlJc w:val="left"/>
      <w:pPr>
        <w:ind w:left="8140" w:hanging="360"/>
      </w:pPr>
    </w:lvl>
  </w:abstractNum>
  <w:abstractNum w:abstractNumId="7" w15:restartNumberingAfterBreak="0">
    <w:nsid w:val="187B555D"/>
    <w:multiLevelType w:val="multilevel"/>
    <w:tmpl w:val="286C0D8C"/>
    <w:lvl w:ilvl="0">
      <w:start w:val="1"/>
      <w:numFmt w:val="lowerLetter"/>
      <w:lvlText w:val="%1."/>
      <w:lvlJc w:val="left"/>
      <w:pPr>
        <w:ind w:left="1089" w:hanging="461"/>
      </w:pPr>
      <w:rPr>
        <w:rFonts w:ascii="Arial MT" w:eastAsia="Arial MT" w:hAnsi="Arial MT" w:cs="Arial MT"/>
        <w:sz w:val="24"/>
        <w:szCs w:val="24"/>
      </w:rPr>
    </w:lvl>
    <w:lvl w:ilvl="1">
      <w:start w:val="1"/>
      <w:numFmt w:val="bullet"/>
      <w:lvlText w:val="•"/>
      <w:lvlJc w:val="left"/>
      <w:pPr>
        <w:ind w:left="1964" w:hanging="461"/>
      </w:pPr>
    </w:lvl>
    <w:lvl w:ilvl="2">
      <w:start w:val="1"/>
      <w:numFmt w:val="bullet"/>
      <w:lvlText w:val="•"/>
      <w:lvlJc w:val="left"/>
      <w:pPr>
        <w:ind w:left="2848" w:hanging="461"/>
      </w:pPr>
    </w:lvl>
    <w:lvl w:ilvl="3">
      <w:start w:val="1"/>
      <w:numFmt w:val="bullet"/>
      <w:lvlText w:val="•"/>
      <w:lvlJc w:val="left"/>
      <w:pPr>
        <w:ind w:left="3732" w:hanging="461"/>
      </w:pPr>
    </w:lvl>
    <w:lvl w:ilvl="4">
      <w:start w:val="1"/>
      <w:numFmt w:val="bullet"/>
      <w:lvlText w:val="•"/>
      <w:lvlJc w:val="left"/>
      <w:pPr>
        <w:ind w:left="4616" w:hanging="461"/>
      </w:pPr>
    </w:lvl>
    <w:lvl w:ilvl="5">
      <w:start w:val="1"/>
      <w:numFmt w:val="bullet"/>
      <w:lvlText w:val="•"/>
      <w:lvlJc w:val="left"/>
      <w:pPr>
        <w:ind w:left="5500" w:hanging="461"/>
      </w:pPr>
    </w:lvl>
    <w:lvl w:ilvl="6">
      <w:start w:val="1"/>
      <w:numFmt w:val="bullet"/>
      <w:lvlText w:val="•"/>
      <w:lvlJc w:val="left"/>
      <w:pPr>
        <w:ind w:left="6384" w:hanging="461"/>
      </w:pPr>
    </w:lvl>
    <w:lvl w:ilvl="7">
      <w:start w:val="1"/>
      <w:numFmt w:val="bullet"/>
      <w:lvlText w:val="•"/>
      <w:lvlJc w:val="left"/>
      <w:pPr>
        <w:ind w:left="7268" w:hanging="461"/>
      </w:pPr>
    </w:lvl>
    <w:lvl w:ilvl="8">
      <w:start w:val="1"/>
      <w:numFmt w:val="bullet"/>
      <w:lvlText w:val="•"/>
      <w:lvlJc w:val="left"/>
      <w:pPr>
        <w:ind w:left="8152" w:hanging="461"/>
      </w:pPr>
    </w:lvl>
  </w:abstractNum>
  <w:abstractNum w:abstractNumId="8" w15:restartNumberingAfterBreak="0">
    <w:nsid w:val="1A241D89"/>
    <w:multiLevelType w:val="multilevel"/>
    <w:tmpl w:val="B58414AE"/>
    <w:lvl w:ilvl="0">
      <w:start w:val="1"/>
      <w:numFmt w:val="decimal"/>
      <w:lvlText w:val="%1"/>
      <w:lvlJc w:val="left"/>
      <w:pPr>
        <w:ind w:left="1158" w:hanging="432"/>
      </w:pPr>
      <w:rPr>
        <w:rFonts w:ascii="Arial" w:eastAsia="Arial" w:hAnsi="Arial" w:cs="Arial"/>
        <w:b/>
        <w:color w:val="1F4E79"/>
        <w:sz w:val="28"/>
        <w:szCs w:val="28"/>
      </w:rPr>
    </w:lvl>
    <w:lvl w:ilvl="1">
      <w:start w:val="1"/>
      <w:numFmt w:val="decimal"/>
      <w:lvlText w:val="%1.%2"/>
      <w:lvlJc w:val="left"/>
      <w:pPr>
        <w:ind w:left="705" w:hanging="404"/>
      </w:pPr>
      <w:rPr>
        <w:rFonts w:ascii="Arial" w:eastAsia="Arial" w:hAnsi="Arial" w:cs="Arial"/>
        <w:b/>
        <w:sz w:val="24"/>
        <w:szCs w:val="24"/>
      </w:rPr>
    </w:lvl>
    <w:lvl w:ilvl="2">
      <w:start w:val="1"/>
      <w:numFmt w:val="bullet"/>
      <w:lvlText w:val="●"/>
      <w:lvlJc w:val="left"/>
      <w:pPr>
        <w:ind w:left="729" w:hanging="282"/>
      </w:pPr>
      <w:rPr>
        <w:rFonts w:ascii="Noto Sans Symbols" w:eastAsia="Noto Sans Symbols" w:hAnsi="Noto Sans Symbols" w:cs="Noto Sans Symbols"/>
        <w:sz w:val="24"/>
        <w:szCs w:val="24"/>
      </w:rPr>
    </w:lvl>
    <w:lvl w:ilvl="3">
      <w:start w:val="1"/>
      <w:numFmt w:val="bullet"/>
      <w:lvlText w:val="•"/>
      <w:lvlJc w:val="left"/>
      <w:pPr>
        <w:ind w:left="1160" w:hanging="284"/>
      </w:pPr>
    </w:lvl>
    <w:lvl w:ilvl="4">
      <w:start w:val="1"/>
      <w:numFmt w:val="bullet"/>
      <w:lvlText w:val="•"/>
      <w:lvlJc w:val="left"/>
      <w:pPr>
        <w:ind w:left="2411" w:hanging="284"/>
      </w:pPr>
    </w:lvl>
    <w:lvl w:ilvl="5">
      <w:start w:val="1"/>
      <w:numFmt w:val="bullet"/>
      <w:lvlText w:val="•"/>
      <w:lvlJc w:val="left"/>
      <w:pPr>
        <w:ind w:left="3662" w:hanging="284"/>
      </w:pPr>
    </w:lvl>
    <w:lvl w:ilvl="6">
      <w:start w:val="1"/>
      <w:numFmt w:val="bullet"/>
      <w:lvlText w:val="•"/>
      <w:lvlJc w:val="left"/>
      <w:pPr>
        <w:ind w:left="4914" w:hanging="284"/>
      </w:pPr>
    </w:lvl>
    <w:lvl w:ilvl="7">
      <w:start w:val="1"/>
      <w:numFmt w:val="bullet"/>
      <w:lvlText w:val="•"/>
      <w:lvlJc w:val="left"/>
      <w:pPr>
        <w:ind w:left="6165" w:hanging="284"/>
      </w:pPr>
    </w:lvl>
    <w:lvl w:ilvl="8">
      <w:start w:val="1"/>
      <w:numFmt w:val="bullet"/>
      <w:lvlText w:val="•"/>
      <w:lvlJc w:val="left"/>
      <w:pPr>
        <w:ind w:left="7417" w:hanging="282"/>
      </w:pPr>
    </w:lvl>
  </w:abstractNum>
  <w:abstractNum w:abstractNumId="9" w15:restartNumberingAfterBreak="0">
    <w:nsid w:val="1BE020B0"/>
    <w:multiLevelType w:val="multilevel"/>
    <w:tmpl w:val="E1041894"/>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B709D"/>
    <w:multiLevelType w:val="multilevel"/>
    <w:tmpl w:val="0D9A1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5938F4"/>
    <w:multiLevelType w:val="multilevel"/>
    <w:tmpl w:val="39FE4C1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39C5319"/>
    <w:multiLevelType w:val="hybridMultilevel"/>
    <w:tmpl w:val="47785386"/>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15:restartNumberingAfterBreak="0">
    <w:nsid w:val="24FF7FE5"/>
    <w:multiLevelType w:val="multilevel"/>
    <w:tmpl w:val="74042C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750CE3"/>
    <w:multiLevelType w:val="multilevel"/>
    <w:tmpl w:val="403001E6"/>
    <w:lvl w:ilvl="0">
      <w:start w:val="1"/>
      <w:numFmt w:val="lowerLetter"/>
      <w:lvlText w:val="%1)"/>
      <w:lvlJc w:val="left"/>
      <w:pPr>
        <w:ind w:left="2342" w:hanging="360"/>
      </w:pPr>
      <w:rPr>
        <w:rFonts w:ascii="Arial" w:eastAsia="Arial" w:hAnsi="Arial" w:cs="Arial"/>
        <w:b w:val="0"/>
      </w:rPr>
    </w:lvl>
    <w:lvl w:ilvl="1">
      <w:start w:val="1"/>
      <w:numFmt w:val="lowerLetter"/>
      <w:lvlText w:val="%2."/>
      <w:lvlJc w:val="left"/>
      <w:pPr>
        <w:ind w:left="3062" w:hanging="360"/>
      </w:pPr>
    </w:lvl>
    <w:lvl w:ilvl="2">
      <w:start w:val="1"/>
      <w:numFmt w:val="lowerRoman"/>
      <w:lvlText w:val="%3."/>
      <w:lvlJc w:val="right"/>
      <w:pPr>
        <w:ind w:left="3782" w:hanging="180"/>
      </w:pPr>
    </w:lvl>
    <w:lvl w:ilvl="3">
      <w:start w:val="1"/>
      <w:numFmt w:val="decimal"/>
      <w:lvlText w:val="%4."/>
      <w:lvlJc w:val="left"/>
      <w:pPr>
        <w:ind w:left="4502" w:hanging="360"/>
      </w:pPr>
      <w:rPr>
        <w:b/>
      </w:rPr>
    </w:lvl>
    <w:lvl w:ilvl="4">
      <w:start w:val="1"/>
      <w:numFmt w:val="lowerLetter"/>
      <w:lvlText w:val="%5."/>
      <w:lvlJc w:val="left"/>
      <w:pPr>
        <w:ind w:left="5222" w:hanging="360"/>
      </w:pPr>
    </w:lvl>
    <w:lvl w:ilvl="5">
      <w:start w:val="1"/>
      <w:numFmt w:val="lowerRoman"/>
      <w:lvlText w:val="%6."/>
      <w:lvlJc w:val="right"/>
      <w:pPr>
        <w:ind w:left="5942" w:hanging="180"/>
      </w:pPr>
    </w:lvl>
    <w:lvl w:ilvl="6">
      <w:start w:val="1"/>
      <w:numFmt w:val="decimal"/>
      <w:lvlText w:val="%7."/>
      <w:lvlJc w:val="left"/>
      <w:pPr>
        <w:ind w:left="6662" w:hanging="360"/>
      </w:pPr>
    </w:lvl>
    <w:lvl w:ilvl="7">
      <w:start w:val="1"/>
      <w:numFmt w:val="lowerLetter"/>
      <w:lvlText w:val="%8."/>
      <w:lvlJc w:val="left"/>
      <w:pPr>
        <w:ind w:left="7382" w:hanging="360"/>
      </w:pPr>
    </w:lvl>
    <w:lvl w:ilvl="8">
      <w:start w:val="1"/>
      <w:numFmt w:val="lowerRoman"/>
      <w:lvlText w:val="%9."/>
      <w:lvlJc w:val="right"/>
      <w:pPr>
        <w:ind w:left="8102" w:hanging="180"/>
      </w:pPr>
    </w:lvl>
  </w:abstractNum>
  <w:abstractNum w:abstractNumId="15" w15:restartNumberingAfterBreak="0">
    <w:nsid w:val="2B1C0AF4"/>
    <w:multiLevelType w:val="multilevel"/>
    <w:tmpl w:val="D71AA2A6"/>
    <w:lvl w:ilvl="0">
      <w:start w:val="1"/>
      <w:numFmt w:val="lowerRoman"/>
      <w:lvlText w:val="%1."/>
      <w:lvlJc w:val="left"/>
      <w:pPr>
        <w:ind w:left="1022" w:hanging="495"/>
      </w:pPr>
      <w:rPr>
        <w:rFonts w:ascii="Arial" w:eastAsia="Arial" w:hAnsi="Arial" w:cs="Arial"/>
        <w:b/>
        <w:sz w:val="24"/>
        <w:szCs w:val="24"/>
      </w:rPr>
    </w:lvl>
    <w:lvl w:ilvl="1">
      <w:start w:val="1"/>
      <w:numFmt w:val="lowerLetter"/>
      <w:lvlText w:val="%2."/>
      <w:lvlJc w:val="left"/>
      <w:pPr>
        <w:ind w:left="1022" w:hanging="360"/>
      </w:pPr>
      <w:rPr>
        <w:rFonts w:ascii="Arial MT" w:eastAsia="Arial MT" w:hAnsi="Arial MT" w:cs="Arial MT"/>
        <w:sz w:val="24"/>
        <w:szCs w:val="24"/>
      </w:rPr>
    </w:lvl>
    <w:lvl w:ilvl="2">
      <w:start w:val="1"/>
      <w:numFmt w:val="bullet"/>
      <w:lvlText w:val="•"/>
      <w:lvlJc w:val="left"/>
      <w:pPr>
        <w:ind w:left="2800" w:hanging="360"/>
      </w:pPr>
    </w:lvl>
    <w:lvl w:ilvl="3">
      <w:start w:val="1"/>
      <w:numFmt w:val="bullet"/>
      <w:lvlText w:val="•"/>
      <w:lvlJc w:val="left"/>
      <w:pPr>
        <w:ind w:left="3690" w:hanging="360"/>
      </w:pPr>
    </w:lvl>
    <w:lvl w:ilvl="4">
      <w:start w:val="1"/>
      <w:numFmt w:val="bullet"/>
      <w:lvlText w:val="•"/>
      <w:lvlJc w:val="left"/>
      <w:pPr>
        <w:ind w:left="4580" w:hanging="360"/>
      </w:pPr>
    </w:lvl>
    <w:lvl w:ilvl="5">
      <w:start w:val="1"/>
      <w:numFmt w:val="bullet"/>
      <w:lvlText w:val="•"/>
      <w:lvlJc w:val="left"/>
      <w:pPr>
        <w:ind w:left="5470" w:hanging="360"/>
      </w:pPr>
    </w:lvl>
    <w:lvl w:ilvl="6">
      <w:start w:val="1"/>
      <w:numFmt w:val="bullet"/>
      <w:lvlText w:val="•"/>
      <w:lvlJc w:val="left"/>
      <w:pPr>
        <w:ind w:left="6360" w:hanging="360"/>
      </w:pPr>
    </w:lvl>
    <w:lvl w:ilvl="7">
      <w:start w:val="1"/>
      <w:numFmt w:val="bullet"/>
      <w:lvlText w:val="•"/>
      <w:lvlJc w:val="left"/>
      <w:pPr>
        <w:ind w:left="7250" w:hanging="360"/>
      </w:pPr>
    </w:lvl>
    <w:lvl w:ilvl="8">
      <w:start w:val="1"/>
      <w:numFmt w:val="bullet"/>
      <w:lvlText w:val="•"/>
      <w:lvlJc w:val="left"/>
      <w:pPr>
        <w:ind w:left="8140" w:hanging="360"/>
      </w:pPr>
    </w:lvl>
  </w:abstractNum>
  <w:abstractNum w:abstractNumId="16" w15:restartNumberingAfterBreak="0">
    <w:nsid w:val="2EC27E0F"/>
    <w:multiLevelType w:val="hybridMultilevel"/>
    <w:tmpl w:val="BF78029A"/>
    <w:lvl w:ilvl="0" w:tplc="9F560E24">
      <w:start w:val="1"/>
      <w:numFmt w:val="bullet"/>
      <w:lvlText w:val=""/>
      <w:lvlJc w:val="left"/>
      <w:pPr>
        <w:ind w:left="1742" w:hanging="360"/>
      </w:pPr>
      <w:rPr>
        <w:rFonts w:ascii="Symbol" w:hAnsi="Symbol" w:hint="default"/>
      </w:rPr>
    </w:lvl>
    <w:lvl w:ilvl="1" w:tplc="0C0A0003" w:tentative="1">
      <w:start w:val="1"/>
      <w:numFmt w:val="bullet"/>
      <w:lvlText w:val="o"/>
      <w:lvlJc w:val="left"/>
      <w:pPr>
        <w:ind w:left="2462" w:hanging="360"/>
      </w:pPr>
      <w:rPr>
        <w:rFonts w:ascii="Courier New" w:hAnsi="Courier New" w:cs="Courier New" w:hint="default"/>
      </w:rPr>
    </w:lvl>
    <w:lvl w:ilvl="2" w:tplc="0C0A0005" w:tentative="1">
      <w:start w:val="1"/>
      <w:numFmt w:val="bullet"/>
      <w:lvlText w:val=""/>
      <w:lvlJc w:val="left"/>
      <w:pPr>
        <w:ind w:left="3182" w:hanging="360"/>
      </w:pPr>
      <w:rPr>
        <w:rFonts w:ascii="Wingdings" w:hAnsi="Wingdings" w:hint="default"/>
      </w:rPr>
    </w:lvl>
    <w:lvl w:ilvl="3" w:tplc="0C0A0001" w:tentative="1">
      <w:start w:val="1"/>
      <w:numFmt w:val="bullet"/>
      <w:lvlText w:val=""/>
      <w:lvlJc w:val="left"/>
      <w:pPr>
        <w:ind w:left="3902" w:hanging="360"/>
      </w:pPr>
      <w:rPr>
        <w:rFonts w:ascii="Symbol" w:hAnsi="Symbol" w:hint="default"/>
      </w:rPr>
    </w:lvl>
    <w:lvl w:ilvl="4" w:tplc="0C0A0003" w:tentative="1">
      <w:start w:val="1"/>
      <w:numFmt w:val="bullet"/>
      <w:lvlText w:val="o"/>
      <w:lvlJc w:val="left"/>
      <w:pPr>
        <w:ind w:left="4622" w:hanging="360"/>
      </w:pPr>
      <w:rPr>
        <w:rFonts w:ascii="Courier New" w:hAnsi="Courier New" w:cs="Courier New" w:hint="default"/>
      </w:rPr>
    </w:lvl>
    <w:lvl w:ilvl="5" w:tplc="0C0A0005" w:tentative="1">
      <w:start w:val="1"/>
      <w:numFmt w:val="bullet"/>
      <w:lvlText w:val=""/>
      <w:lvlJc w:val="left"/>
      <w:pPr>
        <w:ind w:left="5342" w:hanging="360"/>
      </w:pPr>
      <w:rPr>
        <w:rFonts w:ascii="Wingdings" w:hAnsi="Wingdings" w:hint="default"/>
      </w:rPr>
    </w:lvl>
    <w:lvl w:ilvl="6" w:tplc="0C0A0001" w:tentative="1">
      <w:start w:val="1"/>
      <w:numFmt w:val="bullet"/>
      <w:lvlText w:val=""/>
      <w:lvlJc w:val="left"/>
      <w:pPr>
        <w:ind w:left="6062" w:hanging="360"/>
      </w:pPr>
      <w:rPr>
        <w:rFonts w:ascii="Symbol" w:hAnsi="Symbol" w:hint="default"/>
      </w:rPr>
    </w:lvl>
    <w:lvl w:ilvl="7" w:tplc="0C0A0003" w:tentative="1">
      <w:start w:val="1"/>
      <w:numFmt w:val="bullet"/>
      <w:lvlText w:val="o"/>
      <w:lvlJc w:val="left"/>
      <w:pPr>
        <w:ind w:left="6782" w:hanging="360"/>
      </w:pPr>
      <w:rPr>
        <w:rFonts w:ascii="Courier New" w:hAnsi="Courier New" w:cs="Courier New" w:hint="default"/>
      </w:rPr>
    </w:lvl>
    <w:lvl w:ilvl="8" w:tplc="0C0A0005" w:tentative="1">
      <w:start w:val="1"/>
      <w:numFmt w:val="bullet"/>
      <w:lvlText w:val=""/>
      <w:lvlJc w:val="left"/>
      <w:pPr>
        <w:ind w:left="7502" w:hanging="360"/>
      </w:pPr>
      <w:rPr>
        <w:rFonts w:ascii="Wingdings" w:hAnsi="Wingdings" w:hint="default"/>
      </w:rPr>
    </w:lvl>
  </w:abstractNum>
  <w:abstractNum w:abstractNumId="17" w15:restartNumberingAfterBreak="0">
    <w:nsid w:val="2FA80D45"/>
    <w:multiLevelType w:val="multilevel"/>
    <w:tmpl w:val="A1CED138"/>
    <w:lvl w:ilvl="0">
      <w:start w:val="1"/>
      <w:numFmt w:val="lowerRoman"/>
      <w:lvlText w:val="%1."/>
      <w:lvlJc w:val="left"/>
      <w:pPr>
        <w:ind w:left="585" w:hanging="274"/>
      </w:pPr>
      <w:rPr>
        <w:rFonts w:ascii="Arial" w:eastAsia="Arial" w:hAnsi="Arial" w:cs="Arial"/>
        <w:b/>
        <w:sz w:val="24"/>
        <w:szCs w:val="24"/>
      </w:rPr>
    </w:lvl>
    <w:lvl w:ilvl="1">
      <w:start w:val="1"/>
      <w:numFmt w:val="bullet"/>
      <w:lvlText w:val="•"/>
      <w:lvlJc w:val="left"/>
      <w:pPr>
        <w:ind w:left="1514" w:hanging="274"/>
      </w:pPr>
    </w:lvl>
    <w:lvl w:ilvl="2">
      <w:start w:val="1"/>
      <w:numFmt w:val="bullet"/>
      <w:lvlText w:val="•"/>
      <w:lvlJc w:val="left"/>
      <w:pPr>
        <w:ind w:left="2448" w:hanging="274"/>
      </w:pPr>
    </w:lvl>
    <w:lvl w:ilvl="3">
      <w:start w:val="1"/>
      <w:numFmt w:val="bullet"/>
      <w:lvlText w:val="•"/>
      <w:lvlJc w:val="left"/>
      <w:pPr>
        <w:ind w:left="3382" w:hanging="274"/>
      </w:pPr>
    </w:lvl>
    <w:lvl w:ilvl="4">
      <w:start w:val="1"/>
      <w:numFmt w:val="bullet"/>
      <w:lvlText w:val="•"/>
      <w:lvlJc w:val="left"/>
      <w:pPr>
        <w:ind w:left="4316" w:hanging="273"/>
      </w:pPr>
    </w:lvl>
    <w:lvl w:ilvl="5">
      <w:start w:val="1"/>
      <w:numFmt w:val="bullet"/>
      <w:lvlText w:val="•"/>
      <w:lvlJc w:val="left"/>
      <w:pPr>
        <w:ind w:left="5250" w:hanging="274"/>
      </w:pPr>
    </w:lvl>
    <w:lvl w:ilvl="6">
      <w:start w:val="1"/>
      <w:numFmt w:val="bullet"/>
      <w:lvlText w:val="•"/>
      <w:lvlJc w:val="left"/>
      <w:pPr>
        <w:ind w:left="6184" w:hanging="274"/>
      </w:pPr>
    </w:lvl>
    <w:lvl w:ilvl="7">
      <w:start w:val="1"/>
      <w:numFmt w:val="bullet"/>
      <w:lvlText w:val="•"/>
      <w:lvlJc w:val="left"/>
      <w:pPr>
        <w:ind w:left="7118" w:hanging="274"/>
      </w:pPr>
    </w:lvl>
    <w:lvl w:ilvl="8">
      <w:start w:val="1"/>
      <w:numFmt w:val="bullet"/>
      <w:lvlText w:val="•"/>
      <w:lvlJc w:val="left"/>
      <w:pPr>
        <w:ind w:left="8052" w:hanging="272"/>
      </w:pPr>
    </w:lvl>
  </w:abstractNum>
  <w:abstractNum w:abstractNumId="18" w15:restartNumberingAfterBreak="0">
    <w:nsid w:val="32C916F1"/>
    <w:multiLevelType w:val="multilevel"/>
    <w:tmpl w:val="A64AE338"/>
    <w:lvl w:ilvl="0">
      <w:start w:val="3"/>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46B2399"/>
    <w:multiLevelType w:val="multilevel"/>
    <w:tmpl w:val="12D0105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D66716"/>
    <w:multiLevelType w:val="multilevel"/>
    <w:tmpl w:val="11962B80"/>
    <w:lvl w:ilvl="0">
      <w:start w:val="1"/>
      <w:numFmt w:val="decimal"/>
      <w:lvlText w:val="%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254324"/>
    <w:multiLevelType w:val="hybridMultilevel"/>
    <w:tmpl w:val="F9028E00"/>
    <w:lvl w:ilvl="0" w:tplc="0C0A0019">
      <w:start w:val="1"/>
      <w:numFmt w:val="lowerLetter"/>
      <w:lvlText w:val="%1."/>
      <w:lvlJc w:val="left"/>
      <w:pPr>
        <w:ind w:left="1022" w:hanging="360"/>
      </w:pPr>
    </w:lvl>
    <w:lvl w:ilvl="1" w:tplc="0C0A0019">
      <w:start w:val="1"/>
      <w:numFmt w:val="lowerLetter"/>
      <w:lvlText w:val="%2."/>
      <w:lvlJc w:val="left"/>
      <w:pPr>
        <w:ind w:left="1742" w:hanging="360"/>
      </w:pPr>
    </w:lvl>
    <w:lvl w:ilvl="2" w:tplc="0C0A001B" w:tentative="1">
      <w:start w:val="1"/>
      <w:numFmt w:val="lowerRoman"/>
      <w:lvlText w:val="%3."/>
      <w:lvlJc w:val="right"/>
      <w:pPr>
        <w:ind w:left="2462" w:hanging="180"/>
      </w:pPr>
    </w:lvl>
    <w:lvl w:ilvl="3" w:tplc="0C0A000F" w:tentative="1">
      <w:start w:val="1"/>
      <w:numFmt w:val="decimal"/>
      <w:lvlText w:val="%4."/>
      <w:lvlJc w:val="left"/>
      <w:pPr>
        <w:ind w:left="3182" w:hanging="360"/>
      </w:pPr>
    </w:lvl>
    <w:lvl w:ilvl="4" w:tplc="0C0A0019" w:tentative="1">
      <w:start w:val="1"/>
      <w:numFmt w:val="lowerLetter"/>
      <w:lvlText w:val="%5."/>
      <w:lvlJc w:val="left"/>
      <w:pPr>
        <w:ind w:left="3902" w:hanging="360"/>
      </w:pPr>
    </w:lvl>
    <w:lvl w:ilvl="5" w:tplc="0C0A001B" w:tentative="1">
      <w:start w:val="1"/>
      <w:numFmt w:val="lowerRoman"/>
      <w:lvlText w:val="%6."/>
      <w:lvlJc w:val="right"/>
      <w:pPr>
        <w:ind w:left="4622" w:hanging="180"/>
      </w:pPr>
    </w:lvl>
    <w:lvl w:ilvl="6" w:tplc="0C0A000F" w:tentative="1">
      <w:start w:val="1"/>
      <w:numFmt w:val="decimal"/>
      <w:lvlText w:val="%7."/>
      <w:lvlJc w:val="left"/>
      <w:pPr>
        <w:ind w:left="5342" w:hanging="360"/>
      </w:pPr>
    </w:lvl>
    <w:lvl w:ilvl="7" w:tplc="0C0A0019" w:tentative="1">
      <w:start w:val="1"/>
      <w:numFmt w:val="lowerLetter"/>
      <w:lvlText w:val="%8."/>
      <w:lvlJc w:val="left"/>
      <w:pPr>
        <w:ind w:left="6062" w:hanging="360"/>
      </w:pPr>
    </w:lvl>
    <w:lvl w:ilvl="8" w:tplc="0C0A001B" w:tentative="1">
      <w:start w:val="1"/>
      <w:numFmt w:val="lowerRoman"/>
      <w:lvlText w:val="%9."/>
      <w:lvlJc w:val="right"/>
      <w:pPr>
        <w:ind w:left="6782" w:hanging="180"/>
      </w:pPr>
    </w:lvl>
  </w:abstractNum>
  <w:abstractNum w:abstractNumId="22" w15:restartNumberingAfterBreak="0">
    <w:nsid w:val="37B01AE6"/>
    <w:multiLevelType w:val="multilevel"/>
    <w:tmpl w:val="63D0BFB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9814BA9"/>
    <w:multiLevelType w:val="multilevel"/>
    <w:tmpl w:val="C6729CEA"/>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066C2F"/>
    <w:multiLevelType w:val="multilevel"/>
    <w:tmpl w:val="12D0105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466885"/>
    <w:multiLevelType w:val="hybridMultilevel"/>
    <w:tmpl w:val="FC0278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D774AF9"/>
    <w:multiLevelType w:val="hybridMultilevel"/>
    <w:tmpl w:val="DD9A17A6"/>
    <w:lvl w:ilvl="0" w:tplc="847E4878">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F1B32CA"/>
    <w:multiLevelType w:val="multilevel"/>
    <w:tmpl w:val="56BCBAFA"/>
    <w:lvl w:ilvl="0">
      <w:start w:val="1"/>
      <w:numFmt w:val="decimal"/>
      <w:lvlText w:val="%1."/>
      <w:lvlJc w:val="left"/>
      <w:pPr>
        <w:ind w:left="540" w:hanging="540"/>
      </w:pPr>
      <w:rPr>
        <w:rFonts w:eastAsia="Arial MT" w:hint="default"/>
        <w:color w:val="auto"/>
      </w:rPr>
    </w:lvl>
    <w:lvl w:ilvl="1">
      <w:start w:val="1"/>
      <w:numFmt w:val="decimal"/>
      <w:lvlText w:val="%1.%2."/>
      <w:lvlJc w:val="left"/>
      <w:pPr>
        <w:ind w:left="720" w:hanging="720"/>
      </w:pPr>
      <w:rPr>
        <w:rFonts w:eastAsia="Arial MT" w:hint="default"/>
        <w:color w:val="auto"/>
      </w:rPr>
    </w:lvl>
    <w:lvl w:ilvl="2">
      <w:start w:val="1"/>
      <w:numFmt w:val="decimal"/>
      <w:lvlText w:val="%3."/>
      <w:lvlJc w:val="left"/>
      <w:pPr>
        <w:ind w:left="720" w:hanging="720"/>
      </w:pPr>
      <w:rPr>
        <w:rFonts w:hint="default"/>
        <w:color w:val="auto"/>
      </w:rPr>
    </w:lvl>
    <w:lvl w:ilvl="3">
      <w:start w:val="1"/>
      <w:numFmt w:val="decimal"/>
      <w:lvlText w:val="%1.%2.%3.%4."/>
      <w:lvlJc w:val="left"/>
      <w:pPr>
        <w:ind w:left="1080" w:hanging="1080"/>
      </w:pPr>
      <w:rPr>
        <w:rFonts w:eastAsia="Arial MT" w:hint="default"/>
        <w:color w:val="auto"/>
      </w:rPr>
    </w:lvl>
    <w:lvl w:ilvl="4">
      <w:start w:val="1"/>
      <w:numFmt w:val="decimal"/>
      <w:lvlText w:val="%1.%2.%3.%4.%5."/>
      <w:lvlJc w:val="left"/>
      <w:pPr>
        <w:ind w:left="1080" w:hanging="1080"/>
      </w:pPr>
      <w:rPr>
        <w:rFonts w:eastAsia="Arial MT" w:hint="default"/>
        <w:color w:val="auto"/>
      </w:rPr>
    </w:lvl>
    <w:lvl w:ilvl="5">
      <w:start w:val="1"/>
      <w:numFmt w:val="decimal"/>
      <w:lvlText w:val="%1.%2.%3.%4.%5.%6."/>
      <w:lvlJc w:val="left"/>
      <w:pPr>
        <w:ind w:left="1440" w:hanging="1440"/>
      </w:pPr>
      <w:rPr>
        <w:rFonts w:eastAsia="Arial MT" w:hint="default"/>
        <w:color w:val="auto"/>
      </w:rPr>
    </w:lvl>
    <w:lvl w:ilvl="6">
      <w:start w:val="1"/>
      <w:numFmt w:val="decimal"/>
      <w:lvlText w:val="%1.%2.%3.%4.%5.%6.%7."/>
      <w:lvlJc w:val="left"/>
      <w:pPr>
        <w:ind w:left="1440" w:hanging="1440"/>
      </w:pPr>
      <w:rPr>
        <w:rFonts w:eastAsia="Arial MT" w:hint="default"/>
        <w:color w:val="auto"/>
      </w:rPr>
    </w:lvl>
    <w:lvl w:ilvl="7">
      <w:start w:val="1"/>
      <w:numFmt w:val="decimal"/>
      <w:lvlText w:val="%1.%2.%3.%4.%5.%6.%7.%8."/>
      <w:lvlJc w:val="left"/>
      <w:pPr>
        <w:ind w:left="1800" w:hanging="1800"/>
      </w:pPr>
      <w:rPr>
        <w:rFonts w:eastAsia="Arial MT" w:hint="default"/>
        <w:color w:val="auto"/>
      </w:rPr>
    </w:lvl>
    <w:lvl w:ilvl="8">
      <w:start w:val="1"/>
      <w:numFmt w:val="decimal"/>
      <w:lvlText w:val="%1.%2.%3.%4.%5.%6.%7.%8.%9."/>
      <w:lvlJc w:val="left"/>
      <w:pPr>
        <w:ind w:left="1800" w:hanging="1800"/>
      </w:pPr>
      <w:rPr>
        <w:rFonts w:eastAsia="Arial MT" w:hint="default"/>
        <w:color w:val="auto"/>
      </w:rPr>
    </w:lvl>
  </w:abstractNum>
  <w:abstractNum w:abstractNumId="28" w15:restartNumberingAfterBreak="0">
    <w:nsid w:val="3F1F43D3"/>
    <w:multiLevelType w:val="multilevel"/>
    <w:tmpl w:val="930234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0C3448D"/>
    <w:multiLevelType w:val="hybridMultilevel"/>
    <w:tmpl w:val="133647DA"/>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2335E6E"/>
    <w:multiLevelType w:val="hybridMultilevel"/>
    <w:tmpl w:val="CB16842C"/>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35F687A"/>
    <w:multiLevelType w:val="hybridMultilevel"/>
    <w:tmpl w:val="C3460D0E"/>
    <w:lvl w:ilvl="0" w:tplc="006C9302">
      <w:start w:val="1"/>
      <w:numFmt w:val="ordin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735ADB"/>
    <w:multiLevelType w:val="multilevel"/>
    <w:tmpl w:val="A912B0B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B861950"/>
    <w:multiLevelType w:val="multilevel"/>
    <w:tmpl w:val="9BF483C6"/>
    <w:lvl w:ilvl="0">
      <w:start w:val="1"/>
      <w:numFmt w:val="lowerLetter"/>
      <w:lvlText w:val="%1."/>
      <w:lvlJc w:val="left"/>
      <w:pPr>
        <w:ind w:left="1089" w:hanging="461"/>
      </w:pPr>
      <w:rPr>
        <w:rFonts w:ascii="Arial MT" w:eastAsia="Arial MT" w:hAnsi="Arial MT" w:cs="Arial MT"/>
        <w:sz w:val="24"/>
        <w:szCs w:val="24"/>
      </w:rPr>
    </w:lvl>
    <w:lvl w:ilvl="1">
      <w:start w:val="1"/>
      <w:numFmt w:val="bullet"/>
      <w:lvlText w:val="•"/>
      <w:lvlJc w:val="left"/>
      <w:pPr>
        <w:ind w:left="1964" w:hanging="461"/>
      </w:pPr>
    </w:lvl>
    <w:lvl w:ilvl="2">
      <w:start w:val="1"/>
      <w:numFmt w:val="bullet"/>
      <w:lvlText w:val="•"/>
      <w:lvlJc w:val="left"/>
      <w:pPr>
        <w:ind w:left="2848" w:hanging="461"/>
      </w:pPr>
    </w:lvl>
    <w:lvl w:ilvl="3">
      <w:start w:val="1"/>
      <w:numFmt w:val="bullet"/>
      <w:lvlText w:val="•"/>
      <w:lvlJc w:val="left"/>
      <w:pPr>
        <w:ind w:left="3732" w:hanging="461"/>
      </w:pPr>
    </w:lvl>
    <w:lvl w:ilvl="4">
      <w:start w:val="1"/>
      <w:numFmt w:val="bullet"/>
      <w:lvlText w:val="•"/>
      <w:lvlJc w:val="left"/>
      <w:pPr>
        <w:ind w:left="4616" w:hanging="461"/>
      </w:pPr>
    </w:lvl>
    <w:lvl w:ilvl="5">
      <w:start w:val="1"/>
      <w:numFmt w:val="bullet"/>
      <w:lvlText w:val="•"/>
      <w:lvlJc w:val="left"/>
      <w:pPr>
        <w:ind w:left="5500" w:hanging="461"/>
      </w:pPr>
    </w:lvl>
    <w:lvl w:ilvl="6">
      <w:start w:val="1"/>
      <w:numFmt w:val="bullet"/>
      <w:lvlText w:val="•"/>
      <w:lvlJc w:val="left"/>
      <w:pPr>
        <w:ind w:left="6384" w:hanging="461"/>
      </w:pPr>
    </w:lvl>
    <w:lvl w:ilvl="7">
      <w:start w:val="1"/>
      <w:numFmt w:val="bullet"/>
      <w:lvlText w:val="•"/>
      <w:lvlJc w:val="left"/>
      <w:pPr>
        <w:ind w:left="7268" w:hanging="461"/>
      </w:pPr>
    </w:lvl>
    <w:lvl w:ilvl="8">
      <w:start w:val="1"/>
      <w:numFmt w:val="bullet"/>
      <w:lvlText w:val="•"/>
      <w:lvlJc w:val="left"/>
      <w:pPr>
        <w:ind w:left="8152" w:hanging="461"/>
      </w:pPr>
    </w:lvl>
  </w:abstractNum>
  <w:abstractNum w:abstractNumId="34" w15:restartNumberingAfterBreak="0">
    <w:nsid w:val="4F4603B2"/>
    <w:multiLevelType w:val="multilevel"/>
    <w:tmpl w:val="01FEA50C"/>
    <w:lvl w:ilvl="0">
      <w:start w:val="1"/>
      <w:numFmt w:val="lowerLetter"/>
      <w:lvlText w:val="%1."/>
      <w:lvlJc w:val="left"/>
      <w:pPr>
        <w:ind w:left="102" w:hanging="279"/>
      </w:pPr>
      <w:rPr>
        <w:rFonts w:ascii="Arial" w:eastAsia="Arial" w:hAnsi="Arial" w:cs="Arial"/>
        <w:b/>
        <w:sz w:val="24"/>
        <w:szCs w:val="24"/>
      </w:rPr>
    </w:lvl>
    <w:lvl w:ilvl="1">
      <w:start w:val="1"/>
      <w:numFmt w:val="decimal"/>
      <w:lvlText w:val="%2."/>
      <w:lvlJc w:val="left"/>
      <w:pPr>
        <w:ind w:left="822" w:hanging="360"/>
      </w:pPr>
      <w:rPr>
        <w:rFonts w:ascii="Arial" w:eastAsia="Arial" w:hAnsi="Arial" w:cs="Arial"/>
        <w:b/>
        <w:sz w:val="24"/>
        <w:szCs w:val="24"/>
      </w:rPr>
    </w:lvl>
    <w:lvl w:ilvl="2">
      <w:start w:val="1"/>
      <w:numFmt w:val="bullet"/>
      <w:lvlText w:val="●"/>
      <w:lvlJc w:val="left"/>
      <w:pPr>
        <w:ind w:left="1542" w:hanging="360"/>
      </w:pPr>
      <w:rPr>
        <w:rFonts w:ascii="Noto Sans Symbols" w:eastAsia="Noto Sans Symbols" w:hAnsi="Noto Sans Symbols" w:cs="Noto Sans Symbols"/>
        <w:sz w:val="24"/>
        <w:szCs w:val="24"/>
      </w:rPr>
    </w:lvl>
    <w:lvl w:ilvl="3">
      <w:start w:val="1"/>
      <w:numFmt w:val="bullet"/>
      <w:lvlText w:val="•"/>
      <w:lvlJc w:val="left"/>
      <w:pPr>
        <w:ind w:left="2572" w:hanging="360"/>
      </w:pPr>
    </w:lvl>
    <w:lvl w:ilvl="4">
      <w:start w:val="1"/>
      <w:numFmt w:val="bullet"/>
      <w:lvlText w:val="•"/>
      <w:lvlJc w:val="left"/>
      <w:pPr>
        <w:ind w:left="3605" w:hanging="360"/>
      </w:pPr>
    </w:lvl>
    <w:lvl w:ilvl="5">
      <w:start w:val="1"/>
      <w:numFmt w:val="bullet"/>
      <w:lvlText w:val="•"/>
      <w:lvlJc w:val="left"/>
      <w:pPr>
        <w:ind w:left="4637" w:hanging="360"/>
      </w:pPr>
    </w:lvl>
    <w:lvl w:ilvl="6">
      <w:start w:val="1"/>
      <w:numFmt w:val="bullet"/>
      <w:lvlText w:val="•"/>
      <w:lvlJc w:val="left"/>
      <w:pPr>
        <w:ind w:left="5670" w:hanging="360"/>
      </w:pPr>
    </w:lvl>
    <w:lvl w:ilvl="7">
      <w:start w:val="1"/>
      <w:numFmt w:val="bullet"/>
      <w:lvlText w:val="•"/>
      <w:lvlJc w:val="left"/>
      <w:pPr>
        <w:ind w:left="6702" w:hanging="360"/>
      </w:pPr>
    </w:lvl>
    <w:lvl w:ilvl="8">
      <w:start w:val="1"/>
      <w:numFmt w:val="bullet"/>
      <w:lvlText w:val="•"/>
      <w:lvlJc w:val="left"/>
      <w:pPr>
        <w:ind w:left="7735" w:hanging="360"/>
      </w:pPr>
    </w:lvl>
  </w:abstractNum>
  <w:abstractNum w:abstractNumId="35" w15:restartNumberingAfterBreak="0">
    <w:nsid w:val="51DD54D5"/>
    <w:multiLevelType w:val="hybridMultilevel"/>
    <w:tmpl w:val="7EC02826"/>
    <w:lvl w:ilvl="0" w:tplc="69D6A7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4D409A9"/>
    <w:multiLevelType w:val="multilevel"/>
    <w:tmpl w:val="F4EEFCD8"/>
    <w:lvl w:ilvl="0">
      <w:start w:val="1"/>
      <w:numFmt w:val="decimal"/>
      <w:lvlText w:val="%1."/>
      <w:lvlJc w:val="left"/>
      <w:pPr>
        <w:ind w:left="540" w:hanging="540"/>
      </w:pPr>
      <w:rPr>
        <w:rFonts w:eastAsia="Arial MT" w:hint="default"/>
        <w:color w:val="auto"/>
      </w:rPr>
    </w:lvl>
    <w:lvl w:ilvl="1">
      <w:start w:val="5"/>
      <w:numFmt w:val="decimal"/>
      <w:lvlText w:val="%1.%2."/>
      <w:lvlJc w:val="left"/>
      <w:pPr>
        <w:ind w:left="720" w:hanging="720"/>
      </w:pPr>
      <w:rPr>
        <w:rFonts w:eastAsia="Arial MT" w:hint="default"/>
        <w:color w:val="auto"/>
      </w:rPr>
    </w:lvl>
    <w:lvl w:ilvl="2">
      <w:start w:val="2"/>
      <w:numFmt w:val="decimal"/>
      <w:lvlText w:val="%3."/>
      <w:lvlJc w:val="left"/>
      <w:pPr>
        <w:ind w:left="720" w:hanging="720"/>
      </w:pPr>
      <w:rPr>
        <w:rFonts w:hint="default"/>
        <w:color w:val="auto"/>
      </w:rPr>
    </w:lvl>
    <w:lvl w:ilvl="3">
      <w:start w:val="1"/>
      <w:numFmt w:val="decimal"/>
      <w:lvlText w:val="%1.%2.%3.%4."/>
      <w:lvlJc w:val="left"/>
      <w:pPr>
        <w:ind w:left="1080" w:hanging="1080"/>
      </w:pPr>
      <w:rPr>
        <w:rFonts w:eastAsia="Arial MT" w:hint="default"/>
        <w:color w:val="auto"/>
      </w:rPr>
    </w:lvl>
    <w:lvl w:ilvl="4">
      <w:start w:val="1"/>
      <w:numFmt w:val="decimal"/>
      <w:lvlText w:val="%1.%2.%3.%4.%5."/>
      <w:lvlJc w:val="left"/>
      <w:pPr>
        <w:ind w:left="1080" w:hanging="1080"/>
      </w:pPr>
      <w:rPr>
        <w:rFonts w:eastAsia="Arial MT" w:hint="default"/>
        <w:color w:val="auto"/>
      </w:rPr>
    </w:lvl>
    <w:lvl w:ilvl="5">
      <w:start w:val="1"/>
      <w:numFmt w:val="decimal"/>
      <w:lvlText w:val="%1.%2.%3.%4.%5.%6."/>
      <w:lvlJc w:val="left"/>
      <w:pPr>
        <w:ind w:left="1440" w:hanging="1440"/>
      </w:pPr>
      <w:rPr>
        <w:rFonts w:eastAsia="Arial MT" w:hint="default"/>
        <w:color w:val="auto"/>
      </w:rPr>
    </w:lvl>
    <w:lvl w:ilvl="6">
      <w:start w:val="1"/>
      <w:numFmt w:val="decimal"/>
      <w:lvlText w:val="%1.%2.%3.%4.%5.%6.%7."/>
      <w:lvlJc w:val="left"/>
      <w:pPr>
        <w:ind w:left="1440" w:hanging="1440"/>
      </w:pPr>
      <w:rPr>
        <w:rFonts w:eastAsia="Arial MT" w:hint="default"/>
        <w:color w:val="auto"/>
      </w:rPr>
    </w:lvl>
    <w:lvl w:ilvl="7">
      <w:start w:val="1"/>
      <w:numFmt w:val="decimal"/>
      <w:lvlText w:val="%1.%2.%3.%4.%5.%6.%7.%8."/>
      <w:lvlJc w:val="left"/>
      <w:pPr>
        <w:ind w:left="1800" w:hanging="1800"/>
      </w:pPr>
      <w:rPr>
        <w:rFonts w:eastAsia="Arial MT" w:hint="default"/>
        <w:color w:val="auto"/>
      </w:rPr>
    </w:lvl>
    <w:lvl w:ilvl="8">
      <w:start w:val="1"/>
      <w:numFmt w:val="decimal"/>
      <w:lvlText w:val="%1.%2.%3.%4.%5.%6.%7.%8.%9."/>
      <w:lvlJc w:val="left"/>
      <w:pPr>
        <w:ind w:left="1800" w:hanging="1800"/>
      </w:pPr>
      <w:rPr>
        <w:rFonts w:eastAsia="Arial MT" w:hint="default"/>
        <w:color w:val="auto"/>
      </w:rPr>
    </w:lvl>
  </w:abstractNum>
  <w:abstractNum w:abstractNumId="37" w15:restartNumberingAfterBreak="0">
    <w:nsid w:val="572C0301"/>
    <w:multiLevelType w:val="hybridMultilevel"/>
    <w:tmpl w:val="ACEC61BC"/>
    <w:lvl w:ilvl="0" w:tplc="006C9302">
      <w:start w:val="1"/>
      <w:numFmt w:val="ordin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8655180"/>
    <w:multiLevelType w:val="multilevel"/>
    <w:tmpl w:val="B44C3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CB26856"/>
    <w:multiLevelType w:val="multilevel"/>
    <w:tmpl w:val="12860232"/>
    <w:lvl w:ilvl="0">
      <w:start w:val="1"/>
      <w:numFmt w:val="bullet"/>
      <w:lvlText w:val="⮚"/>
      <w:lvlJc w:val="left"/>
      <w:pPr>
        <w:ind w:left="868" w:hanging="360"/>
      </w:pPr>
      <w:rPr>
        <w:rFonts w:ascii="Noto Sans Symbols" w:eastAsia="Noto Sans Symbols" w:hAnsi="Noto Sans Symbols" w:cs="Noto Sans Symbols"/>
        <w:sz w:val="24"/>
        <w:szCs w:val="24"/>
      </w:rPr>
    </w:lvl>
    <w:lvl w:ilvl="1">
      <w:start w:val="1"/>
      <w:numFmt w:val="bullet"/>
      <w:lvlText w:val="•"/>
      <w:lvlJc w:val="left"/>
      <w:pPr>
        <w:ind w:left="1766" w:hanging="360"/>
      </w:pPr>
    </w:lvl>
    <w:lvl w:ilvl="2">
      <w:start w:val="1"/>
      <w:numFmt w:val="bullet"/>
      <w:lvlText w:val="•"/>
      <w:lvlJc w:val="left"/>
      <w:pPr>
        <w:ind w:left="2672" w:hanging="360"/>
      </w:pPr>
    </w:lvl>
    <w:lvl w:ilvl="3">
      <w:start w:val="1"/>
      <w:numFmt w:val="bullet"/>
      <w:lvlText w:val="•"/>
      <w:lvlJc w:val="left"/>
      <w:pPr>
        <w:ind w:left="3578" w:hanging="360"/>
      </w:pPr>
    </w:lvl>
    <w:lvl w:ilvl="4">
      <w:start w:val="1"/>
      <w:numFmt w:val="bullet"/>
      <w:lvlText w:val="•"/>
      <w:lvlJc w:val="left"/>
      <w:pPr>
        <w:ind w:left="4484" w:hanging="360"/>
      </w:pPr>
    </w:lvl>
    <w:lvl w:ilvl="5">
      <w:start w:val="1"/>
      <w:numFmt w:val="bullet"/>
      <w:lvlText w:val="•"/>
      <w:lvlJc w:val="left"/>
      <w:pPr>
        <w:ind w:left="5390" w:hanging="360"/>
      </w:pPr>
    </w:lvl>
    <w:lvl w:ilvl="6">
      <w:start w:val="1"/>
      <w:numFmt w:val="bullet"/>
      <w:lvlText w:val="•"/>
      <w:lvlJc w:val="left"/>
      <w:pPr>
        <w:ind w:left="6296" w:hanging="360"/>
      </w:pPr>
    </w:lvl>
    <w:lvl w:ilvl="7">
      <w:start w:val="1"/>
      <w:numFmt w:val="bullet"/>
      <w:lvlText w:val="•"/>
      <w:lvlJc w:val="left"/>
      <w:pPr>
        <w:ind w:left="7202" w:hanging="360"/>
      </w:pPr>
    </w:lvl>
    <w:lvl w:ilvl="8">
      <w:start w:val="1"/>
      <w:numFmt w:val="bullet"/>
      <w:lvlText w:val="•"/>
      <w:lvlJc w:val="left"/>
      <w:pPr>
        <w:ind w:left="8108" w:hanging="360"/>
      </w:pPr>
    </w:lvl>
  </w:abstractNum>
  <w:abstractNum w:abstractNumId="40" w15:restartNumberingAfterBreak="0">
    <w:nsid w:val="5E3D07ED"/>
    <w:multiLevelType w:val="multilevel"/>
    <w:tmpl w:val="63D0BFB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19313DD"/>
    <w:multiLevelType w:val="hybridMultilevel"/>
    <w:tmpl w:val="832EE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3BB5210"/>
    <w:multiLevelType w:val="hybridMultilevel"/>
    <w:tmpl w:val="E3303686"/>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68B6605C"/>
    <w:multiLevelType w:val="multilevel"/>
    <w:tmpl w:val="E9863F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906489A"/>
    <w:multiLevelType w:val="hybridMultilevel"/>
    <w:tmpl w:val="E62CD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07A3BAD"/>
    <w:multiLevelType w:val="multilevel"/>
    <w:tmpl w:val="420E8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8C649A"/>
    <w:multiLevelType w:val="multilevel"/>
    <w:tmpl w:val="8AA2CA6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1D63F9"/>
    <w:multiLevelType w:val="hybridMultilevel"/>
    <w:tmpl w:val="2996E5F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96B55E0"/>
    <w:multiLevelType w:val="hybridMultilevel"/>
    <w:tmpl w:val="8B9EC3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14"/>
  </w:num>
  <w:num w:numId="5">
    <w:abstractNumId w:val="15"/>
  </w:num>
  <w:num w:numId="6">
    <w:abstractNumId w:val="10"/>
  </w:num>
  <w:num w:numId="7">
    <w:abstractNumId w:val="45"/>
  </w:num>
  <w:num w:numId="8">
    <w:abstractNumId w:val="1"/>
  </w:num>
  <w:num w:numId="9">
    <w:abstractNumId w:val="32"/>
  </w:num>
  <w:num w:numId="10">
    <w:abstractNumId w:val="38"/>
  </w:num>
  <w:num w:numId="11">
    <w:abstractNumId w:val="18"/>
  </w:num>
  <w:num w:numId="12">
    <w:abstractNumId w:val="17"/>
  </w:num>
  <w:num w:numId="13">
    <w:abstractNumId w:val="4"/>
  </w:num>
  <w:num w:numId="14">
    <w:abstractNumId w:val="2"/>
  </w:num>
  <w:num w:numId="15">
    <w:abstractNumId w:val="28"/>
  </w:num>
  <w:num w:numId="16">
    <w:abstractNumId w:val="8"/>
  </w:num>
  <w:num w:numId="17">
    <w:abstractNumId w:val="33"/>
  </w:num>
  <w:num w:numId="18">
    <w:abstractNumId w:val="39"/>
  </w:num>
  <w:num w:numId="19">
    <w:abstractNumId w:val="24"/>
  </w:num>
  <w:num w:numId="20">
    <w:abstractNumId w:val="11"/>
  </w:num>
  <w:num w:numId="21">
    <w:abstractNumId w:val="34"/>
  </w:num>
  <w:num w:numId="22">
    <w:abstractNumId w:val="22"/>
  </w:num>
  <w:num w:numId="23">
    <w:abstractNumId w:val="41"/>
  </w:num>
  <w:num w:numId="24">
    <w:abstractNumId w:val="7"/>
  </w:num>
  <w:num w:numId="25">
    <w:abstractNumId w:val="26"/>
  </w:num>
  <w:num w:numId="26">
    <w:abstractNumId w:val="43"/>
  </w:num>
  <w:num w:numId="27">
    <w:abstractNumId w:val="0"/>
  </w:num>
  <w:num w:numId="28">
    <w:abstractNumId w:val="40"/>
  </w:num>
  <w:num w:numId="29">
    <w:abstractNumId w:val="19"/>
  </w:num>
  <w:num w:numId="30">
    <w:abstractNumId w:val="48"/>
  </w:num>
  <w:num w:numId="31">
    <w:abstractNumId w:val="44"/>
  </w:num>
  <w:num w:numId="32">
    <w:abstractNumId w:val="12"/>
  </w:num>
  <w:num w:numId="33">
    <w:abstractNumId w:val="42"/>
  </w:num>
  <w:num w:numId="34">
    <w:abstractNumId w:val="37"/>
  </w:num>
  <w:num w:numId="35">
    <w:abstractNumId w:val="13"/>
  </w:num>
  <w:num w:numId="36">
    <w:abstractNumId w:val="46"/>
  </w:num>
  <w:num w:numId="37">
    <w:abstractNumId w:val="27"/>
  </w:num>
  <w:num w:numId="38">
    <w:abstractNumId w:val="9"/>
  </w:num>
  <w:num w:numId="39">
    <w:abstractNumId w:val="3"/>
  </w:num>
  <w:num w:numId="40">
    <w:abstractNumId w:val="23"/>
  </w:num>
  <w:num w:numId="41">
    <w:abstractNumId w:val="16"/>
  </w:num>
  <w:num w:numId="42">
    <w:abstractNumId w:val="21"/>
  </w:num>
  <w:num w:numId="43">
    <w:abstractNumId w:val="47"/>
  </w:num>
  <w:num w:numId="44">
    <w:abstractNumId w:val="25"/>
  </w:num>
  <w:num w:numId="45">
    <w:abstractNumId w:val="30"/>
  </w:num>
  <w:num w:numId="46">
    <w:abstractNumId w:val="35"/>
  </w:num>
  <w:num w:numId="47">
    <w:abstractNumId w:val="29"/>
  </w:num>
  <w:num w:numId="48">
    <w:abstractNumId w:val="3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72"/>
    <w:rsid w:val="00007092"/>
    <w:rsid w:val="00014605"/>
    <w:rsid w:val="00021F92"/>
    <w:rsid w:val="00044B90"/>
    <w:rsid w:val="00045826"/>
    <w:rsid w:val="00096931"/>
    <w:rsid w:val="000A65DF"/>
    <w:rsid w:val="000A721A"/>
    <w:rsid w:val="000D346C"/>
    <w:rsid w:val="000F50C9"/>
    <w:rsid w:val="00106908"/>
    <w:rsid w:val="00134F64"/>
    <w:rsid w:val="00136280"/>
    <w:rsid w:val="00136543"/>
    <w:rsid w:val="00146A94"/>
    <w:rsid w:val="001531C0"/>
    <w:rsid w:val="00163C2A"/>
    <w:rsid w:val="00166A56"/>
    <w:rsid w:val="001852B8"/>
    <w:rsid w:val="001D0B71"/>
    <w:rsid w:val="001E5AD4"/>
    <w:rsid w:val="001F4993"/>
    <w:rsid w:val="00200E1C"/>
    <w:rsid w:val="002016D4"/>
    <w:rsid w:val="00205273"/>
    <w:rsid w:val="00237269"/>
    <w:rsid w:val="0025118A"/>
    <w:rsid w:val="0025165E"/>
    <w:rsid w:val="0027073D"/>
    <w:rsid w:val="002A0B42"/>
    <w:rsid w:val="002A6B61"/>
    <w:rsid w:val="002A7CA9"/>
    <w:rsid w:val="002F1786"/>
    <w:rsid w:val="003033E4"/>
    <w:rsid w:val="00307A42"/>
    <w:rsid w:val="00335CBF"/>
    <w:rsid w:val="00364DF4"/>
    <w:rsid w:val="00383FE0"/>
    <w:rsid w:val="00385A1E"/>
    <w:rsid w:val="00387ADD"/>
    <w:rsid w:val="0039328B"/>
    <w:rsid w:val="003C28F7"/>
    <w:rsid w:val="003F2752"/>
    <w:rsid w:val="0042751B"/>
    <w:rsid w:val="00435BFE"/>
    <w:rsid w:val="00445EF5"/>
    <w:rsid w:val="00471153"/>
    <w:rsid w:val="004A30A2"/>
    <w:rsid w:val="004A7A68"/>
    <w:rsid w:val="004C450C"/>
    <w:rsid w:val="004C5866"/>
    <w:rsid w:val="004D451C"/>
    <w:rsid w:val="004E568C"/>
    <w:rsid w:val="00505BDB"/>
    <w:rsid w:val="00532DF4"/>
    <w:rsid w:val="0054020B"/>
    <w:rsid w:val="00563898"/>
    <w:rsid w:val="005753E4"/>
    <w:rsid w:val="00590E8D"/>
    <w:rsid w:val="005B7504"/>
    <w:rsid w:val="0061555A"/>
    <w:rsid w:val="006354E9"/>
    <w:rsid w:val="00642286"/>
    <w:rsid w:val="00643FBF"/>
    <w:rsid w:val="00674618"/>
    <w:rsid w:val="00675056"/>
    <w:rsid w:val="0069600E"/>
    <w:rsid w:val="0071152C"/>
    <w:rsid w:val="00714B28"/>
    <w:rsid w:val="0072067D"/>
    <w:rsid w:val="00731DDB"/>
    <w:rsid w:val="00763AC7"/>
    <w:rsid w:val="007641B0"/>
    <w:rsid w:val="00765140"/>
    <w:rsid w:val="00777B53"/>
    <w:rsid w:val="0079428E"/>
    <w:rsid w:val="007C34E5"/>
    <w:rsid w:val="007D2FE2"/>
    <w:rsid w:val="007F6900"/>
    <w:rsid w:val="00805EED"/>
    <w:rsid w:val="00826928"/>
    <w:rsid w:val="00853B7D"/>
    <w:rsid w:val="00874896"/>
    <w:rsid w:val="008B300D"/>
    <w:rsid w:val="008C7BEE"/>
    <w:rsid w:val="008D1737"/>
    <w:rsid w:val="008D2415"/>
    <w:rsid w:val="008E3DC4"/>
    <w:rsid w:val="008E4747"/>
    <w:rsid w:val="008F067B"/>
    <w:rsid w:val="009337DC"/>
    <w:rsid w:val="009347C0"/>
    <w:rsid w:val="009A4F85"/>
    <w:rsid w:val="009B15F3"/>
    <w:rsid w:val="009D478B"/>
    <w:rsid w:val="009E65BB"/>
    <w:rsid w:val="00A05651"/>
    <w:rsid w:val="00A05B72"/>
    <w:rsid w:val="00A17463"/>
    <w:rsid w:val="00A404D8"/>
    <w:rsid w:val="00A41520"/>
    <w:rsid w:val="00A47851"/>
    <w:rsid w:val="00A60A7C"/>
    <w:rsid w:val="00A76D94"/>
    <w:rsid w:val="00A9137E"/>
    <w:rsid w:val="00AB7212"/>
    <w:rsid w:val="00B238FA"/>
    <w:rsid w:val="00B73BA4"/>
    <w:rsid w:val="00B855EE"/>
    <w:rsid w:val="00B93437"/>
    <w:rsid w:val="00BA470F"/>
    <w:rsid w:val="00BF0DD1"/>
    <w:rsid w:val="00C065CB"/>
    <w:rsid w:val="00C21CA2"/>
    <w:rsid w:val="00CA7929"/>
    <w:rsid w:val="00CE512C"/>
    <w:rsid w:val="00D03865"/>
    <w:rsid w:val="00D25244"/>
    <w:rsid w:val="00D3632F"/>
    <w:rsid w:val="00D45B69"/>
    <w:rsid w:val="00D45DA7"/>
    <w:rsid w:val="00D46BD8"/>
    <w:rsid w:val="00D51B40"/>
    <w:rsid w:val="00DA7C66"/>
    <w:rsid w:val="00DE590B"/>
    <w:rsid w:val="00DF4838"/>
    <w:rsid w:val="00E15106"/>
    <w:rsid w:val="00E17DA5"/>
    <w:rsid w:val="00E3791A"/>
    <w:rsid w:val="00E42472"/>
    <w:rsid w:val="00E64D4C"/>
    <w:rsid w:val="00E85031"/>
    <w:rsid w:val="00EC7F7E"/>
    <w:rsid w:val="00ED7E47"/>
    <w:rsid w:val="00F0602F"/>
    <w:rsid w:val="00F14D97"/>
    <w:rsid w:val="00F25168"/>
    <w:rsid w:val="00F4253E"/>
    <w:rsid w:val="00F64BA5"/>
    <w:rsid w:val="00F837F4"/>
    <w:rsid w:val="00FA5F08"/>
    <w:rsid w:val="00FD31A4"/>
    <w:rsid w:val="00FF0CCD"/>
    <w:rsid w:val="00FF4B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15BD5"/>
  <w15:docId w15:val="{5FB20CC2-18D3-4DEB-AD5A-85798CE5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link w:val="Ttulo1Car"/>
    <w:uiPriority w:val="1"/>
    <w:qFormat/>
    <w:rsid w:val="009071AC"/>
    <w:pPr>
      <w:spacing w:before="121"/>
      <w:ind w:left="340"/>
      <w:outlineLvl w:val="0"/>
    </w:pPr>
    <w:rPr>
      <w:rFonts w:ascii="Arial" w:eastAsia="Arial" w:hAnsi="Arial" w:cs="Arial"/>
      <w:b/>
      <w:bCs/>
      <w:color w:val="1F497D" w:themeColor="text2"/>
      <w:sz w:val="28"/>
      <w:szCs w:val="28"/>
    </w:rPr>
  </w:style>
  <w:style w:type="paragraph" w:styleId="Ttulo2">
    <w:name w:val="heading 2"/>
    <w:basedOn w:val="Normal"/>
    <w:uiPriority w:val="1"/>
    <w:qFormat/>
    <w:rsid w:val="009071AC"/>
    <w:pPr>
      <w:ind w:left="340"/>
      <w:outlineLvl w:val="1"/>
    </w:pPr>
    <w:rPr>
      <w:rFonts w:ascii="Arial" w:eastAsia="Arial" w:hAnsi="Arial" w:cs="Arial"/>
      <w:b/>
      <w:bCs/>
      <w:sz w:val="24"/>
      <w:szCs w:val="24"/>
    </w:rPr>
  </w:style>
  <w:style w:type="paragraph" w:styleId="Ttulo3">
    <w:name w:val="heading 3"/>
    <w:basedOn w:val="Normal"/>
    <w:uiPriority w:val="1"/>
    <w:qFormat/>
    <w:rsid w:val="009071AC"/>
    <w:pPr>
      <w:ind w:left="340"/>
      <w:outlineLvl w:val="2"/>
    </w:pPr>
    <w:rPr>
      <w:rFonts w:ascii="Arial" w:eastAsia="Arial" w:hAnsi="Arial" w:cs="Arial"/>
      <w:bCs/>
      <w:i/>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41"/>
      <w:ind w:left="1701" w:hanging="440"/>
    </w:pPr>
  </w:style>
  <w:style w:type="paragraph" w:styleId="TDC2">
    <w:name w:val="toc 2"/>
    <w:basedOn w:val="Normal"/>
    <w:uiPriority w:val="39"/>
    <w:qFormat/>
    <w:pPr>
      <w:spacing w:before="41"/>
      <w:ind w:left="1852" w:hanging="371"/>
    </w:pPr>
  </w:style>
  <w:style w:type="paragraph" w:styleId="Textoindependiente">
    <w:name w:val="Body Text"/>
    <w:basedOn w:val="Normal"/>
    <w:uiPriority w:val="1"/>
    <w:qFormat/>
  </w:style>
  <w:style w:type="paragraph" w:styleId="Prrafodelista">
    <w:name w:val="List Paragraph"/>
    <w:basedOn w:val="Normal"/>
    <w:uiPriority w:val="34"/>
    <w:qFormat/>
    <w:rsid w:val="008C14BE"/>
    <w:pPr>
      <w:ind w:left="340"/>
    </w:pPr>
    <w:rPr>
      <w:rFonts w:ascii="Arial" w:hAnsi="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339D3"/>
    <w:pPr>
      <w:tabs>
        <w:tab w:val="center" w:pos="4419"/>
        <w:tab w:val="right" w:pos="8838"/>
      </w:tabs>
    </w:pPr>
  </w:style>
  <w:style w:type="character" w:customStyle="1" w:styleId="EncabezadoCar">
    <w:name w:val="Encabezado Car"/>
    <w:basedOn w:val="Fuentedeprrafopredeter"/>
    <w:link w:val="Encabezado"/>
    <w:uiPriority w:val="99"/>
    <w:rsid w:val="003339D3"/>
    <w:rPr>
      <w:rFonts w:ascii="Arial MT" w:eastAsia="Arial MT" w:hAnsi="Arial MT" w:cs="Arial MT"/>
      <w:lang w:val="es-ES"/>
    </w:rPr>
  </w:style>
  <w:style w:type="paragraph" w:styleId="Piedepgina">
    <w:name w:val="footer"/>
    <w:basedOn w:val="Normal"/>
    <w:link w:val="PiedepginaCar"/>
    <w:uiPriority w:val="99"/>
    <w:unhideWhenUsed/>
    <w:rsid w:val="003339D3"/>
    <w:pPr>
      <w:tabs>
        <w:tab w:val="center" w:pos="4419"/>
        <w:tab w:val="right" w:pos="8838"/>
      </w:tabs>
    </w:pPr>
  </w:style>
  <w:style w:type="character" w:customStyle="1" w:styleId="PiedepginaCar">
    <w:name w:val="Pie de página Car"/>
    <w:basedOn w:val="Fuentedeprrafopredeter"/>
    <w:link w:val="Piedepgina"/>
    <w:uiPriority w:val="99"/>
    <w:rsid w:val="003339D3"/>
    <w:rPr>
      <w:rFonts w:ascii="Arial MT" w:eastAsia="Arial MT" w:hAnsi="Arial MT" w:cs="Arial MT"/>
      <w:lang w:val="es-ES"/>
    </w:rPr>
  </w:style>
  <w:style w:type="character" w:styleId="Refdecomentario">
    <w:name w:val="annotation reference"/>
    <w:basedOn w:val="Fuentedeprrafopredeter"/>
    <w:uiPriority w:val="99"/>
    <w:semiHidden/>
    <w:unhideWhenUsed/>
    <w:rsid w:val="008E255B"/>
    <w:rPr>
      <w:sz w:val="16"/>
      <w:szCs w:val="16"/>
    </w:rPr>
  </w:style>
  <w:style w:type="paragraph" w:styleId="Textocomentario">
    <w:name w:val="annotation text"/>
    <w:basedOn w:val="Normal"/>
    <w:link w:val="TextocomentarioCar"/>
    <w:uiPriority w:val="99"/>
    <w:semiHidden/>
    <w:unhideWhenUsed/>
    <w:rsid w:val="008E255B"/>
    <w:rPr>
      <w:sz w:val="20"/>
      <w:szCs w:val="20"/>
    </w:rPr>
  </w:style>
  <w:style w:type="character" w:customStyle="1" w:styleId="TextocomentarioCar">
    <w:name w:val="Texto comentario Car"/>
    <w:basedOn w:val="Fuentedeprrafopredeter"/>
    <w:link w:val="Textocomentario"/>
    <w:uiPriority w:val="99"/>
    <w:semiHidden/>
    <w:rsid w:val="008E255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E255B"/>
    <w:rPr>
      <w:b/>
      <w:bCs/>
    </w:rPr>
  </w:style>
  <w:style w:type="character" w:customStyle="1" w:styleId="AsuntodelcomentarioCar">
    <w:name w:val="Asunto del comentario Car"/>
    <w:basedOn w:val="TextocomentarioCar"/>
    <w:link w:val="Asuntodelcomentario"/>
    <w:uiPriority w:val="99"/>
    <w:semiHidden/>
    <w:rsid w:val="008E255B"/>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8E25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255B"/>
    <w:rPr>
      <w:rFonts w:ascii="Segoe UI" w:eastAsia="Arial MT" w:hAnsi="Segoe UI" w:cs="Segoe UI"/>
      <w:sz w:val="18"/>
      <w:szCs w:val="1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8">
    <w:name w:val="108"/>
    <w:basedOn w:val="TableNormal4"/>
    <w:tblPr>
      <w:tblStyleRowBandSize w:val="1"/>
      <w:tblStyleColBandSize w:val="1"/>
    </w:tblPr>
  </w:style>
  <w:style w:type="table" w:customStyle="1" w:styleId="107">
    <w:name w:val="107"/>
    <w:basedOn w:val="TableNormal4"/>
    <w:tblPr>
      <w:tblStyleRowBandSize w:val="1"/>
      <w:tblStyleColBandSize w:val="1"/>
    </w:tblPr>
  </w:style>
  <w:style w:type="table" w:customStyle="1" w:styleId="106">
    <w:name w:val="106"/>
    <w:basedOn w:val="TableNormal4"/>
    <w:tblPr>
      <w:tblStyleRowBandSize w:val="1"/>
      <w:tblStyleColBandSize w:val="1"/>
    </w:tblPr>
  </w:style>
  <w:style w:type="table" w:customStyle="1" w:styleId="105">
    <w:name w:val="105"/>
    <w:basedOn w:val="TableNormal4"/>
    <w:tblPr>
      <w:tblStyleRowBandSize w:val="1"/>
      <w:tblStyleColBandSize w:val="1"/>
    </w:tblPr>
  </w:style>
  <w:style w:type="table" w:customStyle="1" w:styleId="104">
    <w:name w:val="104"/>
    <w:basedOn w:val="TableNormal4"/>
    <w:tblPr>
      <w:tblStyleRowBandSize w:val="1"/>
      <w:tblStyleColBandSize w:val="1"/>
      <w:tblCellMar>
        <w:top w:w="100" w:type="dxa"/>
        <w:left w:w="100" w:type="dxa"/>
        <w:bottom w:w="100" w:type="dxa"/>
        <w:right w:w="100" w:type="dxa"/>
      </w:tblCellMar>
    </w:tblPr>
  </w:style>
  <w:style w:type="table" w:customStyle="1" w:styleId="103">
    <w:name w:val="103"/>
    <w:basedOn w:val="TableNormal4"/>
    <w:tblPr>
      <w:tblStyleRowBandSize w:val="1"/>
      <w:tblStyleColBandSize w:val="1"/>
    </w:tblPr>
  </w:style>
  <w:style w:type="table" w:customStyle="1" w:styleId="102">
    <w:name w:val="102"/>
    <w:basedOn w:val="TableNormal4"/>
    <w:tblPr>
      <w:tblStyleRowBandSize w:val="1"/>
      <w:tblStyleColBandSize w:val="1"/>
      <w:tblCellMar>
        <w:top w:w="100" w:type="dxa"/>
        <w:left w:w="100" w:type="dxa"/>
        <w:bottom w:w="100" w:type="dxa"/>
        <w:right w:w="100" w:type="dxa"/>
      </w:tblCellMar>
    </w:tblPr>
  </w:style>
  <w:style w:type="table" w:customStyle="1" w:styleId="101">
    <w:name w:val="101"/>
    <w:basedOn w:val="TableNormal4"/>
    <w:tblPr>
      <w:tblStyleRowBandSize w:val="1"/>
      <w:tblStyleColBandSize w:val="1"/>
      <w:tblCellMar>
        <w:top w:w="100" w:type="dxa"/>
        <w:left w:w="100" w:type="dxa"/>
        <w:bottom w:w="100" w:type="dxa"/>
        <w:right w:w="100" w:type="dxa"/>
      </w:tblCellMar>
    </w:tblPr>
  </w:style>
  <w:style w:type="table" w:customStyle="1" w:styleId="100">
    <w:name w:val="100"/>
    <w:basedOn w:val="TableNormal4"/>
    <w:tblPr>
      <w:tblStyleRowBandSize w:val="1"/>
      <w:tblStyleColBandSize w:val="1"/>
      <w:tblCellMar>
        <w:top w:w="100" w:type="dxa"/>
        <w:left w:w="100" w:type="dxa"/>
        <w:bottom w:w="100" w:type="dxa"/>
        <w:right w:w="100" w:type="dxa"/>
      </w:tblCellMar>
    </w:tblPr>
  </w:style>
  <w:style w:type="table" w:customStyle="1" w:styleId="99">
    <w:name w:val="99"/>
    <w:basedOn w:val="TableNormal4"/>
    <w:tblPr>
      <w:tblStyleRowBandSize w:val="1"/>
      <w:tblStyleColBandSize w:val="1"/>
    </w:tblPr>
  </w:style>
  <w:style w:type="table" w:customStyle="1" w:styleId="98">
    <w:name w:val="98"/>
    <w:basedOn w:val="TableNormal4"/>
    <w:tblPr>
      <w:tblStyleRowBandSize w:val="1"/>
      <w:tblStyleColBandSize w:val="1"/>
    </w:tblPr>
  </w:style>
  <w:style w:type="table" w:customStyle="1" w:styleId="97">
    <w:name w:val="97"/>
    <w:basedOn w:val="TableNormal4"/>
    <w:tblPr>
      <w:tblStyleRowBandSize w:val="1"/>
      <w:tblStyleColBandSize w:val="1"/>
    </w:tblPr>
  </w:style>
  <w:style w:type="table" w:customStyle="1" w:styleId="96">
    <w:name w:val="96"/>
    <w:basedOn w:val="TableNormal4"/>
    <w:tblPr>
      <w:tblStyleRowBandSize w:val="1"/>
      <w:tblStyleColBandSize w:val="1"/>
    </w:tblPr>
  </w:style>
  <w:style w:type="table" w:customStyle="1" w:styleId="95">
    <w:name w:val="95"/>
    <w:basedOn w:val="TableNormal4"/>
    <w:tblPr>
      <w:tblStyleRowBandSize w:val="1"/>
      <w:tblStyleColBandSize w:val="1"/>
      <w:tblCellMar>
        <w:top w:w="100" w:type="dxa"/>
        <w:left w:w="100" w:type="dxa"/>
        <w:bottom w:w="100" w:type="dxa"/>
        <w:right w:w="100" w:type="dxa"/>
      </w:tblCellMar>
    </w:tblPr>
  </w:style>
  <w:style w:type="table" w:customStyle="1" w:styleId="94">
    <w:name w:val="94"/>
    <w:basedOn w:val="TableNormal4"/>
    <w:tblPr>
      <w:tblStyleRowBandSize w:val="1"/>
      <w:tblStyleColBandSize w:val="1"/>
      <w:tblCellMar>
        <w:top w:w="100" w:type="dxa"/>
        <w:left w:w="100" w:type="dxa"/>
        <w:bottom w:w="100" w:type="dxa"/>
        <w:right w:w="100" w:type="dxa"/>
      </w:tblCellMar>
    </w:tblPr>
  </w:style>
  <w:style w:type="table" w:customStyle="1" w:styleId="93">
    <w:name w:val="93"/>
    <w:basedOn w:val="TableNormal4"/>
    <w:tblPr>
      <w:tblStyleRowBandSize w:val="1"/>
      <w:tblStyleColBandSize w:val="1"/>
      <w:tblCellMar>
        <w:top w:w="100" w:type="dxa"/>
        <w:left w:w="100" w:type="dxa"/>
        <w:bottom w:w="100" w:type="dxa"/>
        <w:right w:w="100" w:type="dxa"/>
      </w:tblCellMar>
    </w:tblPr>
  </w:style>
  <w:style w:type="table" w:customStyle="1" w:styleId="92">
    <w:name w:val="92"/>
    <w:basedOn w:val="TableNormal4"/>
    <w:tblPr>
      <w:tblStyleRowBandSize w:val="1"/>
      <w:tblStyleColBandSize w:val="1"/>
      <w:tblCellMar>
        <w:top w:w="100" w:type="dxa"/>
        <w:left w:w="100" w:type="dxa"/>
        <w:bottom w:w="100" w:type="dxa"/>
        <w:right w:w="100" w:type="dxa"/>
      </w:tblCellMar>
    </w:tblPr>
  </w:style>
  <w:style w:type="table" w:customStyle="1" w:styleId="91">
    <w:name w:val="91"/>
    <w:basedOn w:val="TableNormal4"/>
    <w:tblPr>
      <w:tblStyleRowBandSize w:val="1"/>
      <w:tblStyleColBandSize w:val="1"/>
      <w:tblCellMar>
        <w:top w:w="100" w:type="dxa"/>
        <w:left w:w="100" w:type="dxa"/>
        <w:bottom w:w="100" w:type="dxa"/>
        <w:right w:w="100" w:type="dxa"/>
      </w:tblCellMar>
    </w:tblPr>
  </w:style>
  <w:style w:type="table" w:customStyle="1" w:styleId="90">
    <w:name w:val="90"/>
    <w:basedOn w:val="TableNormal4"/>
    <w:tblPr>
      <w:tblStyleRowBandSize w:val="1"/>
      <w:tblStyleColBandSize w:val="1"/>
      <w:tblCellMar>
        <w:top w:w="100" w:type="dxa"/>
        <w:left w:w="100" w:type="dxa"/>
        <w:bottom w:w="100" w:type="dxa"/>
        <w:right w:w="100" w:type="dxa"/>
      </w:tblCellMar>
    </w:tblPr>
  </w:style>
  <w:style w:type="table" w:customStyle="1" w:styleId="89">
    <w:name w:val="89"/>
    <w:basedOn w:val="TableNormal4"/>
    <w:tblPr>
      <w:tblStyleRowBandSize w:val="1"/>
      <w:tblStyleColBandSize w:val="1"/>
      <w:tblCellMar>
        <w:top w:w="100" w:type="dxa"/>
        <w:left w:w="100" w:type="dxa"/>
        <w:bottom w:w="100" w:type="dxa"/>
        <w:right w:w="100" w:type="dxa"/>
      </w:tblCellMar>
    </w:tblPr>
  </w:style>
  <w:style w:type="table" w:customStyle="1" w:styleId="88">
    <w:name w:val="88"/>
    <w:basedOn w:val="TableNormal4"/>
    <w:tblPr>
      <w:tblStyleRowBandSize w:val="1"/>
      <w:tblStyleColBandSize w:val="1"/>
      <w:tblCellMar>
        <w:top w:w="100" w:type="dxa"/>
        <w:left w:w="100" w:type="dxa"/>
        <w:bottom w:w="100" w:type="dxa"/>
        <w:right w:w="100" w:type="dxa"/>
      </w:tblCellMar>
    </w:tblPr>
  </w:style>
  <w:style w:type="table" w:customStyle="1" w:styleId="87">
    <w:name w:val="87"/>
    <w:basedOn w:val="TableNormal4"/>
    <w:tblPr>
      <w:tblStyleRowBandSize w:val="1"/>
      <w:tblStyleColBandSize w:val="1"/>
      <w:tblCellMar>
        <w:top w:w="100" w:type="dxa"/>
        <w:left w:w="100" w:type="dxa"/>
        <w:bottom w:w="100" w:type="dxa"/>
        <w:right w:w="100" w:type="dxa"/>
      </w:tblCellMar>
    </w:tblPr>
  </w:style>
  <w:style w:type="table" w:customStyle="1" w:styleId="86">
    <w:name w:val="86"/>
    <w:basedOn w:val="TableNormal4"/>
    <w:tblPr>
      <w:tblStyleRowBandSize w:val="1"/>
      <w:tblStyleColBandSize w:val="1"/>
      <w:tblCellMar>
        <w:top w:w="100" w:type="dxa"/>
        <w:left w:w="100" w:type="dxa"/>
        <w:bottom w:w="100" w:type="dxa"/>
        <w:right w:w="100" w:type="dxa"/>
      </w:tblCellMar>
    </w:tblPr>
  </w:style>
  <w:style w:type="table" w:customStyle="1" w:styleId="85">
    <w:name w:val="85"/>
    <w:basedOn w:val="TableNormal4"/>
    <w:tblPr>
      <w:tblStyleRowBandSize w:val="1"/>
      <w:tblStyleColBandSize w:val="1"/>
      <w:tblCellMar>
        <w:top w:w="100" w:type="dxa"/>
        <w:left w:w="100" w:type="dxa"/>
        <w:bottom w:w="100" w:type="dxa"/>
        <w:right w:w="100" w:type="dxa"/>
      </w:tblCellMar>
    </w:tblPr>
  </w:style>
  <w:style w:type="table" w:customStyle="1" w:styleId="84">
    <w:name w:val="84"/>
    <w:basedOn w:val="TableNormal4"/>
    <w:tblPr>
      <w:tblStyleRowBandSize w:val="1"/>
      <w:tblStyleColBandSize w:val="1"/>
      <w:tblCellMar>
        <w:top w:w="100" w:type="dxa"/>
        <w:left w:w="100" w:type="dxa"/>
        <w:bottom w:w="100" w:type="dxa"/>
        <w:right w:w="100" w:type="dxa"/>
      </w:tblCellMar>
    </w:tblPr>
  </w:style>
  <w:style w:type="table" w:customStyle="1" w:styleId="83">
    <w:name w:val="83"/>
    <w:basedOn w:val="TableNormal4"/>
    <w:tblPr>
      <w:tblStyleRowBandSize w:val="1"/>
      <w:tblStyleColBandSize w:val="1"/>
      <w:tblCellMar>
        <w:top w:w="100" w:type="dxa"/>
        <w:left w:w="100" w:type="dxa"/>
        <w:bottom w:w="100" w:type="dxa"/>
        <w:right w:w="100" w:type="dxa"/>
      </w:tblCellMar>
    </w:tblPr>
  </w:style>
  <w:style w:type="table" w:customStyle="1" w:styleId="82">
    <w:name w:val="82"/>
    <w:basedOn w:val="TableNormal4"/>
    <w:tblPr>
      <w:tblStyleRowBandSize w:val="1"/>
      <w:tblStyleColBandSize w:val="1"/>
      <w:tblCellMar>
        <w:top w:w="100" w:type="dxa"/>
        <w:left w:w="100" w:type="dxa"/>
        <w:bottom w:w="100" w:type="dxa"/>
        <w:right w:w="100" w:type="dxa"/>
      </w:tblCellMar>
    </w:tblPr>
  </w:style>
  <w:style w:type="table" w:customStyle="1" w:styleId="81">
    <w:name w:val="81"/>
    <w:basedOn w:val="TableNormal4"/>
    <w:tblPr>
      <w:tblStyleRowBandSize w:val="1"/>
      <w:tblStyleColBandSize w:val="1"/>
      <w:tblCellMar>
        <w:top w:w="100" w:type="dxa"/>
        <w:left w:w="100" w:type="dxa"/>
        <w:bottom w:w="100" w:type="dxa"/>
        <w:right w:w="100" w:type="dxa"/>
      </w:tblCellMar>
    </w:tblPr>
  </w:style>
  <w:style w:type="table" w:customStyle="1" w:styleId="80">
    <w:name w:val="80"/>
    <w:basedOn w:val="TableNormal4"/>
    <w:tblPr>
      <w:tblStyleRowBandSize w:val="1"/>
      <w:tblStyleColBandSize w:val="1"/>
      <w:tblCellMar>
        <w:top w:w="100" w:type="dxa"/>
        <w:left w:w="100" w:type="dxa"/>
        <w:bottom w:w="100" w:type="dxa"/>
        <w:right w:w="100" w:type="dxa"/>
      </w:tblCellMar>
    </w:tblPr>
  </w:style>
  <w:style w:type="table" w:customStyle="1" w:styleId="79">
    <w:name w:val="79"/>
    <w:basedOn w:val="TableNormal4"/>
    <w:tblPr>
      <w:tblStyleRowBandSize w:val="1"/>
      <w:tblStyleColBandSize w:val="1"/>
    </w:tblPr>
  </w:style>
  <w:style w:type="table" w:customStyle="1" w:styleId="78">
    <w:name w:val="78"/>
    <w:basedOn w:val="TableNormal4"/>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AE4F84"/>
    <w:rPr>
      <w:color w:val="0000FF" w:themeColor="hyperlink"/>
      <w:u w:val="single"/>
    </w:rPr>
  </w:style>
  <w:style w:type="table" w:customStyle="1" w:styleId="77">
    <w:name w:val="77"/>
    <w:basedOn w:val="TableNormal3"/>
    <w:tblPr>
      <w:tblStyleRowBandSize w:val="1"/>
      <w:tblStyleColBandSize w:val="1"/>
      <w:tblCellMar>
        <w:top w:w="100" w:type="dxa"/>
        <w:left w:w="100" w:type="dxa"/>
        <w:bottom w:w="100" w:type="dxa"/>
        <w:right w:w="100" w:type="dxa"/>
      </w:tblCellMar>
    </w:tblPr>
  </w:style>
  <w:style w:type="table" w:customStyle="1" w:styleId="76">
    <w:name w:val="76"/>
    <w:basedOn w:val="TableNormal3"/>
    <w:tblPr>
      <w:tblStyleRowBandSize w:val="1"/>
      <w:tblStyleColBandSize w:val="1"/>
      <w:tblCellMar>
        <w:top w:w="100" w:type="dxa"/>
        <w:left w:w="100" w:type="dxa"/>
        <w:bottom w:w="100" w:type="dxa"/>
        <w:right w:w="100" w:type="dxa"/>
      </w:tblCellMar>
    </w:tblPr>
  </w:style>
  <w:style w:type="table" w:customStyle="1" w:styleId="75">
    <w:name w:val="75"/>
    <w:basedOn w:val="TableNormal3"/>
    <w:tblPr>
      <w:tblStyleRowBandSize w:val="1"/>
      <w:tblStyleColBandSize w:val="1"/>
      <w:tblCellMar>
        <w:top w:w="100" w:type="dxa"/>
        <w:left w:w="100" w:type="dxa"/>
        <w:bottom w:w="100" w:type="dxa"/>
        <w:right w:w="100" w:type="dxa"/>
      </w:tblCellMar>
    </w:tblPr>
  </w:style>
  <w:style w:type="table" w:customStyle="1" w:styleId="74">
    <w:name w:val="74"/>
    <w:basedOn w:val="TableNormal3"/>
    <w:tblPr>
      <w:tblStyleRowBandSize w:val="1"/>
      <w:tblStyleColBandSize w:val="1"/>
      <w:tblCellMar>
        <w:left w:w="115" w:type="dxa"/>
        <w:right w:w="115" w:type="dxa"/>
      </w:tblCellMar>
    </w:tblPr>
  </w:style>
  <w:style w:type="table" w:customStyle="1" w:styleId="73">
    <w:name w:val="73"/>
    <w:basedOn w:val="TableNormal3"/>
    <w:tblPr>
      <w:tblStyleRowBandSize w:val="1"/>
      <w:tblStyleColBandSize w:val="1"/>
      <w:tblCellMar>
        <w:left w:w="115" w:type="dxa"/>
        <w:right w:w="115" w:type="dxa"/>
      </w:tblCellMar>
    </w:tblPr>
  </w:style>
  <w:style w:type="table" w:customStyle="1" w:styleId="72">
    <w:name w:val="72"/>
    <w:basedOn w:val="TableNormal3"/>
    <w:tblPr>
      <w:tblStyleRowBandSize w:val="1"/>
      <w:tblStyleColBandSize w:val="1"/>
      <w:tblCellMar>
        <w:left w:w="115" w:type="dxa"/>
        <w:right w:w="115" w:type="dxa"/>
      </w:tblCellMar>
    </w:tblPr>
  </w:style>
  <w:style w:type="table" w:customStyle="1" w:styleId="71">
    <w:name w:val="71"/>
    <w:basedOn w:val="TableNormal3"/>
    <w:tblPr>
      <w:tblStyleRowBandSize w:val="1"/>
      <w:tblStyleColBandSize w:val="1"/>
      <w:tblCellMar>
        <w:left w:w="115" w:type="dxa"/>
        <w:right w:w="115" w:type="dxa"/>
      </w:tblCellMar>
    </w:tblPr>
  </w:style>
  <w:style w:type="table" w:customStyle="1" w:styleId="70">
    <w:name w:val="70"/>
    <w:basedOn w:val="TableNormal3"/>
    <w:tblPr>
      <w:tblStyleRowBandSize w:val="1"/>
      <w:tblStyleColBandSize w:val="1"/>
      <w:tblCellMar>
        <w:left w:w="115" w:type="dxa"/>
        <w:right w:w="115" w:type="dxa"/>
      </w:tblCellMar>
    </w:tblPr>
  </w:style>
  <w:style w:type="table" w:customStyle="1" w:styleId="69">
    <w:name w:val="69"/>
    <w:basedOn w:val="TableNormal3"/>
    <w:tblPr>
      <w:tblStyleRowBandSize w:val="1"/>
      <w:tblStyleColBandSize w:val="1"/>
      <w:tblCellMar>
        <w:left w:w="115" w:type="dxa"/>
        <w:right w:w="115" w:type="dxa"/>
      </w:tblCellMar>
    </w:tblPr>
  </w:style>
  <w:style w:type="table" w:customStyle="1" w:styleId="68">
    <w:name w:val="68"/>
    <w:basedOn w:val="TableNormal3"/>
    <w:tblPr>
      <w:tblStyleRowBandSize w:val="1"/>
      <w:tblStyleColBandSize w:val="1"/>
      <w:tblCellMar>
        <w:left w:w="115" w:type="dxa"/>
        <w:right w:w="115" w:type="dxa"/>
      </w:tblCellMar>
    </w:tblPr>
  </w:style>
  <w:style w:type="table" w:customStyle="1" w:styleId="67">
    <w:name w:val="67"/>
    <w:basedOn w:val="TableNormal3"/>
    <w:tblPr>
      <w:tblStyleRowBandSize w:val="1"/>
      <w:tblStyleColBandSize w:val="1"/>
      <w:tblCellMar>
        <w:left w:w="115" w:type="dxa"/>
        <w:right w:w="115" w:type="dxa"/>
      </w:tblCellMar>
    </w:tblPr>
  </w:style>
  <w:style w:type="table" w:customStyle="1" w:styleId="66">
    <w:name w:val="66"/>
    <w:basedOn w:val="TableNormal3"/>
    <w:tblPr>
      <w:tblStyleRowBandSize w:val="1"/>
      <w:tblStyleColBandSize w:val="1"/>
      <w:tblCellMar>
        <w:left w:w="115" w:type="dxa"/>
        <w:right w:w="115" w:type="dxa"/>
      </w:tblCellMar>
    </w:tblPr>
  </w:style>
  <w:style w:type="table" w:customStyle="1" w:styleId="65">
    <w:name w:val="65"/>
    <w:basedOn w:val="TableNormal3"/>
    <w:tblPr>
      <w:tblStyleRowBandSize w:val="1"/>
      <w:tblStyleColBandSize w:val="1"/>
      <w:tblCellMar>
        <w:left w:w="115" w:type="dxa"/>
        <w:right w:w="115" w:type="dxa"/>
      </w:tblCellMar>
    </w:tblPr>
  </w:style>
  <w:style w:type="table" w:customStyle="1" w:styleId="64">
    <w:name w:val="64"/>
    <w:basedOn w:val="TableNormal3"/>
    <w:tblPr>
      <w:tblStyleRowBandSize w:val="1"/>
      <w:tblStyleColBandSize w:val="1"/>
      <w:tblCellMar>
        <w:top w:w="100" w:type="dxa"/>
        <w:left w:w="100" w:type="dxa"/>
        <w:bottom w:w="100" w:type="dxa"/>
        <w:right w:w="100" w:type="dxa"/>
      </w:tblCellMar>
    </w:tblPr>
  </w:style>
  <w:style w:type="table" w:customStyle="1" w:styleId="63">
    <w:name w:val="63"/>
    <w:basedOn w:val="TableNormal3"/>
    <w:tblPr>
      <w:tblStyleRowBandSize w:val="1"/>
      <w:tblStyleColBandSize w:val="1"/>
      <w:tblCellMar>
        <w:top w:w="100" w:type="dxa"/>
        <w:left w:w="100" w:type="dxa"/>
        <w:bottom w:w="100" w:type="dxa"/>
        <w:right w:w="100" w:type="dxa"/>
      </w:tblCellMar>
    </w:tblPr>
  </w:style>
  <w:style w:type="table" w:customStyle="1" w:styleId="62">
    <w:name w:val="62"/>
    <w:basedOn w:val="TableNormal3"/>
    <w:tblPr>
      <w:tblStyleRowBandSize w:val="1"/>
      <w:tblStyleColBandSize w:val="1"/>
      <w:tblCellMar>
        <w:top w:w="100" w:type="dxa"/>
        <w:left w:w="100" w:type="dxa"/>
        <w:bottom w:w="100" w:type="dxa"/>
        <w:right w:w="100" w:type="dxa"/>
      </w:tblCellMar>
    </w:tblPr>
  </w:style>
  <w:style w:type="table" w:customStyle="1" w:styleId="61">
    <w:name w:val="61"/>
    <w:basedOn w:val="TableNormal3"/>
    <w:tblPr>
      <w:tblStyleRowBandSize w:val="1"/>
      <w:tblStyleColBandSize w:val="1"/>
      <w:tblCellMar>
        <w:top w:w="100" w:type="dxa"/>
        <w:left w:w="100" w:type="dxa"/>
        <w:bottom w:w="100" w:type="dxa"/>
        <w:right w:w="100" w:type="dxa"/>
      </w:tblCellMar>
    </w:tblPr>
  </w:style>
  <w:style w:type="table" w:customStyle="1" w:styleId="60">
    <w:name w:val="60"/>
    <w:basedOn w:val="TableNormal3"/>
    <w:tblPr>
      <w:tblStyleRowBandSize w:val="1"/>
      <w:tblStyleColBandSize w:val="1"/>
      <w:tblCellMar>
        <w:top w:w="100" w:type="dxa"/>
        <w:left w:w="100" w:type="dxa"/>
        <w:bottom w:w="100" w:type="dxa"/>
        <w:right w:w="100" w:type="dxa"/>
      </w:tblCellMar>
    </w:tblPr>
  </w:style>
  <w:style w:type="table" w:customStyle="1" w:styleId="59">
    <w:name w:val="59"/>
    <w:basedOn w:val="TableNormal3"/>
    <w:tblPr>
      <w:tblStyleRowBandSize w:val="1"/>
      <w:tblStyleColBandSize w:val="1"/>
      <w:tblCellMar>
        <w:top w:w="100" w:type="dxa"/>
        <w:left w:w="100" w:type="dxa"/>
        <w:bottom w:w="100" w:type="dxa"/>
        <w:right w:w="100" w:type="dxa"/>
      </w:tblCellMar>
    </w:tblPr>
  </w:style>
  <w:style w:type="table" w:customStyle="1" w:styleId="58">
    <w:name w:val="58"/>
    <w:basedOn w:val="TableNormal3"/>
    <w:tblPr>
      <w:tblStyleRowBandSize w:val="1"/>
      <w:tblStyleColBandSize w:val="1"/>
      <w:tblCellMar>
        <w:top w:w="100" w:type="dxa"/>
        <w:left w:w="100" w:type="dxa"/>
        <w:bottom w:w="100" w:type="dxa"/>
        <w:right w:w="100" w:type="dxa"/>
      </w:tblCellMar>
    </w:tblPr>
  </w:style>
  <w:style w:type="table" w:customStyle="1" w:styleId="57">
    <w:name w:val="57"/>
    <w:basedOn w:val="TableNormal3"/>
    <w:tblPr>
      <w:tblStyleRowBandSize w:val="1"/>
      <w:tblStyleColBandSize w:val="1"/>
      <w:tblCellMar>
        <w:top w:w="100" w:type="dxa"/>
        <w:left w:w="100" w:type="dxa"/>
        <w:bottom w:w="100" w:type="dxa"/>
        <w:right w:w="100" w:type="dxa"/>
      </w:tblCellMar>
    </w:tblPr>
  </w:style>
  <w:style w:type="table" w:customStyle="1" w:styleId="56">
    <w:name w:val="56"/>
    <w:basedOn w:val="TableNormal3"/>
    <w:tblPr>
      <w:tblStyleRowBandSize w:val="1"/>
      <w:tblStyleColBandSize w:val="1"/>
      <w:tblCellMar>
        <w:top w:w="100" w:type="dxa"/>
        <w:left w:w="100" w:type="dxa"/>
        <w:bottom w:w="100" w:type="dxa"/>
        <w:right w:w="100" w:type="dxa"/>
      </w:tblCellMar>
    </w:tblPr>
  </w:style>
  <w:style w:type="table" w:customStyle="1" w:styleId="55">
    <w:name w:val="55"/>
    <w:basedOn w:val="TableNormal3"/>
    <w:tblPr>
      <w:tblStyleRowBandSize w:val="1"/>
      <w:tblStyleColBandSize w:val="1"/>
      <w:tblCellMar>
        <w:top w:w="100" w:type="dxa"/>
        <w:left w:w="100" w:type="dxa"/>
        <w:bottom w:w="100" w:type="dxa"/>
        <w:right w:w="100" w:type="dxa"/>
      </w:tblCellMar>
    </w:tblPr>
  </w:style>
  <w:style w:type="table" w:customStyle="1" w:styleId="54">
    <w:name w:val="54"/>
    <w:basedOn w:val="TableNormal3"/>
    <w:tblPr>
      <w:tblStyleRowBandSize w:val="1"/>
      <w:tblStyleColBandSize w:val="1"/>
      <w:tblCellMar>
        <w:top w:w="100" w:type="dxa"/>
        <w:left w:w="100" w:type="dxa"/>
        <w:bottom w:w="100" w:type="dxa"/>
        <w:right w:w="100" w:type="dxa"/>
      </w:tblCellMar>
    </w:tblPr>
  </w:style>
  <w:style w:type="table" w:customStyle="1" w:styleId="53">
    <w:name w:val="53"/>
    <w:basedOn w:val="TableNormal3"/>
    <w:tblPr>
      <w:tblStyleRowBandSize w:val="1"/>
      <w:tblStyleColBandSize w:val="1"/>
      <w:tblCellMar>
        <w:top w:w="100" w:type="dxa"/>
        <w:left w:w="100" w:type="dxa"/>
        <w:bottom w:w="100" w:type="dxa"/>
        <w:right w:w="100" w:type="dxa"/>
      </w:tblCellMar>
    </w:tblPr>
  </w:style>
  <w:style w:type="table" w:customStyle="1" w:styleId="52">
    <w:name w:val="52"/>
    <w:basedOn w:val="TableNormal3"/>
    <w:tblPr>
      <w:tblStyleRowBandSize w:val="1"/>
      <w:tblStyleColBandSize w:val="1"/>
      <w:tblCellMar>
        <w:top w:w="100" w:type="dxa"/>
        <w:left w:w="100" w:type="dxa"/>
        <w:bottom w:w="100" w:type="dxa"/>
        <w:right w:w="100" w:type="dxa"/>
      </w:tblCellMar>
    </w:tblPr>
  </w:style>
  <w:style w:type="table" w:customStyle="1" w:styleId="51">
    <w:name w:val="51"/>
    <w:basedOn w:val="TableNormal3"/>
    <w:tblPr>
      <w:tblStyleRowBandSize w:val="1"/>
      <w:tblStyleColBandSize w:val="1"/>
      <w:tblCellMar>
        <w:top w:w="100" w:type="dxa"/>
        <w:left w:w="100" w:type="dxa"/>
        <w:bottom w:w="100" w:type="dxa"/>
        <w:right w:w="100" w:type="dxa"/>
      </w:tblCellMar>
    </w:tblPr>
  </w:style>
  <w:style w:type="table" w:customStyle="1" w:styleId="50">
    <w:name w:val="50"/>
    <w:basedOn w:val="TableNormal3"/>
    <w:tblPr>
      <w:tblStyleRowBandSize w:val="1"/>
      <w:tblStyleColBandSize w:val="1"/>
      <w:tblCellMar>
        <w:top w:w="100" w:type="dxa"/>
        <w:left w:w="100" w:type="dxa"/>
        <w:bottom w:w="100" w:type="dxa"/>
        <w:right w:w="100" w:type="dxa"/>
      </w:tblCellMar>
    </w:tblPr>
  </w:style>
  <w:style w:type="table" w:customStyle="1" w:styleId="49">
    <w:name w:val="49"/>
    <w:basedOn w:val="TableNormal3"/>
    <w:tblPr>
      <w:tblStyleRowBandSize w:val="1"/>
      <w:tblStyleColBandSize w:val="1"/>
      <w:tblCellMar>
        <w:top w:w="100" w:type="dxa"/>
        <w:left w:w="100" w:type="dxa"/>
        <w:bottom w:w="100" w:type="dxa"/>
        <w:right w:w="100" w:type="dxa"/>
      </w:tblCellMar>
    </w:tblPr>
  </w:style>
  <w:style w:type="table" w:customStyle="1" w:styleId="48">
    <w:name w:val="48"/>
    <w:basedOn w:val="TableNormal3"/>
    <w:tblPr>
      <w:tblStyleRowBandSize w:val="1"/>
      <w:tblStyleColBandSize w:val="1"/>
      <w:tblCellMar>
        <w:top w:w="100" w:type="dxa"/>
        <w:left w:w="100" w:type="dxa"/>
        <w:bottom w:w="100" w:type="dxa"/>
        <w:right w:w="100" w:type="dxa"/>
      </w:tblCellMar>
    </w:tblPr>
  </w:style>
  <w:style w:type="table" w:customStyle="1" w:styleId="47">
    <w:name w:val="47"/>
    <w:basedOn w:val="TableNormal3"/>
    <w:tblPr>
      <w:tblStyleRowBandSize w:val="1"/>
      <w:tblStyleColBandSize w:val="1"/>
      <w:tblCellMar>
        <w:top w:w="100" w:type="dxa"/>
        <w:left w:w="100" w:type="dxa"/>
        <w:bottom w:w="100" w:type="dxa"/>
        <w:right w:w="100" w:type="dxa"/>
      </w:tblCellMar>
    </w:tblPr>
  </w:style>
  <w:style w:type="table" w:customStyle="1" w:styleId="46">
    <w:name w:val="46"/>
    <w:basedOn w:val="TableNormal3"/>
    <w:tblPr>
      <w:tblStyleRowBandSize w:val="1"/>
      <w:tblStyleColBandSize w:val="1"/>
      <w:tblCellMar>
        <w:top w:w="100" w:type="dxa"/>
        <w:left w:w="100" w:type="dxa"/>
        <w:bottom w:w="100" w:type="dxa"/>
        <w:right w:w="100" w:type="dxa"/>
      </w:tblCellMar>
    </w:tblPr>
  </w:style>
  <w:style w:type="table" w:customStyle="1" w:styleId="45">
    <w:name w:val="45"/>
    <w:basedOn w:val="TableNormal3"/>
    <w:tblPr>
      <w:tblStyleRowBandSize w:val="1"/>
      <w:tblStyleColBandSize w:val="1"/>
      <w:tblCellMar>
        <w:top w:w="100" w:type="dxa"/>
        <w:left w:w="100" w:type="dxa"/>
        <w:bottom w:w="100" w:type="dxa"/>
        <w:right w:w="100" w:type="dxa"/>
      </w:tblCellMar>
    </w:tblPr>
  </w:style>
  <w:style w:type="table" w:customStyle="1" w:styleId="44">
    <w:name w:val="44"/>
    <w:basedOn w:val="TableNormal3"/>
    <w:tblPr>
      <w:tblStyleRowBandSize w:val="1"/>
      <w:tblStyleColBandSize w:val="1"/>
      <w:tblCellMar>
        <w:top w:w="100" w:type="dxa"/>
        <w:left w:w="100" w:type="dxa"/>
        <w:bottom w:w="100" w:type="dxa"/>
        <w:right w:w="100" w:type="dxa"/>
      </w:tblCellMar>
    </w:tblPr>
  </w:style>
  <w:style w:type="table" w:customStyle="1" w:styleId="43">
    <w:name w:val="43"/>
    <w:basedOn w:val="TableNormal3"/>
    <w:tblPr>
      <w:tblStyleRowBandSize w:val="1"/>
      <w:tblStyleColBandSize w:val="1"/>
      <w:tblCellMar>
        <w:top w:w="100" w:type="dxa"/>
        <w:left w:w="100" w:type="dxa"/>
        <w:bottom w:w="100" w:type="dxa"/>
        <w:right w:w="100" w:type="dxa"/>
      </w:tblCellMar>
    </w:tblPr>
  </w:style>
  <w:style w:type="table" w:customStyle="1" w:styleId="42">
    <w:name w:val="42"/>
    <w:basedOn w:val="TableNormal3"/>
    <w:tblPr>
      <w:tblStyleRowBandSize w:val="1"/>
      <w:tblStyleColBandSize w:val="1"/>
      <w:tblCellMar>
        <w:top w:w="100" w:type="dxa"/>
        <w:left w:w="100" w:type="dxa"/>
        <w:bottom w:w="100" w:type="dxa"/>
        <w:right w:w="100" w:type="dxa"/>
      </w:tblCellMar>
    </w:tblPr>
  </w:style>
  <w:style w:type="table" w:customStyle="1" w:styleId="41">
    <w:name w:val="41"/>
    <w:basedOn w:val="TableNormal3"/>
    <w:tblPr>
      <w:tblStyleRowBandSize w:val="1"/>
      <w:tblStyleColBandSize w:val="1"/>
      <w:tblCellMar>
        <w:top w:w="100" w:type="dxa"/>
        <w:left w:w="100" w:type="dxa"/>
        <w:bottom w:w="100" w:type="dxa"/>
        <w:right w:w="100" w:type="dxa"/>
      </w:tblCellMar>
    </w:tblPr>
  </w:style>
  <w:style w:type="table" w:customStyle="1" w:styleId="40">
    <w:name w:val="40"/>
    <w:basedOn w:val="TableNormal3"/>
    <w:tblPr>
      <w:tblStyleRowBandSize w:val="1"/>
      <w:tblStyleColBandSize w:val="1"/>
      <w:tblCellMar>
        <w:top w:w="100" w:type="dxa"/>
        <w:left w:w="100" w:type="dxa"/>
        <w:bottom w:w="100" w:type="dxa"/>
        <w:right w:w="100" w:type="dxa"/>
      </w:tblCellMar>
    </w:tblPr>
  </w:style>
  <w:style w:type="table" w:customStyle="1" w:styleId="39">
    <w:name w:val="39"/>
    <w:basedOn w:val="TableNormal3"/>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559D2"/>
    <w:pPr>
      <w:widowControl/>
      <w:spacing w:before="100" w:beforeAutospacing="1" w:after="100" w:afterAutospacing="1"/>
    </w:pPr>
    <w:rPr>
      <w:rFonts w:ascii="Times New Roman" w:eastAsia="Times New Roman" w:hAnsi="Times New Roman" w:cs="Times New Roman"/>
      <w:sz w:val="24"/>
      <w:szCs w:val="24"/>
      <w:lang w:val="es-CL"/>
    </w:rPr>
  </w:style>
  <w:style w:type="paragraph" w:styleId="TtuloTDC">
    <w:name w:val="TOC Heading"/>
    <w:basedOn w:val="Ttulo1"/>
    <w:next w:val="Normal"/>
    <w:uiPriority w:val="39"/>
    <w:unhideWhenUsed/>
    <w:qFormat/>
    <w:rsid w:val="00611D8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L"/>
    </w:rPr>
  </w:style>
  <w:style w:type="paragraph" w:styleId="TDC3">
    <w:name w:val="toc 3"/>
    <w:basedOn w:val="Normal"/>
    <w:next w:val="Normal"/>
    <w:autoRedefine/>
    <w:uiPriority w:val="39"/>
    <w:unhideWhenUsed/>
    <w:rsid w:val="00611D8E"/>
    <w:pPr>
      <w:spacing w:after="100"/>
      <w:ind w:left="440"/>
    </w:pPr>
  </w:style>
  <w:style w:type="table" w:customStyle="1" w:styleId="38">
    <w:name w:val="38"/>
    <w:basedOn w:val="TableNormal2"/>
    <w:tblPr>
      <w:tblStyleRowBandSize w:val="1"/>
      <w:tblStyleColBandSize w:val="1"/>
      <w:tblCellMar>
        <w:top w:w="100" w:type="dxa"/>
        <w:left w:w="100" w:type="dxa"/>
        <w:bottom w:w="100" w:type="dxa"/>
        <w:right w:w="100" w:type="dxa"/>
      </w:tblCellMar>
    </w:tblPr>
  </w:style>
  <w:style w:type="table" w:customStyle="1" w:styleId="37">
    <w:name w:val="37"/>
    <w:basedOn w:val="TableNormal2"/>
    <w:tblPr>
      <w:tblStyleRowBandSize w:val="1"/>
      <w:tblStyleColBandSize w:val="1"/>
      <w:tblCellMar>
        <w:top w:w="100" w:type="dxa"/>
        <w:left w:w="100" w:type="dxa"/>
        <w:bottom w:w="100" w:type="dxa"/>
        <w:right w:w="100" w:type="dxa"/>
      </w:tblCellMar>
    </w:tblPr>
  </w:style>
  <w:style w:type="table" w:customStyle="1" w:styleId="36">
    <w:name w:val="36"/>
    <w:basedOn w:val="TableNormal2"/>
    <w:tblPr>
      <w:tblStyleRowBandSize w:val="1"/>
      <w:tblStyleColBandSize w:val="1"/>
      <w:tblCellMar>
        <w:top w:w="100" w:type="dxa"/>
        <w:left w:w="100" w:type="dxa"/>
        <w:bottom w:w="100" w:type="dxa"/>
        <w:right w:w="100" w:type="dxa"/>
      </w:tblCellMar>
    </w:tblPr>
  </w:style>
  <w:style w:type="table" w:customStyle="1" w:styleId="35">
    <w:name w:val="35"/>
    <w:basedOn w:val="TableNormal2"/>
    <w:tblPr>
      <w:tblStyleRowBandSize w:val="1"/>
      <w:tblStyleColBandSize w:val="1"/>
      <w:tblCellMar>
        <w:top w:w="100" w:type="dxa"/>
        <w:left w:w="100" w:type="dxa"/>
        <w:bottom w:w="100" w:type="dxa"/>
        <w:right w:w="100" w:type="dxa"/>
      </w:tblCellMar>
    </w:tblPr>
  </w:style>
  <w:style w:type="table" w:customStyle="1" w:styleId="34">
    <w:name w:val="34"/>
    <w:basedOn w:val="TableNormal2"/>
    <w:tblPr>
      <w:tblStyleRowBandSize w:val="1"/>
      <w:tblStyleColBandSize w:val="1"/>
      <w:tblCellMar>
        <w:top w:w="100" w:type="dxa"/>
        <w:left w:w="100" w:type="dxa"/>
        <w:bottom w:w="100" w:type="dxa"/>
        <w:right w:w="100" w:type="dxa"/>
      </w:tblCellMar>
    </w:tblPr>
  </w:style>
  <w:style w:type="table" w:customStyle="1" w:styleId="33">
    <w:name w:val="33"/>
    <w:basedOn w:val="TableNormal2"/>
    <w:tblPr>
      <w:tblStyleRowBandSize w:val="1"/>
      <w:tblStyleColBandSize w:val="1"/>
      <w:tblCellMar>
        <w:top w:w="100" w:type="dxa"/>
        <w:left w:w="100" w:type="dxa"/>
        <w:bottom w:w="100" w:type="dxa"/>
        <w:right w:w="100" w:type="dxa"/>
      </w:tblCellMar>
    </w:tblPr>
  </w:style>
  <w:style w:type="table" w:customStyle="1" w:styleId="32">
    <w:name w:val="32"/>
    <w:basedOn w:val="TableNormal2"/>
    <w:tblPr>
      <w:tblStyleRowBandSize w:val="1"/>
      <w:tblStyleColBandSize w:val="1"/>
      <w:tblCellMar>
        <w:top w:w="100" w:type="dxa"/>
        <w:left w:w="100" w:type="dxa"/>
        <w:bottom w:w="100" w:type="dxa"/>
        <w:right w:w="100" w:type="dxa"/>
      </w:tblCellMar>
    </w:tblPr>
  </w:style>
  <w:style w:type="table" w:customStyle="1" w:styleId="31">
    <w:name w:val="31"/>
    <w:basedOn w:val="TableNormal2"/>
    <w:tblPr>
      <w:tblStyleRowBandSize w:val="1"/>
      <w:tblStyleColBandSize w:val="1"/>
      <w:tblCellMar>
        <w:top w:w="100" w:type="dxa"/>
        <w:left w:w="100" w:type="dxa"/>
        <w:bottom w:w="100" w:type="dxa"/>
        <w:right w:w="100" w:type="dxa"/>
      </w:tblCellMar>
    </w:tblPr>
  </w:style>
  <w:style w:type="table" w:customStyle="1" w:styleId="30">
    <w:name w:val="30"/>
    <w:basedOn w:val="TableNormal2"/>
    <w:tblPr>
      <w:tblStyleRowBandSize w:val="1"/>
      <w:tblStyleColBandSize w:val="1"/>
      <w:tblCellMar>
        <w:top w:w="100" w:type="dxa"/>
        <w:left w:w="100" w:type="dxa"/>
        <w:bottom w:w="100" w:type="dxa"/>
        <w:right w:w="100" w:type="dxa"/>
      </w:tblCellMar>
    </w:tblPr>
  </w:style>
  <w:style w:type="table" w:customStyle="1" w:styleId="29">
    <w:name w:val="29"/>
    <w:basedOn w:val="TableNormal2"/>
    <w:tblPr>
      <w:tblStyleRowBandSize w:val="1"/>
      <w:tblStyleColBandSize w:val="1"/>
      <w:tblCellMar>
        <w:top w:w="100" w:type="dxa"/>
        <w:left w:w="100" w:type="dxa"/>
        <w:bottom w:w="100" w:type="dxa"/>
        <w:right w:w="100" w:type="dxa"/>
      </w:tblCellMar>
    </w:tblPr>
  </w:style>
  <w:style w:type="table" w:customStyle="1" w:styleId="28">
    <w:name w:val="28"/>
    <w:basedOn w:val="TableNormal2"/>
    <w:tblPr>
      <w:tblStyleRowBandSize w:val="1"/>
      <w:tblStyleColBandSize w:val="1"/>
      <w:tblCellMar>
        <w:top w:w="100" w:type="dxa"/>
        <w:left w:w="100" w:type="dxa"/>
        <w:bottom w:w="100" w:type="dxa"/>
        <w:right w:w="100" w:type="dxa"/>
      </w:tblCellMar>
    </w:tblPr>
  </w:style>
  <w:style w:type="table" w:customStyle="1" w:styleId="27">
    <w:name w:val="27"/>
    <w:basedOn w:val="TableNormal2"/>
    <w:tblPr>
      <w:tblStyleRowBandSize w:val="1"/>
      <w:tblStyleColBandSize w:val="1"/>
      <w:tblCellMar>
        <w:top w:w="100" w:type="dxa"/>
        <w:left w:w="100" w:type="dxa"/>
        <w:bottom w:w="100" w:type="dxa"/>
        <w:right w:w="100" w:type="dxa"/>
      </w:tblCellMar>
    </w:tblPr>
  </w:style>
  <w:style w:type="table" w:customStyle="1" w:styleId="26">
    <w:name w:val="26"/>
    <w:basedOn w:val="TableNormal2"/>
    <w:tblPr>
      <w:tblStyleRowBandSize w:val="1"/>
      <w:tblStyleColBandSize w:val="1"/>
      <w:tblCellMar>
        <w:top w:w="100" w:type="dxa"/>
        <w:left w:w="100" w:type="dxa"/>
        <w:bottom w:w="100" w:type="dxa"/>
        <w:right w:w="100" w:type="dxa"/>
      </w:tblCellMar>
    </w:tblPr>
  </w:style>
  <w:style w:type="table" w:customStyle="1" w:styleId="25">
    <w:name w:val="25"/>
    <w:basedOn w:val="TableNormal2"/>
    <w:tblPr>
      <w:tblStyleRowBandSize w:val="1"/>
      <w:tblStyleColBandSize w:val="1"/>
      <w:tblCellMar>
        <w:top w:w="100" w:type="dxa"/>
        <w:left w:w="100" w:type="dxa"/>
        <w:bottom w:w="100" w:type="dxa"/>
        <w:right w:w="100" w:type="dxa"/>
      </w:tblCellMar>
    </w:tblPr>
  </w:style>
  <w:style w:type="table" w:customStyle="1" w:styleId="24">
    <w:name w:val="24"/>
    <w:basedOn w:val="TableNormal2"/>
    <w:tblPr>
      <w:tblStyleRowBandSize w:val="1"/>
      <w:tblStyleColBandSize w:val="1"/>
      <w:tblCellMar>
        <w:top w:w="100" w:type="dxa"/>
        <w:left w:w="100" w:type="dxa"/>
        <w:bottom w:w="100" w:type="dxa"/>
        <w:right w:w="100" w:type="dxa"/>
      </w:tblCellMar>
    </w:tblPr>
  </w:style>
  <w:style w:type="table" w:customStyle="1" w:styleId="23">
    <w:name w:val="23"/>
    <w:basedOn w:val="TableNormal2"/>
    <w:tblPr>
      <w:tblStyleRowBandSize w:val="1"/>
      <w:tblStyleColBandSize w:val="1"/>
      <w:tblCellMar>
        <w:top w:w="100" w:type="dxa"/>
        <w:left w:w="100" w:type="dxa"/>
        <w:bottom w:w="100" w:type="dxa"/>
        <w:right w:w="100" w:type="dxa"/>
      </w:tblCellMar>
    </w:tblPr>
  </w:style>
  <w:style w:type="table" w:customStyle="1" w:styleId="22">
    <w:name w:val="22"/>
    <w:basedOn w:val="TableNormal2"/>
    <w:tblPr>
      <w:tblStyleRowBandSize w:val="1"/>
      <w:tblStyleColBandSize w:val="1"/>
      <w:tblCellMar>
        <w:top w:w="100" w:type="dxa"/>
        <w:left w:w="100" w:type="dxa"/>
        <w:bottom w:w="100" w:type="dxa"/>
        <w:right w:w="100" w:type="dxa"/>
      </w:tblCellMar>
    </w:tblPr>
  </w:style>
  <w:style w:type="table" w:customStyle="1" w:styleId="21">
    <w:name w:val="21"/>
    <w:basedOn w:val="TableNormal2"/>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table" w:customStyle="1" w:styleId="16">
    <w:name w:val="16"/>
    <w:basedOn w:val="TableNormal2"/>
    <w:tblPr>
      <w:tblStyleRowBandSize w:val="1"/>
      <w:tblStyleColBandSize w:val="1"/>
      <w:tblCellMar>
        <w:top w:w="100" w:type="dxa"/>
        <w:left w:w="100" w:type="dxa"/>
        <w:bottom w:w="100" w:type="dxa"/>
        <w:right w:w="10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top w:w="100" w:type="dxa"/>
        <w:left w:w="100" w:type="dxa"/>
        <w:bottom w:w="100" w:type="dxa"/>
        <w:right w:w="100" w:type="dxa"/>
      </w:tblCellMar>
    </w:tblPr>
  </w:style>
  <w:style w:type="table" w:customStyle="1" w:styleId="13">
    <w:name w:val="13"/>
    <w:basedOn w:val="TableNormal2"/>
    <w:tblPr>
      <w:tblStyleRowBandSize w:val="1"/>
      <w:tblStyleColBandSize w:val="1"/>
      <w:tblCellMar>
        <w:top w:w="100" w:type="dxa"/>
        <w:left w:w="100" w:type="dxa"/>
        <w:bottom w:w="100" w:type="dxa"/>
        <w:right w:w="100" w:type="dxa"/>
      </w:tblCellMar>
    </w:tblPr>
  </w:style>
  <w:style w:type="table" w:customStyle="1" w:styleId="12">
    <w:name w:val="12"/>
    <w:basedOn w:val="TableNormal2"/>
    <w:tblPr>
      <w:tblStyleRowBandSize w:val="1"/>
      <w:tblStyleColBandSize w:val="1"/>
      <w:tblCellMar>
        <w:top w:w="100" w:type="dxa"/>
        <w:left w:w="100" w:type="dxa"/>
        <w:bottom w:w="100" w:type="dxa"/>
        <w:right w:w="100" w:type="dxa"/>
      </w:tblCellMar>
    </w:tblPr>
  </w:style>
  <w:style w:type="table" w:customStyle="1" w:styleId="11">
    <w:name w:val="11"/>
    <w:basedOn w:val="TableNormal2"/>
    <w:tblPr>
      <w:tblStyleRowBandSize w:val="1"/>
      <w:tblStyleColBandSize w:val="1"/>
      <w:tblCellMar>
        <w:top w:w="100" w:type="dxa"/>
        <w:left w:w="100" w:type="dxa"/>
        <w:bottom w:w="100" w:type="dxa"/>
        <w:right w:w="100" w:type="dxa"/>
      </w:tblCellMar>
    </w:tblPr>
  </w:style>
  <w:style w:type="table" w:customStyle="1" w:styleId="10">
    <w:name w:val="10"/>
    <w:basedOn w:val="TableNormal2"/>
    <w:tblPr>
      <w:tblStyleRowBandSize w:val="1"/>
      <w:tblStyleColBandSize w:val="1"/>
      <w:tblCellMar>
        <w:top w:w="100" w:type="dxa"/>
        <w:left w:w="100" w:type="dxa"/>
        <w:bottom w:w="100" w:type="dxa"/>
        <w:right w:w="100" w:type="dxa"/>
      </w:tblCellMar>
    </w:tblPr>
  </w:style>
  <w:style w:type="table" w:customStyle="1" w:styleId="9">
    <w:name w:val="9"/>
    <w:basedOn w:val="TableNormal2"/>
    <w:tblPr>
      <w:tblStyleRowBandSize w:val="1"/>
      <w:tblStyleColBandSize w:val="1"/>
      <w:tblCellMar>
        <w:top w:w="100" w:type="dxa"/>
        <w:left w:w="100" w:type="dxa"/>
        <w:bottom w:w="100" w:type="dxa"/>
        <w:right w:w="100" w:type="dxa"/>
      </w:tblCellMar>
    </w:tblPr>
  </w:style>
  <w:style w:type="table" w:customStyle="1" w:styleId="8">
    <w:name w:val="8"/>
    <w:basedOn w:val="TableNormal2"/>
    <w:tblPr>
      <w:tblStyleRowBandSize w:val="1"/>
      <w:tblStyleColBandSize w:val="1"/>
      <w:tblCellMar>
        <w:top w:w="100" w:type="dxa"/>
        <w:left w:w="100" w:type="dxa"/>
        <w:bottom w:w="100" w:type="dxa"/>
        <w:right w:w="100" w:type="dxa"/>
      </w:tblCellMar>
    </w:tblPr>
  </w:style>
  <w:style w:type="table" w:customStyle="1" w:styleId="7">
    <w:name w:val="7"/>
    <w:basedOn w:val="TableNormal2"/>
    <w:tblPr>
      <w:tblStyleRowBandSize w:val="1"/>
      <w:tblStyleColBandSize w:val="1"/>
      <w:tblCellMar>
        <w:top w:w="100" w:type="dxa"/>
        <w:left w:w="100" w:type="dxa"/>
        <w:bottom w:w="100" w:type="dxa"/>
        <w:right w:w="100" w:type="dxa"/>
      </w:tblCellMar>
    </w:tblPr>
  </w:style>
  <w:style w:type="table" w:customStyle="1" w:styleId="6">
    <w:name w:val="6"/>
    <w:basedOn w:val="TableNormal2"/>
    <w:tblPr>
      <w:tblStyleRowBandSize w:val="1"/>
      <w:tblStyleColBandSize w:val="1"/>
      <w:tblCellMar>
        <w:top w:w="100" w:type="dxa"/>
        <w:left w:w="100" w:type="dxa"/>
        <w:bottom w:w="100" w:type="dxa"/>
        <w:right w:w="100" w:type="dxa"/>
      </w:tblCellMar>
    </w:tblPr>
  </w:style>
  <w:style w:type="table" w:customStyle="1" w:styleId="5">
    <w:name w:val="5"/>
    <w:basedOn w:val="TableNormal2"/>
    <w:tblPr>
      <w:tblStyleRowBandSize w:val="1"/>
      <w:tblStyleColBandSize w:val="1"/>
      <w:tblCellMar>
        <w:top w:w="100" w:type="dxa"/>
        <w:left w:w="100" w:type="dxa"/>
        <w:bottom w:w="100" w:type="dxa"/>
        <w:right w:w="100" w:type="dxa"/>
      </w:tblCellMar>
    </w:tblPr>
  </w:style>
  <w:style w:type="table" w:customStyle="1" w:styleId="4">
    <w:name w:val="4"/>
    <w:basedOn w:val="TableNormal2"/>
    <w:tblPr>
      <w:tblStyleRowBandSize w:val="1"/>
      <w:tblStyleColBandSize w:val="1"/>
      <w:tblCellMar>
        <w:top w:w="100" w:type="dxa"/>
        <w:left w:w="100" w:type="dxa"/>
        <w:bottom w:w="100" w:type="dxa"/>
        <w:right w:w="100" w:type="dxa"/>
      </w:tblCellMar>
    </w:tblPr>
  </w:style>
  <w:style w:type="table" w:customStyle="1" w:styleId="3">
    <w:name w:val="3"/>
    <w:basedOn w:val="TableNormal2"/>
    <w:tblPr>
      <w:tblStyleRowBandSize w:val="1"/>
      <w:tblStyleColBandSize w:val="1"/>
      <w:tblCellMar>
        <w:top w:w="100" w:type="dxa"/>
        <w:left w:w="100" w:type="dxa"/>
        <w:bottom w:w="100" w:type="dxa"/>
        <w:right w:w="100" w:type="dxa"/>
      </w:tblCellMar>
    </w:tblPr>
  </w:style>
  <w:style w:type="table" w:customStyle="1" w:styleId="2">
    <w:name w:val="2"/>
    <w:basedOn w:val="TableNormal2"/>
    <w:tblPr>
      <w:tblStyleRowBandSize w:val="1"/>
      <w:tblStyleColBandSize w:val="1"/>
      <w:tblCellMar>
        <w:top w:w="100" w:type="dxa"/>
        <w:left w:w="100" w:type="dxa"/>
        <w:bottom w:w="100" w:type="dxa"/>
        <w:right w:w="100" w:type="dxa"/>
      </w:tblCellMar>
    </w:tblPr>
  </w:style>
  <w:style w:type="table" w:customStyle="1" w:styleId="1">
    <w:name w:val="1"/>
    <w:basedOn w:val="TableNormal2"/>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F92BC9"/>
    <w:pPr>
      <w:widowControl/>
    </w:pPr>
  </w:style>
  <w:style w:type="table" w:styleId="Tablaconcuadrcula">
    <w:name w:val="Table Grid"/>
    <w:basedOn w:val="Tablanormal"/>
    <w:uiPriority w:val="39"/>
    <w:rsid w:val="0039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character" w:customStyle="1" w:styleId="Ttulo1Car">
    <w:name w:val="Título 1 Car"/>
    <w:basedOn w:val="Fuentedeprrafopredeter"/>
    <w:link w:val="Ttulo1"/>
    <w:uiPriority w:val="1"/>
    <w:rsid w:val="00A47851"/>
    <w:rPr>
      <w:rFonts w:ascii="Arial" w:eastAsia="Arial" w:hAnsi="Arial" w:cs="Arial"/>
      <w:b/>
      <w:bCs/>
      <w:color w:val="1F497D" w:themeColor="text2"/>
      <w:sz w:val="28"/>
      <w:szCs w:val="28"/>
    </w:rPr>
  </w:style>
  <w:style w:type="paragraph" w:styleId="Textonotapie">
    <w:name w:val="footnote text"/>
    <w:basedOn w:val="Normal"/>
    <w:link w:val="TextonotapieCar"/>
    <w:uiPriority w:val="99"/>
    <w:semiHidden/>
    <w:unhideWhenUsed/>
    <w:rsid w:val="00E3791A"/>
    <w:rPr>
      <w:sz w:val="20"/>
      <w:szCs w:val="20"/>
    </w:rPr>
  </w:style>
  <w:style w:type="character" w:customStyle="1" w:styleId="TextonotapieCar">
    <w:name w:val="Texto nota pie Car"/>
    <w:basedOn w:val="Fuentedeprrafopredeter"/>
    <w:link w:val="Textonotapie"/>
    <w:uiPriority w:val="99"/>
    <w:semiHidden/>
    <w:rsid w:val="00E3791A"/>
    <w:rPr>
      <w:sz w:val="20"/>
      <w:szCs w:val="20"/>
    </w:rPr>
  </w:style>
  <w:style w:type="character" w:styleId="Refdenotaalpie">
    <w:name w:val="footnote reference"/>
    <w:basedOn w:val="Fuentedeprrafopredeter"/>
    <w:uiPriority w:val="99"/>
    <w:semiHidden/>
    <w:unhideWhenUsed/>
    <w:rsid w:val="00E37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oncursoaccesibilidad@senadis.cl" TargetMode="External"/><Relationship Id="rId26" Type="http://schemas.openxmlformats.org/officeDocument/2006/relationships/hyperlink" Target="https://www.registros19862.cl" TargetMode="External"/><Relationship Id="rId3" Type="http://schemas.openxmlformats.org/officeDocument/2006/relationships/numbering" Target="numbering.xml"/><Relationship Id="rId21" Type="http://schemas.openxmlformats.org/officeDocument/2006/relationships/hyperlink" Target="mailto:oficinadepartes@senadis.c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enadis.gob.cl"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academia.senadis.cl/" TargetMode="External"/><Relationship Id="rId20" Type="http://schemas.openxmlformats.org/officeDocument/2006/relationships/hyperlink" Target="mailto:concursoaccesibilidad@senadi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senadis.gob.cl"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egistros19862.c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oncursoaccesibilidad@senadis.c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nHLvRfgWjZ25mojc47NrRKr2Fg==">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8D3447-1C59-4779-AF05-0E3A1643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12282</Words>
  <Characters>67551</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Peñaloza</dc:creator>
  <cp:lastModifiedBy>Isabel Ojeda Baeza</cp:lastModifiedBy>
  <cp:revision>2</cp:revision>
  <dcterms:created xsi:type="dcterms:W3CDTF">2023-09-20T12:42:00Z</dcterms:created>
  <dcterms:modified xsi:type="dcterms:W3CDTF">2023-09-20T12:42:00Z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para Microsoft 365</vt:lpwstr>
  </property>
  <property fmtid="{D5CDD505-2E9C-101B-9397-08002B2CF9AE}" pid="4" name="LastSaved">
    <vt:filetime>2021-12-17T00:00:00Z</vt:filetime>
  </property>
</Properties>
</file>